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68020" w14:textId="77777777" w:rsidR="00B73079" w:rsidRPr="00EF1C4C" w:rsidRDefault="00B941BD" w:rsidP="00EF1C4C">
      <w:pPr>
        <w:pStyle w:val="Title"/>
      </w:pPr>
      <w:r w:rsidRPr="00EF1C4C">
        <w:t>Just In Time Quick Check</w:t>
      </w:r>
    </w:p>
    <w:p w14:paraId="41122ADA" w14:textId="0EF3EB22" w:rsidR="0057668D" w:rsidRPr="008C56EE" w:rsidRDefault="00C80830" w:rsidP="00DC02FA">
      <w:pPr>
        <w:pStyle w:val="Title"/>
        <w:spacing w:after="120" w:line="240" w:lineRule="atLeast"/>
      </w:pPr>
      <w:hyperlink r:id="rId8" w:history="1">
        <w:r w:rsidR="00B941BD" w:rsidRPr="00C80830">
          <w:rPr>
            <w:rStyle w:val="Hyperlink"/>
          </w:rPr>
          <w:t xml:space="preserve">Standard of Learning </w:t>
        </w:r>
        <w:r w:rsidR="005B7F37" w:rsidRPr="00C80830">
          <w:rPr>
            <w:rStyle w:val="Hyperlink"/>
          </w:rPr>
          <w:t>(</w:t>
        </w:r>
        <w:r w:rsidR="00B941BD" w:rsidRPr="00C80830">
          <w:rPr>
            <w:rStyle w:val="Hyperlink"/>
          </w:rPr>
          <w:t>SO</w:t>
        </w:r>
        <w:r w:rsidR="00B941BD" w:rsidRPr="00C80830">
          <w:rPr>
            <w:rStyle w:val="Hyperlink"/>
          </w:rPr>
          <w:t>L</w:t>
        </w:r>
        <w:r w:rsidR="005B7F37" w:rsidRPr="00C80830">
          <w:rPr>
            <w:rStyle w:val="Hyperlink"/>
          </w:rPr>
          <w:t>)</w:t>
        </w:r>
        <w:r w:rsidR="00C44547" w:rsidRPr="00C80830">
          <w:rPr>
            <w:rStyle w:val="Hyperlink"/>
          </w:rPr>
          <w:t xml:space="preserve"> </w:t>
        </w:r>
        <w:r w:rsidR="00B33664" w:rsidRPr="00C80830">
          <w:rPr>
            <w:rStyle w:val="Hyperlink"/>
          </w:rPr>
          <w:t>2.5a</w:t>
        </w:r>
      </w:hyperlink>
      <w:r w:rsidR="00B941BD" w:rsidRPr="00EF1C4C">
        <w:t xml:space="preserve"> </w:t>
      </w:r>
    </w:p>
    <w:tbl>
      <w:tblPr>
        <w:tblStyle w:val="a"/>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800"/>
      </w:tblGrid>
      <w:tr w:rsidR="00B73079" w14:paraId="14AE3E05" w14:textId="77777777" w:rsidTr="008809FB">
        <w:trPr>
          <w:tblHeader/>
          <w:jc w:val="center"/>
        </w:trPr>
        <w:tc>
          <w:tcPr>
            <w:tcW w:w="11065" w:type="dxa"/>
          </w:tcPr>
          <w:p w14:paraId="7102D4E5" w14:textId="77777777" w:rsidR="0057668D" w:rsidRPr="0057668D" w:rsidRDefault="00B941BD" w:rsidP="00B33664">
            <w:pPr>
              <w:jc w:val="center"/>
              <w:rPr>
                <w:sz w:val="28"/>
                <w:szCs w:val="28"/>
              </w:rPr>
            </w:pPr>
            <w:r w:rsidRPr="00EF1C4C">
              <w:rPr>
                <w:rStyle w:val="TitleChar"/>
              </w:rPr>
              <w:t>Strand:</w:t>
            </w:r>
            <w:r>
              <w:rPr>
                <w:b/>
                <w:sz w:val="28"/>
                <w:szCs w:val="28"/>
              </w:rPr>
              <w:t xml:space="preserve"> </w:t>
            </w:r>
            <w:r w:rsidR="00B33664">
              <w:rPr>
                <w:sz w:val="28"/>
                <w:szCs w:val="28"/>
              </w:rPr>
              <w:t>Computation and Estimation</w:t>
            </w:r>
          </w:p>
        </w:tc>
      </w:tr>
      <w:tr w:rsidR="00B73079" w14:paraId="77CF7959" w14:textId="77777777" w:rsidTr="008809FB">
        <w:trPr>
          <w:jc w:val="center"/>
        </w:trPr>
        <w:tc>
          <w:tcPr>
            <w:tcW w:w="11065" w:type="dxa"/>
            <w:shd w:val="clear" w:color="auto" w:fill="D9D9D9"/>
          </w:tcPr>
          <w:p w14:paraId="7B8DFDC9" w14:textId="77777777" w:rsidR="00B73079" w:rsidRPr="00C605A8" w:rsidRDefault="00B941BD" w:rsidP="00C605A8">
            <w:pPr>
              <w:pStyle w:val="Heading1"/>
              <w:outlineLvl w:val="0"/>
            </w:pPr>
            <w:r w:rsidRPr="00C605A8">
              <w:t xml:space="preserve">Standard of Learning (SOL) </w:t>
            </w:r>
            <w:r w:rsidR="00B33664" w:rsidRPr="00C605A8">
              <w:t>2.5a</w:t>
            </w:r>
          </w:p>
          <w:p w14:paraId="114DFC29" w14:textId="05219386" w:rsidR="00B73079" w:rsidRPr="00C67C8F" w:rsidRDefault="00B33664" w:rsidP="00C605A8">
            <w:pPr>
              <w:widowControl w:val="0"/>
              <w:autoSpaceDE w:val="0"/>
              <w:autoSpaceDN w:val="0"/>
              <w:adjustRightInd w:val="0"/>
              <w:spacing w:after="120"/>
              <w:rPr>
                <w:rFonts w:ascii="Times" w:hAnsi="Times" w:cs="Times"/>
                <w:b/>
                <w:bCs/>
                <w:i/>
                <w:iCs/>
                <w:lang w:val="en-US"/>
              </w:rPr>
            </w:pPr>
            <w:r w:rsidRPr="00C67C8F">
              <w:rPr>
                <w:b/>
                <w:bCs/>
                <w:i/>
                <w:iCs/>
                <w:lang w:val="en-US"/>
              </w:rPr>
              <w:t>The student will</w:t>
            </w:r>
            <w:r w:rsidR="00013A54" w:rsidRPr="00C67C8F">
              <w:rPr>
                <w:b/>
                <w:bCs/>
                <w:i/>
                <w:iCs/>
                <w:lang w:val="en-US"/>
              </w:rPr>
              <w:t xml:space="preserve"> </w:t>
            </w:r>
            <w:r w:rsidRPr="00C67C8F">
              <w:rPr>
                <w:b/>
                <w:bCs/>
                <w:i/>
                <w:iCs/>
                <w:lang w:val="en-US"/>
              </w:rPr>
              <w:t xml:space="preserve">recognize and use the relationships between addition and subtraction to solve single-step practical problems, with whole numbers to 20. </w:t>
            </w:r>
          </w:p>
        </w:tc>
      </w:tr>
      <w:tr w:rsidR="00B73079" w14:paraId="6941EF73" w14:textId="77777777" w:rsidTr="008809FB">
        <w:trPr>
          <w:jc w:val="center"/>
        </w:trPr>
        <w:tc>
          <w:tcPr>
            <w:tcW w:w="11065" w:type="dxa"/>
            <w:shd w:val="clear" w:color="auto" w:fill="F2F2F2"/>
          </w:tcPr>
          <w:p w14:paraId="6D6F3DF8" w14:textId="77777777" w:rsidR="00B73079" w:rsidRDefault="00B941BD" w:rsidP="00C605A8">
            <w:pPr>
              <w:pStyle w:val="Heading1"/>
              <w:outlineLvl w:val="0"/>
            </w:pPr>
            <w:r>
              <w:t xml:space="preserve">Grade Level Skills:  </w:t>
            </w:r>
          </w:p>
          <w:p w14:paraId="7D6EE20B" w14:textId="77777777" w:rsidR="00B33664" w:rsidRPr="00A45C05" w:rsidRDefault="00B33664" w:rsidP="00C605A8">
            <w:pPr>
              <w:pStyle w:val="ListParagraph"/>
              <w:numPr>
                <w:ilvl w:val="0"/>
                <w:numId w:val="3"/>
              </w:numPr>
              <w:spacing w:before="0" w:line="240" w:lineRule="auto"/>
              <w:rPr>
                <w:rFonts w:asciiTheme="minorHAnsi" w:hAnsiTheme="minorHAnsi" w:cstheme="minorHAnsi"/>
                <w:color w:val="auto"/>
              </w:rPr>
            </w:pPr>
            <w:r w:rsidRPr="00A45C05">
              <w:rPr>
                <w:rFonts w:asciiTheme="minorHAnsi" w:hAnsiTheme="minorHAnsi" w:cstheme="minorHAnsi"/>
                <w:color w:val="auto"/>
              </w:rPr>
              <w:t xml:space="preserve">Recognize and use the relationship between addition and subtraction to solve single-step practical problems, with whole numbers to 20. </w:t>
            </w:r>
          </w:p>
          <w:p w14:paraId="297857B0" w14:textId="2C116616" w:rsidR="00A45C05" w:rsidRDefault="00B33664" w:rsidP="00C605A8">
            <w:pPr>
              <w:pStyle w:val="ListParagraph"/>
              <w:numPr>
                <w:ilvl w:val="0"/>
                <w:numId w:val="3"/>
              </w:numPr>
              <w:spacing w:before="0" w:line="240" w:lineRule="auto"/>
              <w:rPr>
                <w:rFonts w:asciiTheme="minorHAnsi" w:hAnsiTheme="minorHAnsi" w:cstheme="minorHAnsi"/>
                <w:color w:val="auto"/>
              </w:rPr>
            </w:pPr>
            <w:r w:rsidRPr="00A45C05">
              <w:rPr>
                <w:rFonts w:asciiTheme="minorHAnsi" w:hAnsiTheme="minorHAnsi" w:cstheme="minorHAnsi"/>
                <w:color w:val="auto"/>
              </w:rPr>
              <w:t xml:space="preserve">Determine the missing number in an equation (number sentence) (e.g., 3 +  </w:t>
            </w:r>
            <w:r w:rsidRPr="00A45C05">
              <w:rPr>
                <w:rFonts w:asciiTheme="minorHAnsi" w:hAnsiTheme="minorHAnsi" w:cstheme="minorHAnsi"/>
                <w:b/>
                <w:noProof/>
                <w:color w:val="auto"/>
                <w:lang w:val="en-US"/>
              </w:rPr>
              <mc:AlternateContent>
                <mc:Choice Requires="wps">
                  <w:drawing>
                    <wp:inline distT="0" distB="0" distL="0" distR="0" wp14:anchorId="43C48657" wp14:editId="65628AC6">
                      <wp:extent cx="79375" cy="79375"/>
                      <wp:effectExtent l="0" t="0" r="15875" b="15875"/>
                      <wp:docPr id="8" name="Rectangle 8" title="emptry box"/>
                      <wp:cNvGraphicFramePr/>
                      <a:graphic xmlns:a="http://schemas.openxmlformats.org/drawingml/2006/main">
                        <a:graphicData uri="http://schemas.microsoft.com/office/word/2010/wordprocessingShape">
                          <wps:wsp>
                            <wps:cNvSpPr/>
                            <wps:spPr>
                              <a:xfrm>
                                <a:off x="0" y="0"/>
                                <a:ext cx="79375" cy="793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269C1AB" id="Rectangle 8" o:spid="_x0000_s1026" alt="Title: emptry box" style="width:6.25pt;height:6.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PmaoQIAAJ0FAAAOAAAAZHJzL2Uyb0RvYy54bWysVN1P2zAQf5+0/8Hy+0jb0TEiUlSBmCYh&#10;qICJZ9dxGku2z7Pdpt1fv7OdpBVDe5jWh/Q+f/fhu7u63mtFdsJ5Caai07MJJcJwqKXZVPTHy92n&#10;r5T4wEzNFBhR0YPw9Hrx8cNVZ0sxgxZULRxBEOPLzla0DcGWReF5KzTzZ2CFQWUDTrOArNsUtWMd&#10;omtVzCaTL0UHrrYOuPAepbdZSRcJv2kED49N40UgqqKYW0hfl77r+C0WV6zcOGZbyfs02D9koZk0&#10;GHSEumWBka2Tf0BpyR14aMIZB11A00guUg1YzXTypprnllmRasHmeDu2yf8/WP6wWzki64riQxmm&#10;8YmesGnMbJQgKAoyKJQJbYM7kDXsY8c660t0fLYr13MeyVj+vnE6/mNhZJ+6fBi7LPaBcBReXH6+&#10;mFPCUZNJxCiOrtb58E2AJpGoqMNsUmfZ7t6HbDqYxEgG7qRSKGelMqSr6OV8Nk8OHpSsozLq0kCJ&#10;G+XIjuEohP00FoJhT6yQUwaFsbxcUKLCQYkM/yQabBWWMMsB4pAeMRnnwoRpVrWsFjnUfIK/Idjg&#10;kUIrg4ARucEkR+weYLDMIAN2zrm3j64izfjoPPlbYtl59EiRwYTRWUsD7j0AhVX1kbP90KTcmtil&#10;NdQHHCQHecO85XcS3++e+bBiDlcKlw/PRHjET6MA3wl6ipIW3K/35NEeJx21lHS4ohX1P7fMCUrU&#10;d4M7cDk9P487nZjz+cUMGXeqWZ9qzFbfAD79FA+S5YmM9kENZONAv+I1WcaoqGKGY+yK8uAG5ibk&#10;04H3iIvlMpnhHlsW7s2z5RE8djXO58v+lTnbD3HA2X+AYZ1Z+WaWs230NLDcBmhkGvRjX/t+4w1I&#10;g9Pfq3hkTvlkdbyqi98AAAD//wMAUEsDBBQABgAIAAAAIQCeE5tU1gAAAAMBAAAPAAAAZHJzL2Rv&#10;d25yZXYueG1sTI/BTsMwEETvSP0HaytxQdQhCFSFOBVC4hgkSj9gGy9xVHvtxk4b/h4XDnDZ0WpW&#10;M2/rzeysONEYB88K7lYFCOLO64F7BbuP19s1iJiQNVrPpOCLImyaxVWNlfZnfqfTNvUih3CsUIFJ&#10;KVRSxs6Qw7jygTh7n350mPI69lKPeM7hzsqyKB6lw4Fzg8FAL4a6w3ZyCuZpfTy208EZum/tTZnC&#10;WxuCUtfL+fkJRKI5/R3DBT+jQ5OZ9n5iHYVVkB9JP/PilQ8g9r8qm1r+Z2++AQAA//8DAFBLAQIt&#10;ABQABgAIAAAAIQC2gziS/gAAAOEBAAATAAAAAAAAAAAAAAAAAAAAAABbQ29udGVudF9UeXBlc10u&#10;eG1sUEsBAi0AFAAGAAgAAAAhADj9If/WAAAAlAEAAAsAAAAAAAAAAAAAAAAALwEAAF9yZWxzLy5y&#10;ZWxzUEsBAi0AFAAGAAgAAAAhAP1s+ZqhAgAAnQUAAA4AAAAAAAAAAAAAAAAALgIAAGRycy9lMm9E&#10;b2MueG1sUEsBAi0AFAAGAAgAAAAhAJ4Tm1TWAAAAAwEAAA8AAAAAAAAAAAAAAAAA+wQAAGRycy9k&#10;b3ducmV2LnhtbFBLBQYAAAAABAAEAPMAAAD+BQAAAAA=&#10;" filled="f" strokecolor="black [3213]">
                      <w10:anchorlock/>
                    </v:rect>
                  </w:pict>
                </mc:Fallback>
              </mc:AlternateContent>
            </w:r>
            <w:r w:rsidRPr="00A45C05">
              <w:rPr>
                <w:rFonts w:asciiTheme="minorHAnsi" w:hAnsiTheme="minorHAnsi" w:cstheme="minorHAnsi"/>
                <w:color w:val="auto"/>
              </w:rPr>
              <w:t xml:space="preserve"> = 5 or </w:t>
            </w:r>
            <w:r w:rsidRPr="00A45C05">
              <w:rPr>
                <w:rFonts w:asciiTheme="minorHAnsi" w:hAnsiTheme="minorHAnsi" w:cstheme="minorHAnsi"/>
                <w:b/>
                <w:noProof/>
                <w:color w:val="auto"/>
                <w:lang w:val="en-US"/>
              </w:rPr>
              <mc:AlternateContent>
                <mc:Choice Requires="wps">
                  <w:drawing>
                    <wp:inline distT="0" distB="0" distL="0" distR="0" wp14:anchorId="1072BF99" wp14:editId="1D2D191D">
                      <wp:extent cx="79375" cy="79375"/>
                      <wp:effectExtent l="0" t="0" r="12700" b="12065"/>
                      <wp:docPr id="13" name="Rectangle 13" title="emptry box"/>
                      <wp:cNvGraphicFramePr/>
                      <a:graphic xmlns:a="http://schemas.openxmlformats.org/drawingml/2006/main">
                        <a:graphicData uri="http://schemas.microsoft.com/office/word/2010/wordprocessingShape">
                          <wps:wsp>
                            <wps:cNvSpPr/>
                            <wps:spPr>
                              <a:xfrm>
                                <a:off x="0" y="0"/>
                                <a:ext cx="79375" cy="793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B30AC57" id="Rectangle 13" o:spid="_x0000_s1026" alt="Title: emptry box" style="width:6.25pt;height:6.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NlBowIAAJ8FAAAOAAAAZHJzL2Uyb0RvYy54bWysVN9P2zAQfp+0/8Hy+0hb6ICIFFUgpkkI&#10;EDDx7DpOY8n2ebbbpPvrd7aTtmJoD9P6kNr347u7z3d3dd1rRbbCeQmmotOTCSXCcKilWVf0x+vd&#10;lwtKfGCmZgqMqOhOeHq9+PzpqrOlmEELqhaOIIjxZWcr2oZgy6LwvBWa+ROwwqCyAadZwKtbF7Vj&#10;HaJrVcwmk69FB662DrjwHqW3WUkXCb9pBA+PTeNFIKqimFtIX5e+q/gtFlesXDtmW8mHNNg/ZKGZ&#10;NBh0D3XLAiMbJ/+A0pI78NCEEw66gKaRXKQasJrp5F01Ly2zItWC5Hi7p8n/P1j+sH1yRNb4dqeU&#10;GKbxjZ6RNWbWSpAoCzIoFAptg9uRFfSRs876El1f7JMbbh6PkYC+cTr+Y2mkTzzv9jyLPhCOwvPL&#10;0/M5JRw1+YgYxcHVOh++CdAkHirqMJ3ELdve+5BNR5MYycCdVArlrFSGdBW9nM/mycGDknVURl1q&#10;KXGjHNkybIbQT2MhGPbICm/KoDCWlwtKp7BTIsM/iwbJwhJmOUBs0wMm41yYMM2qltUih5pP8DcG&#10;Gz1SaGUQMCI3mOQeewAYLTPIiJ1zHuyjq0hdvnee/C2x7Lz3SJHBhL2zlgbcRwAKqxoiZ/uRpExN&#10;ZGkF9Q5byUGeMW/5ncT3u2c+PDGHQ4Xjh4siPOKnUYDvBMOJkhbcr4/k0R57HbWUdDikFfU/N8wJ&#10;StR3g1NwOT07i1OdLmfz8xle3LFmdawxG30D+PRTXEmWp2O0D2o8Ng70G+6TZYyKKmY4xq4oD268&#10;3IS8PHAjcbFcJjOcZMvCvXmxPIJHVmN/vvZvzNmhiQP2/gOMA83Kd72cbaOngeUmQCNTox94HfjG&#10;LZAaZ9hYcc0c35PVYa8ufgMAAP//AwBQSwMEFAAGAAgAAAAhAJ4Tm1TWAAAAAwEAAA8AAABkcnMv&#10;ZG93bnJldi54bWxMj8FOwzAQRO9I/QdrK3FB1CEIVIU4FULiGCRKP2AbL3FUe+3GThv+HhcOcNnR&#10;alYzb+vN7Kw40RgHzwruVgUI4s7rgXsFu4/X2zWImJA1Ws+k4IsibJrFVY2V9md+p9M29SKHcKxQ&#10;gUkpVFLGzpDDuPKBOHuffnSY8jr2Uo94zuHOyrIoHqXDgXODwUAvhrrDdnIK5ml9PLbTwRm6b+1N&#10;mcJbG4JS18v5+QlEojn9HcMFP6NDk5n2fmIdhVWQH0k/8+KVDyD2vyqbWv5nb74BAAD//wMAUEsB&#10;Ai0AFAAGAAgAAAAhALaDOJL+AAAA4QEAABMAAAAAAAAAAAAAAAAAAAAAAFtDb250ZW50X1R5cGVz&#10;XS54bWxQSwECLQAUAAYACAAAACEAOP0h/9YAAACUAQAACwAAAAAAAAAAAAAAAAAvAQAAX3JlbHMv&#10;LnJlbHNQSwECLQAUAAYACAAAACEA+nDZQaMCAACfBQAADgAAAAAAAAAAAAAAAAAuAgAAZHJzL2Uy&#10;b0RvYy54bWxQSwECLQAUAAYACAAAACEAnhObVNYAAAADAQAADwAAAAAAAAAAAAAAAAD9BAAAZHJz&#10;L2Rvd25yZXYueG1sUEsFBgAAAAAEAAQA8wAAAAAGAAAAAA==&#10;" filled="f" strokecolor="black [3213]">
                      <w10:anchorlock/>
                    </v:rect>
                  </w:pict>
                </mc:Fallback>
              </mc:AlternateContent>
            </w:r>
            <w:r w:rsidRPr="00A45C05">
              <w:rPr>
                <w:rFonts w:asciiTheme="minorHAnsi" w:hAnsiTheme="minorHAnsi" w:cstheme="minorHAnsi"/>
                <w:color w:val="auto"/>
              </w:rPr>
              <w:t xml:space="preserve"> + 2 = 5; 5 – </w:t>
            </w:r>
            <w:r w:rsidRPr="00A45C05">
              <w:rPr>
                <w:rFonts w:asciiTheme="minorHAnsi" w:hAnsiTheme="minorHAnsi" w:cstheme="minorHAnsi"/>
                <w:b/>
                <w:noProof/>
                <w:color w:val="auto"/>
                <w:lang w:val="en-US"/>
              </w:rPr>
              <mc:AlternateContent>
                <mc:Choice Requires="wps">
                  <w:drawing>
                    <wp:inline distT="0" distB="0" distL="0" distR="0" wp14:anchorId="662940C7" wp14:editId="57A70AED">
                      <wp:extent cx="79375" cy="79375"/>
                      <wp:effectExtent l="0" t="0" r="15875" b="15875"/>
                      <wp:docPr id="35" name="Rectangle 35" title="emptry box"/>
                      <wp:cNvGraphicFramePr/>
                      <a:graphic xmlns:a="http://schemas.openxmlformats.org/drawingml/2006/main">
                        <a:graphicData uri="http://schemas.microsoft.com/office/word/2010/wordprocessingShape">
                          <wps:wsp>
                            <wps:cNvSpPr/>
                            <wps:spPr>
                              <a:xfrm>
                                <a:off x="0" y="0"/>
                                <a:ext cx="79375" cy="793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959D73A" id="Rectangle 35" o:spid="_x0000_s1026" alt="Title: emptry box" style="width:6.25pt;height:6.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VIMowIAAJ8FAAAOAAAAZHJzL2Uyb0RvYy54bWysVN9P2zAQfp+0/8Hy+0hb6ICIFFUgpkkI&#10;EDDx7DpOY8n2ebbbpPvrd7aTtmJoD9P64Nr347u7L3d3dd1rRbbCeQmmotOTCSXCcKilWVf0x+vd&#10;lwtKfGCmZgqMqOhOeHq9+PzpqrOlmEELqhaOIIjxZWcr2oZgy6LwvBWa+ROwwqCyAadZwKdbF7Vj&#10;HaJrVcwmk69FB662DrjwHqW3WUkXCb9pBA+PTeNFIKqimFtIp0vnKp7F4oqVa8dsK/mQBvuHLDST&#10;BoPuoW5ZYGTj5B9QWnIHHppwwkEX0DSSi1QDVjOdvKvmpWVWpFqQHG/3NPn/B8sftk+OyLqip3NK&#10;DNP4jZ6RNWbWSpAoCzIoFAptg9uRFfSRs876El1f7JMbXh6vkYC+cTr+Y2mkTzzv9jyLPhCOwvPL&#10;03NE5qjJV8QoDq7W+fBNgCbxUlGH6SRu2fbeh2w6msRIBu6kUihnpTKkq+jlfDZPDh6UrKMy6lJL&#10;iRvlyJZhM4R+GgvBsEdW+FIGhbG8XFC6hZ0SGf5ZNEgWljDLAWKbHjAZ58KEaVa1rBY51HyCvzHY&#10;6JFCK4OAEbnBJPfYA8BomUFG7JzzYB9dReryvfPkb4ll571Higwm7J21NOA+AlBY1RA5248kZWoi&#10;Syuod9hKDvKMecvvJH6/e+bDE3M4VDh+uCjCIx6NAvxOMNwoacH9+kge7bHXUUtJh0NaUf9zw5yg&#10;RH03OAWX07OzONXpcTY/n+HDHWtWxxqz0TeAn36KK8nydI32QY3XxoF+w32yjFFRxQzH2BXlwY2P&#10;m5CXB24kLpbLZIaTbFm4Ny+WR/DIauzP1/6NOTs0ccDef4BxoFn5rpezbfQ0sNwEaGRq9AOvA9+4&#10;BVLjDBsrrpnjd7I67NXFbwAAAP//AwBQSwMEFAAGAAgAAAAhAJ4Tm1TWAAAAAwEAAA8AAABkcnMv&#10;ZG93bnJldi54bWxMj8FOwzAQRO9I/QdrK3FB1CEIVIU4FULiGCRKP2AbL3FUe+3GThv+HhcOcNnR&#10;alYzb+vN7Kw40RgHzwruVgUI4s7rgXsFu4/X2zWImJA1Ws+k4IsibJrFVY2V9md+p9M29SKHcKxQ&#10;gUkpVFLGzpDDuPKBOHuffnSY8jr2Uo94zuHOyrIoHqXDgXODwUAvhrrDdnIK5ml9PLbTwRm6b+1N&#10;mcJbG4JS18v5+QlEojn9HcMFP6NDk5n2fmIdhVWQH0k/8+KVDyD2vyqbWv5nb74BAAD//wMAUEsB&#10;Ai0AFAAGAAgAAAAhALaDOJL+AAAA4QEAABMAAAAAAAAAAAAAAAAAAAAAAFtDb250ZW50X1R5cGVz&#10;XS54bWxQSwECLQAUAAYACAAAACEAOP0h/9YAAACUAQAACwAAAAAAAAAAAAAAAAAvAQAAX3JlbHMv&#10;LnJlbHNQSwECLQAUAAYACAAAACEAvS1SDKMCAACfBQAADgAAAAAAAAAAAAAAAAAuAgAAZHJzL2Uy&#10;b0RvYy54bWxQSwECLQAUAAYACAAAACEAnhObVNYAAAADAQAADwAAAAAAAAAAAAAAAAD9BAAAZHJz&#10;L2Rvd25yZXYueG1sUEsFBgAAAAAEAAQA8wAAAAAGAAAAAA==&#10;" filled="f" strokecolor="black [3213]">
                      <w10:anchorlock/>
                    </v:rect>
                  </w:pict>
                </mc:Fallback>
              </mc:AlternateContent>
            </w:r>
            <w:r w:rsidRPr="00A45C05">
              <w:rPr>
                <w:rFonts w:asciiTheme="minorHAnsi" w:hAnsiTheme="minorHAnsi" w:cstheme="minorHAnsi"/>
                <w:color w:val="auto"/>
              </w:rPr>
              <w:t xml:space="preserve"> = 3 or 5 – 2 = </w:t>
            </w:r>
            <w:r w:rsidRPr="00A45C05">
              <w:rPr>
                <w:rFonts w:asciiTheme="minorHAnsi" w:hAnsiTheme="minorHAnsi" w:cstheme="minorHAnsi"/>
                <w:b/>
                <w:noProof/>
                <w:color w:val="auto"/>
                <w:lang w:val="en-US"/>
              </w:rPr>
              <mc:AlternateContent>
                <mc:Choice Requires="wps">
                  <w:drawing>
                    <wp:inline distT="0" distB="0" distL="0" distR="0" wp14:anchorId="3E5B10DF" wp14:editId="46A30EA2">
                      <wp:extent cx="79375" cy="79375"/>
                      <wp:effectExtent l="0" t="0" r="15240" b="27305"/>
                      <wp:docPr id="14" name="Rectangle 14" title="emptry box"/>
                      <wp:cNvGraphicFramePr/>
                      <a:graphic xmlns:a="http://schemas.openxmlformats.org/drawingml/2006/main">
                        <a:graphicData uri="http://schemas.microsoft.com/office/word/2010/wordprocessingShape">
                          <wps:wsp>
                            <wps:cNvSpPr/>
                            <wps:spPr>
                              <a:xfrm>
                                <a:off x="0" y="0"/>
                                <a:ext cx="79375" cy="793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4DB33BA" id="Rectangle 14" o:spid="_x0000_s1026" alt="Title: emptry box" style="width:6.25pt;height:6.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vdjowIAAJ8FAAAOAAAAZHJzL2Uyb0RvYy54bWysVE1v2zAMvQ/YfxB0X51kyboadYqgRYcB&#10;RVu0HXpWZCkWIIuapMTJfv0oyXaCrthhWA6OxI9H8onk5dW+1WQnnFdgKjo9m1AiDIdamU1Ff7zc&#10;fvpKiQ/M1EyDERU9CE+vlh8/XHa2FDNoQNfCEQQxvuxsRZsQbFkUnjeiZf4MrDColOBaFvDqNkXt&#10;WIforS5mk8mXogNXWwdceI/Sm6yky4QvpeDhQUovAtEVxdxC+rr0Xcdvsbxk5cYx2yjep8H+IYuW&#10;KYNBR6gbFhjZOvUHVKu4Aw8ynHFoC5BScZFqwGqmkzfVPDfMilQLkuPtSJP/f7D8fvfoiKrx7eaU&#10;GNbiGz0ha8xstCBRFlTQKBStDe5A1rCPnHXWl+j6bB9df/N4jATspWvjP5ZG9onnw8iz2AfCUXh+&#10;8fl8QQlHTT4iRnF0tc6HbwJaEg8VdZhO4pbt7nzIpoNJjGTgVmmNclZqQ7qKXixmi+TgQas6KqMu&#10;tZS41o7sGDZD2E9jIRj2xApv2qAwlpcLSqdw0CLDPwmJZGEJsxwgtukRk3EuTJhmVcNqkUMtJvgb&#10;gg0eKbQ2CBiRJSY5YvcAg2UGGbBzzr19dBWpy0fnyd8Sy86jR4oMJozOrTLg3gPQWFUfOdsPJGVq&#10;IktrqA/YSg7yjHnLbxW+3x3z4ZE5HCocP1wU4QE/UgO+E/QnShpwv96TR3vsddRS0uGQVtT/3DIn&#10;KNHfDU7BxXQ+j1OdLvPF+Qwv7lSzPtWYbXsN+PRTXEmWp2O0D3o4SgftK+6TVYyKKmY4xq4oD264&#10;XIe8PHAjcbFaJTOcZMvCnXm2PIJHVmN/vuxfmbN9Ewfs/XsYBpqVb3o520ZPA6ttAKlSox957fnG&#10;LZAap99Ycc2c3pPVca8ufwMAAP//AwBQSwMEFAAGAAgAAAAhAJ4Tm1TWAAAAAwEAAA8AAABkcnMv&#10;ZG93bnJldi54bWxMj8FOwzAQRO9I/QdrK3FB1CEIVIU4FULiGCRKP2AbL3FUe+3GThv+HhcOcNnR&#10;alYzb+vN7Kw40RgHzwruVgUI4s7rgXsFu4/X2zWImJA1Ws+k4IsibJrFVY2V9md+p9M29SKHcKxQ&#10;gUkpVFLGzpDDuPKBOHuffnSY8jr2Uo94zuHOyrIoHqXDgXODwUAvhrrDdnIK5ml9PLbTwRm6b+1N&#10;mcJbG4JS18v5+QlEojn9HcMFP6NDk5n2fmIdhVWQH0k/8+KVDyD2vyqbWv5nb74BAAD//wMAUEsB&#10;Ai0AFAAGAAgAAAAhALaDOJL+AAAA4QEAABMAAAAAAAAAAAAAAAAAAAAAAFtDb250ZW50X1R5cGVz&#10;XS54bWxQSwECLQAUAAYACAAAACEAOP0h/9YAAACUAQAACwAAAAAAAAAAAAAAAAAvAQAAX3JlbHMv&#10;LnJlbHNQSwECLQAUAAYACAAAACEAMMr3Y6MCAACfBQAADgAAAAAAAAAAAAAAAAAuAgAAZHJzL2Uy&#10;b0RvYy54bWxQSwECLQAUAAYACAAAACEAnhObVNYAAAADAQAADwAAAAAAAAAAAAAAAAD9BAAAZHJz&#10;L2Rvd25yZXYueG1sUEsFBgAAAAAEAAQA8wAAAAAGAAAAAA==&#10;" filled="f" strokecolor="black [3213]">
                      <w10:anchorlock/>
                    </v:rect>
                  </w:pict>
                </mc:Fallback>
              </mc:AlternateContent>
            </w:r>
            <w:r w:rsidR="0047050D">
              <w:rPr>
                <w:rFonts w:asciiTheme="minorHAnsi" w:hAnsiTheme="minorHAnsi" w:cstheme="minorHAnsi"/>
                <w:color w:val="auto"/>
              </w:rPr>
              <w:t xml:space="preserve"> </w:t>
            </w:r>
            <w:r w:rsidRPr="00A45C05">
              <w:rPr>
                <w:rFonts w:asciiTheme="minorHAnsi" w:hAnsiTheme="minorHAnsi" w:cstheme="minorHAnsi"/>
                <w:color w:val="auto"/>
              </w:rPr>
              <w:t xml:space="preserve">). </w:t>
            </w:r>
          </w:p>
          <w:p w14:paraId="125BDD35" w14:textId="2A2D5DE8" w:rsidR="0016401C" w:rsidRPr="00A45C05" w:rsidRDefault="00B33664" w:rsidP="00C605A8">
            <w:pPr>
              <w:pStyle w:val="ListParagraph"/>
              <w:numPr>
                <w:ilvl w:val="0"/>
                <w:numId w:val="3"/>
              </w:numPr>
              <w:spacing w:before="0" w:after="120" w:line="240" w:lineRule="auto"/>
              <w:rPr>
                <w:rFonts w:asciiTheme="minorHAnsi" w:hAnsiTheme="minorHAnsi" w:cstheme="minorHAnsi"/>
                <w:color w:val="auto"/>
              </w:rPr>
            </w:pPr>
            <w:r w:rsidRPr="00A45C05">
              <w:rPr>
                <w:rFonts w:asciiTheme="minorHAnsi" w:hAnsiTheme="minorHAnsi" w:cstheme="minorHAnsi"/>
                <w:color w:val="auto"/>
              </w:rPr>
              <w:t xml:space="preserve">Write the related facts for a given addition or subtraction fact (e.g., given 3 + 4 = 7, write 7 – 4 = 3 and 7 – 3 = 4). </w:t>
            </w:r>
          </w:p>
        </w:tc>
      </w:tr>
      <w:tr w:rsidR="00B73079" w14:paraId="4B20FADA" w14:textId="77777777" w:rsidTr="008809FB">
        <w:trPr>
          <w:jc w:val="center"/>
        </w:trPr>
        <w:tc>
          <w:tcPr>
            <w:tcW w:w="11065" w:type="dxa"/>
          </w:tcPr>
          <w:p w14:paraId="672D2CEA" w14:textId="62BE0354" w:rsidR="00B73079" w:rsidRPr="00B72E76" w:rsidRDefault="00A05AC9" w:rsidP="00B72E76">
            <w:pPr>
              <w:spacing w:before="120" w:after="120"/>
              <w:rPr>
                <w:sz w:val="28"/>
                <w:szCs w:val="28"/>
              </w:rPr>
            </w:pPr>
            <w:hyperlink w:anchor="QC" w:history="1">
              <w:r w:rsidR="00B941BD" w:rsidRPr="00B72E76">
                <w:rPr>
                  <w:rStyle w:val="Hyperlink"/>
                  <w:b/>
                  <w:sz w:val="28"/>
                  <w:szCs w:val="28"/>
                </w:rPr>
                <w:t>Just in Time Quick Check</w:t>
              </w:r>
            </w:hyperlink>
          </w:p>
        </w:tc>
      </w:tr>
      <w:tr w:rsidR="00B73079" w14:paraId="3C72B461" w14:textId="77777777" w:rsidTr="008809FB">
        <w:trPr>
          <w:jc w:val="center"/>
        </w:trPr>
        <w:tc>
          <w:tcPr>
            <w:tcW w:w="11065" w:type="dxa"/>
          </w:tcPr>
          <w:p w14:paraId="639DEBFA" w14:textId="2A347809" w:rsidR="00B73079" w:rsidRPr="00B72E76" w:rsidRDefault="00A05AC9" w:rsidP="00B72E76">
            <w:pPr>
              <w:spacing w:before="120" w:after="120"/>
              <w:rPr>
                <w:b/>
                <w:sz w:val="28"/>
                <w:szCs w:val="28"/>
              </w:rPr>
            </w:pPr>
            <w:hyperlink w:anchor="QCTeacherNotes" w:history="1">
              <w:r w:rsidR="00B941BD" w:rsidRPr="00C605A8">
                <w:rPr>
                  <w:rStyle w:val="Hyperlink"/>
                  <w:b/>
                  <w:sz w:val="28"/>
                  <w:szCs w:val="28"/>
                </w:rPr>
                <w:t>Just in Time Quick Check Teacher Notes</w:t>
              </w:r>
            </w:hyperlink>
          </w:p>
        </w:tc>
      </w:tr>
      <w:tr w:rsidR="00B73079" w14:paraId="21192ACD" w14:textId="77777777" w:rsidTr="008809FB">
        <w:trPr>
          <w:jc w:val="center"/>
        </w:trPr>
        <w:tc>
          <w:tcPr>
            <w:tcW w:w="11065" w:type="dxa"/>
          </w:tcPr>
          <w:p w14:paraId="177ECFEC" w14:textId="77777777" w:rsidR="00B73079" w:rsidRDefault="00B941BD" w:rsidP="00C605A8">
            <w:pPr>
              <w:pStyle w:val="Heading1"/>
              <w:outlineLvl w:val="0"/>
            </w:pPr>
            <w:r>
              <w:t xml:space="preserve">Supporting Resources: </w:t>
            </w:r>
          </w:p>
          <w:p w14:paraId="76FB4CAD" w14:textId="77777777" w:rsidR="00B73079" w:rsidRPr="008C56EE" w:rsidRDefault="00B941BD" w:rsidP="00AB509B">
            <w:pPr>
              <w:numPr>
                <w:ilvl w:val="0"/>
                <w:numId w:val="2"/>
              </w:numPr>
              <w:pBdr>
                <w:top w:val="nil"/>
                <w:left w:val="nil"/>
                <w:bottom w:val="nil"/>
                <w:right w:val="nil"/>
                <w:between w:val="nil"/>
              </w:pBdr>
              <w:rPr>
                <w:rFonts w:asciiTheme="minorHAnsi" w:hAnsiTheme="minorHAnsi" w:cstheme="minorHAnsi"/>
                <w:color w:val="000000"/>
              </w:rPr>
            </w:pPr>
            <w:r w:rsidRPr="008C56EE">
              <w:rPr>
                <w:rFonts w:asciiTheme="minorHAnsi" w:hAnsiTheme="minorHAnsi" w:cstheme="minorHAnsi"/>
                <w:color w:val="000000"/>
              </w:rPr>
              <w:t>VDOE Mathematics Instructional Plans (MIPS)</w:t>
            </w:r>
          </w:p>
          <w:p w14:paraId="0D699155" w14:textId="63DDFF79" w:rsidR="009C5403" w:rsidRPr="008C56EE" w:rsidRDefault="00EF05DC" w:rsidP="00AB509B">
            <w:pPr>
              <w:numPr>
                <w:ilvl w:val="1"/>
                <w:numId w:val="2"/>
              </w:numPr>
              <w:pBdr>
                <w:top w:val="nil"/>
                <w:left w:val="nil"/>
                <w:bottom w:val="nil"/>
                <w:right w:val="nil"/>
                <w:between w:val="nil"/>
              </w:pBdr>
              <w:rPr>
                <w:rFonts w:asciiTheme="minorHAnsi" w:hAnsiTheme="minorHAnsi" w:cstheme="minorHAnsi"/>
                <w:color w:val="000000"/>
              </w:rPr>
            </w:pPr>
            <w:hyperlink r:id="rId9" w:history="1">
              <w:r w:rsidR="009C5403" w:rsidRPr="00EF05DC">
                <w:rPr>
                  <w:rStyle w:val="Hyperlink"/>
                  <w:rFonts w:asciiTheme="minorHAnsi" w:hAnsiTheme="minorHAnsi" w:cstheme="minorHAnsi"/>
                  <w:bdr w:val="none" w:sz="0" w:space="0" w:color="auto" w:frame="1"/>
                  <w:shd w:val="clear" w:color="auto" w:fill="FFFFFF"/>
                </w:rPr>
                <w:t xml:space="preserve">2.5/2.6 - The </w:t>
              </w:r>
              <w:proofErr w:type="spellStart"/>
              <w:r w:rsidR="009C5403" w:rsidRPr="00EF05DC">
                <w:rPr>
                  <w:rStyle w:val="Hyperlink"/>
                  <w:rFonts w:asciiTheme="minorHAnsi" w:hAnsiTheme="minorHAnsi" w:cstheme="minorHAnsi"/>
                  <w:bdr w:val="none" w:sz="0" w:space="0" w:color="auto" w:frame="1"/>
                  <w:shd w:val="clear" w:color="auto" w:fill="FFFFFF"/>
                </w:rPr>
                <w:t>FUNction</w:t>
              </w:r>
              <w:proofErr w:type="spellEnd"/>
              <w:r w:rsidR="009C5403" w:rsidRPr="00EF05DC">
                <w:rPr>
                  <w:rStyle w:val="Hyperlink"/>
                  <w:rFonts w:asciiTheme="minorHAnsi" w:hAnsiTheme="minorHAnsi" w:cstheme="minorHAnsi"/>
                  <w:bdr w:val="none" w:sz="0" w:space="0" w:color="auto" w:frame="1"/>
                  <w:shd w:val="clear" w:color="auto" w:fill="FFFFFF"/>
                </w:rPr>
                <w:t xml:space="preserve"> Machine</w:t>
              </w:r>
              <w:r w:rsidR="009C5403" w:rsidRPr="00EF05DC">
                <w:rPr>
                  <w:rStyle w:val="Hyperlink"/>
                  <w:rFonts w:asciiTheme="minorHAnsi" w:hAnsiTheme="minorHAnsi" w:cstheme="minorHAnsi"/>
                  <w:shd w:val="clear" w:color="auto" w:fill="FFFFFF"/>
                </w:rPr>
                <w:t> </w:t>
              </w:r>
            </w:hyperlink>
            <w:r w:rsidR="009C5403" w:rsidRPr="008C56EE">
              <w:rPr>
                <w:rStyle w:val="filetype"/>
                <w:rFonts w:asciiTheme="minorHAnsi" w:hAnsiTheme="minorHAnsi" w:cstheme="minorHAnsi"/>
                <w:color w:val="000000"/>
                <w:shd w:val="clear" w:color="auto" w:fill="FFFFFF"/>
              </w:rPr>
              <w:t>(Word)</w:t>
            </w:r>
            <w:r w:rsidR="009C5403" w:rsidRPr="008C56EE">
              <w:rPr>
                <w:rFonts w:asciiTheme="minorHAnsi" w:hAnsiTheme="minorHAnsi" w:cstheme="minorHAnsi"/>
                <w:color w:val="000000"/>
                <w:shd w:val="clear" w:color="auto" w:fill="FFFFFF"/>
              </w:rPr>
              <w:t> / </w:t>
            </w:r>
            <w:hyperlink r:id="rId10" w:history="1">
              <w:r w:rsidR="009C5403" w:rsidRPr="008C56EE">
                <w:rPr>
                  <w:rStyle w:val="Hyperlink"/>
                  <w:rFonts w:asciiTheme="minorHAnsi" w:hAnsiTheme="minorHAnsi" w:cstheme="minorHAnsi"/>
                  <w:bdr w:val="none" w:sz="0" w:space="0" w:color="auto" w:frame="1"/>
                  <w:shd w:val="clear" w:color="auto" w:fill="FFFFFF"/>
                </w:rPr>
                <w:t>PDF Version</w:t>
              </w:r>
            </w:hyperlink>
          </w:p>
          <w:p w14:paraId="05D91684" w14:textId="13FFF397" w:rsidR="00C26277" w:rsidRPr="008C56EE" w:rsidRDefault="00EF05DC" w:rsidP="00AB509B">
            <w:pPr>
              <w:numPr>
                <w:ilvl w:val="1"/>
                <w:numId w:val="2"/>
              </w:numPr>
              <w:pBdr>
                <w:top w:val="nil"/>
                <w:left w:val="nil"/>
                <w:bottom w:val="nil"/>
                <w:right w:val="nil"/>
                <w:between w:val="nil"/>
              </w:pBdr>
              <w:rPr>
                <w:rFonts w:asciiTheme="minorHAnsi" w:hAnsiTheme="minorHAnsi" w:cstheme="minorHAnsi"/>
                <w:color w:val="000000"/>
              </w:rPr>
            </w:pPr>
            <w:hyperlink r:id="rId11" w:history="1">
              <w:r w:rsidR="00C26277" w:rsidRPr="00EF05DC">
                <w:rPr>
                  <w:rStyle w:val="Hyperlink"/>
                  <w:rFonts w:asciiTheme="minorHAnsi" w:hAnsiTheme="minorHAnsi" w:cstheme="minorHAnsi"/>
                  <w:bdr w:val="none" w:sz="0" w:space="0" w:color="auto" w:frame="1"/>
                  <w:shd w:val="clear" w:color="auto" w:fill="FFFFFF"/>
                </w:rPr>
                <w:t>2.5a - If I Know, Then I Know</w:t>
              </w:r>
              <w:r w:rsidR="00C26277" w:rsidRPr="00EF05DC">
                <w:rPr>
                  <w:rStyle w:val="Hyperlink"/>
                  <w:rFonts w:asciiTheme="minorHAnsi" w:hAnsiTheme="minorHAnsi" w:cstheme="minorHAnsi"/>
                  <w:shd w:val="clear" w:color="auto" w:fill="FFFFFF"/>
                </w:rPr>
                <w:t> </w:t>
              </w:r>
            </w:hyperlink>
            <w:r w:rsidR="00C26277" w:rsidRPr="008C56EE">
              <w:rPr>
                <w:rStyle w:val="filetype"/>
                <w:rFonts w:asciiTheme="minorHAnsi" w:hAnsiTheme="minorHAnsi" w:cstheme="minorHAnsi"/>
                <w:color w:val="000000"/>
                <w:shd w:val="clear" w:color="auto" w:fill="FFFFFF"/>
              </w:rPr>
              <w:t>(Word)</w:t>
            </w:r>
            <w:r w:rsidR="00C26277" w:rsidRPr="008C56EE">
              <w:rPr>
                <w:rFonts w:asciiTheme="minorHAnsi" w:hAnsiTheme="minorHAnsi" w:cstheme="minorHAnsi"/>
                <w:color w:val="000000"/>
                <w:shd w:val="clear" w:color="auto" w:fill="FFFFFF"/>
              </w:rPr>
              <w:t> / </w:t>
            </w:r>
            <w:hyperlink r:id="rId12" w:history="1">
              <w:r w:rsidR="00C26277" w:rsidRPr="008C56EE">
                <w:rPr>
                  <w:rStyle w:val="Hyperlink"/>
                  <w:rFonts w:asciiTheme="minorHAnsi" w:hAnsiTheme="minorHAnsi" w:cstheme="minorHAnsi"/>
                  <w:bdr w:val="none" w:sz="0" w:space="0" w:color="auto" w:frame="1"/>
                  <w:shd w:val="clear" w:color="auto" w:fill="FFFFFF"/>
                </w:rPr>
                <w:t>PDF Version</w:t>
              </w:r>
            </w:hyperlink>
          </w:p>
          <w:p w14:paraId="03197FC0" w14:textId="0046CEC0" w:rsidR="00C26277" w:rsidRPr="008C56EE" w:rsidRDefault="00A05AC9" w:rsidP="00AB509B">
            <w:pPr>
              <w:numPr>
                <w:ilvl w:val="1"/>
                <w:numId w:val="2"/>
              </w:numPr>
              <w:pBdr>
                <w:top w:val="nil"/>
                <w:left w:val="nil"/>
                <w:bottom w:val="nil"/>
                <w:right w:val="nil"/>
                <w:between w:val="nil"/>
              </w:pBdr>
              <w:rPr>
                <w:rFonts w:asciiTheme="minorHAnsi" w:hAnsiTheme="minorHAnsi" w:cstheme="minorHAnsi"/>
                <w:color w:val="000000"/>
              </w:rPr>
            </w:pPr>
            <w:hyperlink r:id="rId13" w:history="1">
              <w:r w:rsidR="00C26277" w:rsidRPr="00DC02FA">
                <w:rPr>
                  <w:rStyle w:val="Hyperlink"/>
                  <w:rFonts w:asciiTheme="minorHAnsi" w:hAnsiTheme="minorHAnsi" w:cstheme="minorHAnsi"/>
                  <w:color w:val="0070C0"/>
                  <w:bdr w:val="none" w:sz="0" w:space="0" w:color="auto" w:frame="1"/>
                  <w:shd w:val="clear" w:color="auto" w:fill="FFFFFF"/>
                </w:rPr>
                <w:t>2.5a - Related Facts</w:t>
              </w:r>
            </w:hyperlink>
            <w:r w:rsidR="00C26277" w:rsidRPr="008C56EE">
              <w:rPr>
                <w:rStyle w:val="filetype"/>
                <w:rFonts w:asciiTheme="minorHAnsi" w:hAnsiTheme="minorHAnsi" w:cstheme="minorHAnsi"/>
                <w:color w:val="000000"/>
                <w:shd w:val="clear" w:color="auto" w:fill="FFFFFF"/>
              </w:rPr>
              <w:t> (Word)</w:t>
            </w:r>
            <w:r w:rsidR="00C26277" w:rsidRPr="008C56EE">
              <w:rPr>
                <w:rFonts w:asciiTheme="minorHAnsi" w:hAnsiTheme="minorHAnsi" w:cstheme="minorHAnsi"/>
                <w:color w:val="000000"/>
                <w:shd w:val="clear" w:color="auto" w:fill="FFFFFF"/>
              </w:rPr>
              <w:t> / </w:t>
            </w:r>
            <w:hyperlink r:id="rId14" w:history="1">
              <w:r w:rsidR="00C26277" w:rsidRPr="008C56EE">
                <w:rPr>
                  <w:rStyle w:val="Hyperlink"/>
                  <w:rFonts w:asciiTheme="minorHAnsi" w:hAnsiTheme="minorHAnsi" w:cstheme="minorHAnsi"/>
                  <w:bdr w:val="none" w:sz="0" w:space="0" w:color="auto" w:frame="1"/>
                  <w:shd w:val="clear" w:color="auto" w:fill="FFFFFF"/>
                </w:rPr>
                <w:t>PDF Version</w:t>
              </w:r>
            </w:hyperlink>
          </w:p>
          <w:p w14:paraId="61D7B6FE" w14:textId="28A2ECF7" w:rsidR="00B73079" w:rsidRPr="008C56EE" w:rsidRDefault="00B941BD" w:rsidP="00AB509B">
            <w:pPr>
              <w:numPr>
                <w:ilvl w:val="0"/>
                <w:numId w:val="2"/>
              </w:numPr>
              <w:pBdr>
                <w:top w:val="nil"/>
                <w:left w:val="nil"/>
                <w:bottom w:val="nil"/>
                <w:right w:val="nil"/>
                <w:between w:val="nil"/>
              </w:pBdr>
              <w:rPr>
                <w:rFonts w:asciiTheme="minorHAnsi" w:hAnsiTheme="minorHAnsi" w:cstheme="minorHAnsi"/>
                <w:color w:val="000000"/>
              </w:rPr>
            </w:pPr>
            <w:r w:rsidRPr="008C56EE">
              <w:rPr>
                <w:rFonts w:asciiTheme="minorHAnsi" w:hAnsiTheme="minorHAnsi" w:cstheme="minorHAnsi"/>
                <w:color w:val="000000"/>
              </w:rPr>
              <w:t>VDOE Co-Teaching Mathematics Instruction Plans (MIPS)</w:t>
            </w:r>
          </w:p>
          <w:p w14:paraId="6CD90D55" w14:textId="45B7CDE2" w:rsidR="00C26277" w:rsidRPr="008C56EE" w:rsidRDefault="00A05AC9" w:rsidP="00AB509B">
            <w:pPr>
              <w:numPr>
                <w:ilvl w:val="1"/>
                <w:numId w:val="2"/>
              </w:numPr>
              <w:pBdr>
                <w:top w:val="nil"/>
                <w:left w:val="nil"/>
                <w:bottom w:val="nil"/>
                <w:right w:val="nil"/>
                <w:between w:val="nil"/>
              </w:pBdr>
              <w:rPr>
                <w:rFonts w:asciiTheme="minorHAnsi" w:hAnsiTheme="minorHAnsi" w:cstheme="minorHAnsi"/>
                <w:color w:val="000000"/>
              </w:rPr>
            </w:pPr>
            <w:hyperlink r:id="rId15" w:history="1">
              <w:r w:rsidR="00C26277" w:rsidRPr="008C56EE">
                <w:rPr>
                  <w:rStyle w:val="Hyperlink"/>
                  <w:rFonts w:asciiTheme="minorHAnsi" w:hAnsiTheme="minorHAnsi" w:cstheme="minorHAnsi"/>
                  <w:bdr w:val="none" w:sz="0" w:space="0" w:color="auto" w:frame="1"/>
                  <w:shd w:val="clear" w:color="auto" w:fill="FFFFFF"/>
                </w:rPr>
                <w:t>2.5a - Related Facts</w:t>
              </w:r>
            </w:hyperlink>
            <w:r w:rsidR="00C26277" w:rsidRPr="008C56EE">
              <w:rPr>
                <w:rStyle w:val="filetype"/>
                <w:rFonts w:asciiTheme="minorHAnsi" w:hAnsiTheme="minorHAnsi" w:cstheme="minorHAnsi"/>
                <w:color w:val="000000"/>
                <w:shd w:val="clear" w:color="auto" w:fill="FFFFFF"/>
              </w:rPr>
              <w:t> (Word)</w:t>
            </w:r>
            <w:r w:rsidR="00C26277" w:rsidRPr="008C56EE">
              <w:rPr>
                <w:rFonts w:asciiTheme="minorHAnsi" w:hAnsiTheme="minorHAnsi" w:cstheme="minorHAnsi"/>
                <w:color w:val="000000"/>
                <w:shd w:val="clear" w:color="auto" w:fill="FFFFFF"/>
              </w:rPr>
              <w:t> / </w:t>
            </w:r>
            <w:hyperlink r:id="rId16" w:history="1">
              <w:r w:rsidR="00C26277" w:rsidRPr="008C56EE">
                <w:rPr>
                  <w:rStyle w:val="Hyperlink"/>
                  <w:rFonts w:asciiTheme="minorHAnsi" w:hAnsiTheme="minorHAnsi" w:cstheme="minorHAnsi"/>
                  <w:bdr w:val="none" w:sz="0" w:space="0" w:color="auto" w:frame="1"/>
                  <w:shd w:val="clear" w:color="auto" w:fill="FFFFFF"/>
                </w:rPr>
                <w:t>PDF Version</w:t>
              </w:r>
            </w:hyperlink>
          </w:p>
          <w:p w14:paraId="407A69B2" w14:textId="790CD453" w:rsidR="00B73079" w:rsidRPr="008C56EE" w:rsidRDefault="00B941BD" w:rsidP="00AB509B">
            <w:pPr>
              <w:numPr>
                <w:ilvl w:val="0"/>
                <w:numId w:val="2"/>
              </w:numPr>
              <w:pBdr>
                <w:top w:val="nil"/>
                <w:left w:val="nil"/>
                <w:bottom w:val="nil"/>
                <w:right w:val="nil"/>
                <w:between w:val="nil"/>
              </w:pBdr>
              <w:rPr>
                <w:rFonts w:asciiTheme="minorHAnsi" w:hAnsiTheme="minorHAnsi" w:cstheme="minorHAnsi"/>
                <w:color w:val="000000"/>
              </w:rPr>
            </w:pPr>
            <w:r w:rsidRPr="008C56EE">
              <w:rPr>
                <w:rFonts w:asciiTheme="minorHAnsi" w:hAnsiTheme="minorHAnsi" w:cstheme="minorHAnsi"/>
                <w:color w:val="000000"/>
              </w:rPr>
              <w:t xml:space="preserve">VDOE Word Wall Cards: </w:t>
            </w:r>
            <w:r w:rsidR="00AB509B" w:rsidRPr="008C56EE">
              <w:rPr>
                <w:rFonts w:asciiTheme="minorHAnsi" w:hAnsiTheme="minorHAnsi" w:cstheme="minorHAnsi"/>
                <w:color w:val="000000"/>
                <w:shd w:val="clear" w:color="auto" w:fill="FFFFFF"/>
              </w:rPr>
              <w:t>Grade 2  </w:t>
            </w:r>
            <w:hyperlink r:id="rId17" w:history="1">
              <w:r w:rsidR="00AB509B" w:rsidRPr="008C56EE">
                <w:rPr>
                  <w:rStyle w:val="Hyperlink"/>
                  <w:rFonts w:asciiTheme="minorHAnsi" w:hAnsiTheme="minorHAnsi" w:cstheme="minorHAnsi"/>
                  <w:bdr w:val="none" w:sz="0" w:space="0" w:color="auto" w:frame="1"/>
                  <w:shd w:val="clear" w:color="auto" w:fill="FFFFFF"/>
                </w:rPr>
                <w:t>(Word)</w:t>
              </w:r>
            </w:hyperlink>
            <w:r w:rsidR="00AB509B" w:rsidRPr="008C56EE">
              <w:rPr>
                <w:rFonts w:asciiTheme="minorHAnsi" w:hAnsiTheme="minorHAnsi" w:cstheme="minorHAnsi"/>
                <w:color w:val="000000"/>
                <w:shd w:val="clear" w:color="auto" w:fill="FFFFFF"/>
              </w:rPr>
              <w:t>  |  </w:t>
            </w:r>
            <w:hyperlink r:id="rId18" w:history="1">
              <w:r w:rsidR="00AB509B" w:rsidRPr="008C56EE">
                <w:rPr>
                  <w:rStyle w:val="Hyperlink"/>
                  <w:rFonts w:asciiTheme="minorHAnsi" w:hAnsiTheme="minorHAnsi" w:cstheme="minorHAnsi"/>
                  <w:bdr w:val="none" w:sz="0" w:space="0" w:color="auto" w:frame="1"/>
                  <w:shd w:val="clear" w:color="auto" w:fill="FFFFFF"/>
                </w:rPr>
                <w:t>(PDF)</w:t>
              </w:r>
            </w:hyperlink>
          </w:p>
          <w:p w14:paraId="75B71573" w14:textId="19EF4CA7" w:rsidR="008C56EE" w:rsidRPr="00B72E76" w:rsidRDefault="008C56EE" w:rsidP="008C56EE">
            <w:pPr>
              <w:pStyle w:val="ListParagraph"/>
              <w:numPr>
                <w:ilvl w:val="1"/>
                <w:numId w:val="2"/>
              </w:numPr>
              <w:spacing w:before="0" w:after="120" w:line="240" w:lineRule="auto"/>
              <w:rPr>
                <w:rFonts w:asciiTheme="minorHAnsi" w:hAnsiTheme="minorHAnsi" w:cstheme="minorHAnsi"/>
                <w:color w:val="auto"/>
              </w:rPr>
            </w:pPr>
            <w:r w:rsidRPr="00B72E76">
              <w:rPr>
                <w:rFonts w:asciiTheme="minorHAnsi" w:hAnsiTheme="minorHAnsi" w:cstheme="minorHAnsi"/>
                <w:color w:val="auto"/>
              </w:rPr>
              <w:t>Addition</w:t>
            </w:r>
          </w:p>
          <w:p w14:paraId="0BBEDA49" w14:textId="50896DC6" w:rsidR="008C56EE" w:rsidRPr="00B72E76" w:rsidRDefault="008C56EE" w:rsidP="008C56EE">
            <w:pPr>
              <w:pStyle w:val="ListParagraph"/>
              <w:numPr>
                <w:ilvl w:val="1"/>
                <w:numId w:val="2"/>
              </w:numPr>
              <w:spacing w:before="0" w:after="120" w:line="240" w:lineRule="auto"/>
              <w:rPr>
                <w:rFonts w:asciiTheme="minorHAnsi" w:hAnsiTheme="minorHAnsi" w:cstheme="minorHAnsi"/>
                <w:color w:val="auto"/>
              </w:rPr>
            </w:pPr>
            <w:r w:rsidRPr="00B72E76">
              <w:rPr>
                <w:rFonts w:asciiTheme="minorHAnsi" w:hAnsiTheme="minorHAnsi" w:cstheme="minorHAnsi"/>
                <w:color w:val="auto"/>
              </w:rPr>
              <w:t>Subtraction</w:t>
            </w:r>
          </w:p>
          <w:p w14:paraId="33C8DF96" w14:textId="50FBD7BC" w:rsidR="008C56EE" w:rsidRPr="00B72E76" w:rsidRDefault="008C56EE" w:rsidP="008C56EE">
            <w:pPr>
              <w:pStyle w:val="ListParagraph"/>
              <w:numPr>
                <w:ilvl w:val="1"/>
                <w:numId w:val="2"/>
              </w:numPr>
              <w:spacing w:before="0" w:after="120" w:line="240" w:lineRule="auto"/>
              <w:rPr>
                <w:rStyle w:val="Hyperlink"/>
                <w:rFonts w:asciiTheme="minorHAnsi" w:hAnsiTheme="minorHAnsi" w:cstheme="minorHAnsi"/>
                <w:color w:val="auto"/>
              </w:rPr>
            </w:pPr>
            <w:r w:rsidRPr="00B72E76">
              <w:rPr>
                <w:rFonts w:asciiTheme="minorHAnsi" w:hAnsiTheme="minorHAnsi" w:cstheme="minorHAnsi"/>
                <w:color w:val="auto"/>
              </w:rPr>
              <w:t>Equation: Number Sentence</w:t>
            </w:r>
          </w:p>
          <w:p w14:paraId="3B9DBB89" w14:textId="7B62983F" w:rsidR="008C56EE" w:rsidRPr="00B72E76" w:rsidRDefault="008C56EE" w:rsidP="00B72E76">
            <w:pPr>
              <w:pStyle w:val="ListParagraph"/>
              <w:numPr>
                <w:ilvl w:val="1"/>
                <w:numId w:val="2"/>
              </w:numPr>
              <w:spacing w:before="0" w:line="240" w:lineRule="auto"/>
              <w:rPr>
                <w:rFonts w:asciiTheme="minorHAnsi" w:hAnsiTheme="minorHAnsi" w:cstheme="minorHAnsi"/>
                <w:color w:val="auto"/>
              </w:rPr>
            </w:pPr>
            <w:r w:rsidRPr="00B72E76">
              <w:rPr>
                <w:rFonts w:asciiTheme="minorHAnsi" w:hAnsiTheme="minorHAnsi" w:cstheme="minorHAnsi"/>
                <w:color w:val="auto"/>
              </w:rPr>
              <w:t>Related Facts</w:t>
            </w:r>
          </w:p>
          <w:p w14:paraId="2B88B67A" w14:textId="69A24188" w:rsidR="00B73079" w:rsidRPr="008C56EE" w:rsidRDefault="00B941BD" w:rsidP="00AB509B">
            <w:pPr>
              <w:numPr>
                <w:ilvl w:val="0"/>
                <w:numId w:val="2"/>
              </w:numPr>
              <w:pBdr>
                <w:top w:val="nil"/>
                <w:left w:val="nil"/>
                <w:bottom w:val="nil"/>
                <w:right w:val="nil"/>
                <w:between w:val="nil"/>
              </w:pBdr>
              <w:rPr>
                <w:rFonts w:asciiTheme="minorHAnsi" w:hAnsiTheme="minorHAnsi" w:cstheme="minorHAnsi"/>
                <w:color w:val="000000"/>
              </w:rPr>
            </w:pPr>
            <w:r w:rsidRPr="008C56EE">
              <w:rPr>
                <w:rFonts w:asciiTheme="minorHAnsi" w:hAnsiTheme="minorHAnsi" w:cstheme="minorHAnsi"/>
                <w:color w:val="000000"/>
              </w:rPr>
              <w:t xml:space="preserve">VDOE Rich Mathematical Tasks: </w:t>
            </w:r>
            <w:r w:rsidR="00AB509B" w:rsidRPr="008C56EE">
              <w:rPr>
                <w:rFonts w:asciiTheme="minorHAnsi" w:hAnsiTheme="minorHAnsi" w:cstheme="minorHAnsi"/>
                <w:color w:val="000000"/>
              </w:rPr>
              <w:t>Grade 2 Talking  Sticks Task</w:t>
            </w:r>
          </w:p>
          <w:p w14:paraId="538B6B6C" w14:textId="098E0798" w:rsidR="00AB509B" w:rsidRPr="008C56EE" w:rsidRDefault="00A05AC9" w:rsidP="00AB509B">
            <w:pPr>
              <w:numPr>
                <w:ilvl w:val="1"/>
                <w:numId w:val="2"/>
              </w:numPr>
              <w:shd w:val="clear" w:color="auto" w:fill="FFFFFF"/>
              <w:spacing w:line="300" w:lineRule="atLeast"/>
              <w:rPr>
                <w:rFonts w:asciiTheme="minorHAnsi" w:hAnsiTheme="minorHAnsi" w:cstheme="minorHAnsi"/>
                <w:color w:val="000000"/>
              </w:rPr>
            </w:pPr>
            <w:hyperlink r:id="rId19" w:history="1">
              <w:r w:rsidR="00AB509B" w:rsidRPr="008C56EE">
                <w:rPr>
                  <w:rStyle w:val="Hyperlink"/>
                  <w:rFonts w:asciiTheme="minorHAnsi" w:hAnsiTheme="minorHAnsi" w:cstheme="minorHAnsi"/>
                  <w:bdr w:val="none" w:sz="0" w:space="0" w:color="auto" w:frame="1"/>
                </w:rPr>
                <w:t>2.5a Talking Sticks Task Template</w:t>
              </w:r>
            </w:hyperlink>
            <w:r w:rsidR="00AB509B" w:rsidRPr="008C56EE">
              <w:rPr>
                <w:rStyle w:val="filetype"/>
                <w:rFonts w:asciiTheme="minorHAnsi" w:hAnsiTheme="minorHAnsi" w:cstheme="minorHAnsi"/>
                <w:color w:val="000000"/>
              </w:rPr>
              <w:t> (Word)</w:t>
            </w:r>
            <w:r w:rsidR="00AB509B" w:rsidRPr="008C56EE">
              <w:rPr>
                <w:rFonts w:asciiTheme="minorHAnsi" w:hAnsiTheme="minorHAnsi" w:cstheme="minorHAnsi"/>
                <w:color w:val="000000"/>
              </w:rPr>
              <w:t> / </w:t>
            </w:r>
            <w:hyperlink r:id="rId20" w:history="1">
              <w:r w:rsidR="00AB509B" w:rsidRPr="008C56EE">
                <w:rPr>
                  <w:rStyle w:val="Hyperlink"/>
                  <w:rFonts w:asciiTheme="minorHAnsi" w:hAnsiTheme="minorHAnsi" w:cstheme="minorHAnsi"/>
                  <w:bdr w:val="none" w:sz="0" w:space="0" w:color="auto" w:frame="1"/>
                </w:rPr>
                <w:t>PDF Version</w:t>
              </w:r>
            </w:hyperlink>
          </w:p>
          <w:p w14:paraId="26A4E108" w14:textId="63B07850" w:rsidR="00AB509B" w:rsidRPr="008C56EE" w:rsidRDefault="00A05AC9" w:rsidP="00AB509B">
            <w:pPr>
              <w:numPr>
                <w:ilvl w:val="1"/>
                <w:numId w:val="2"/>
              </w:numPr>
              <w:shd w:val="clear" w:color="auto" w:fill="FFFFFF"/>
              <w:spacing w:line="300" w:lineRule="atLeast"/>
              <w:rPr>
                <w:rFonts w:asciiTheme="minorHAnsi" w:hAnsiTheme="minorHAnsi" w:cstheme="minorHAnsi"/>
                <w:color w:val="000000"/>
              </w:rPr>
            </w:pPr>
            <w:hyperlink r:id="rId21" w:history="1">
              <w:r w:rsidR="00AB509B" w:rsidRPr="008C56EE">
                <w:rPr>
                  <w:rStyle w:val="Hyperlink"/>
                  <w:rFonts w:asciiTheme="minorHAnsi" w:hAnsiTheme="minorHAnsi" w:cstheme="minorHAnsi"/>
                  <w:bdr w:val="none" w:sz="0" w:space="0" w:color="auto" w:frame="1"/>
                </w:rPr>
                <w:t>2.5a Talking Sticks Student Version of Task</w:t>
              </w:r>
            </w:hyperlink>
            <w:r w:rsidR="00AB509B" w:rsidRPr="008C56EE">
              <w:rPr>
                <w:rStyle w:val="filetype"/>
                <w:rFonts w:asciiTheme="minorHAnsi" w:hAnsiTheme="minorHAnsi" w:cstheme="minorHAnsi"/>
                <w:color w:val="000000"/>
              </w:rPr>
              <w:t> (Word)</w:t>
            </w:r>
            <w:r w:rsidR="00AB509B" w:rsidRPr="008C56EE">
              <w:rPr>
                <w:rFonts w:asciiTheme="minorHAnsi" w:hAnsiTheme="minorHAnsi" w:cstheme="minorHAnsi"/>
                <w:color w:val="000000"/>
              </w:rPr>
              <w:t> / </w:t>
            </w:r>
            <w:hyperlink r:id="rId22" w:history="1">
              <w:r w:rsidR="00AB509B" w:rsidRPr="008C56EE">
                <w:rPr>
                  <w:rStyle w:val="Hyperlink"/>
                  <w:rFonts w:asciiTheme="minorHAnsi" w:hAnsiTheme="minorHAnsi" w:cstheme="minorHAnsi"/>
                  <w:bdr w:val="none" w:sz="0" w:space="0" w:color="auto" w:frame="1"/>
                </w:rPr>
                <w:t>PDF Version</w:t>
              </w:r>
            </w:hyperlink>
          </w:p>
          <w:p w14:paraId="1E59BEBC" w14:textId="6730D5D7" w:rsidR="00AB509B" w:rsidRPr="008C56EE" w:rsidRDefault="00A05AC9" w:rsidP="00AB509B">
            <w:pPr>
              <w:numPr>
                <w:ilvl w:val="1"/>
                <w:numId w:val="2"/>
              </w:numPr>
              <w:shd w:val="clear" w:color="auto" w:fill="FFFFFF"/>
              <w:spacing w:line="300" w:lineRule="atLeast"/>
              <w:rPr>
                <w:rFonts w:asciiTheme="minorHAnsi" w:hAnsiTheme="minorHAnsi" w:cstheme="minorHAnsi"/>
                <w:color w:val="000000"/>
              </w:rPr>
            </w:pPr>
            <w:hyperlink r:id="rId23" w:history="1">
              <w:r w:rsidR="00AB509B" w:rsidRPr="008C56EE">
                <w:rPr>
                  <w:rStyle w:val="Hyperlink"/>
                  <w:rFonts w:asciiTheme="minorHAnsi" w:hAnsiTheme="minorHAnsi" w:cstheme="minorHAnsi"/>
                  <w:bdr w:val="none" w:sz="0" w:space="0" w:color="auto" w:frame="1"/>
                </w:rPr>
                <w:t>2.5a Talking Sticks Anchor Papers</w:t>
              </w:r>
            </w:hyperlink>
            <w:r w:rsidR="00AB509B" w:rsidRPr="008C56EE">
              <w:rPr>
                <w:rStyle w:val="filetype"/>
                <w:rFonts w:asciiTheme="minorHAnsi" w:hAnsiTheme="minorHAnsi" w:cstheme="minorHAnsi"/>
                <w:color w:val="000000"/>
              </w:rPr>
              <w:t> (Word)</w:t>
            </w:r>
            <w:r w:rsidR="00AB509B" w:rsidRPr="008C56EE">
              <w:rPr>
                <w:rFonts w:asciiTheme="minorHAnsi" w:hAnsiTheme="minorHAnsi" w:cstheme="minorHAnsi"/>
                <w:color w:val="000000"/>
              </w:rPr>
              <w:t> / </w:t>
            </w:r>
            <w:hyperlink r:id="rId24" w:history="1">
              <w:r w:rsidR="00AB509B" w:rsidRPr="008C56EE">
                <w:rPr>
                  <w:rStyle w:val="Hyperlink"/>
                  <w:rFonts w:asciiTheme="minorHAnsi" w:hAnsiTheme="minorHAnsi" w:cstheme="minorHAnsi"/>
                  <w:bdr w:val="none" w:sz="0" w:space="0" w:color="auto" w:frame="1"/>
                </w:rPr>
                <w:t>PDF Version</w:t>
              </w:r>
            </w:hyperlink>
          </w:p>
          <w:p w14:paraId="1DC17102" w14:textId="0F52E523" w:rsidR="00AB509B" w:rsidRPr="00715F1C" w:rsidRDefault="00A05AC9" w:rsidP="00715F1C">
            <w:pPr>
              <w:numPr>
                <w:ilvl w:val="1"/>
                <w:numId w:val="2"/>
              </w:numPr>
              <w:shd w:val="clear" w:color="auto" w:fill="FFFFFF"/>
              <w:spacing w:after="120" w:line="300" w:lineRule="atLeast"/>
              <w:rPr>
                <w:rFonts w:asciiTheme="minorHAnsi" w:hAnsiTheme="minorHAnsi" w:cstheme="minorHAnsi"/>
                <w:color w:val="000000"/>
              </w:rPr>
            </w:pPr>
            <w:hyperlink r:id="rId25" w:history="1">
              <w:r w:rsidR="00AB509B" w:rsidRPr="008C56EE">
                <w:rPr>
                  <w:rStyle w:val="Hyperlink"/>
                  <w:rFonts w:asciiTheme="minorHAnsi" w:hAnsiTheme="minorHAnsi" w:cstheme="minorHAnsi"/>
                  <w:bdr w:val="none" w:sz="0" w:space="0" w:color="auto" w:frame="1"/>
                </w:rPr>
                <w:t>2.5a Talking Sticks Anchor Papers Scoring Rationales</w:t>
              </w:r>
            </w:hyperlink>
            <w:r w:rsidR="00AB509B" w:rsidRPr="008C56EE">
              <w:rPr>
                <w:rStyle w:val="filetype"/>
                <w:rFonts w:asciiTheme="minorHAnsi" w:hAnsiTheme="minorHAnsi" w:cstheme="minorHAnsi"/>
                <w:color w:val="000000"/>
              </w:rPr>
              <w:t> (Word)</w:t>
            </w:r>
            <w:r w:rsidR="00AB509B" w:rsidRPr="008C56EE">
              <w:rPr>
                <w:rFonts w:asciiTheme="minorHAnsi" w:hAnsiTheme="minorHAnsi" w:cstheme="minorHAnsi"/>
                <w:color w:val="000000"/>
              </w:rPr>
              <w:t> / </w:t>
            </w:r>
            <w:hyperlink r:id="rId26" w:history="1">
              <w:r w:rsidR="00AB509B" w:rsidRPr="008C56EE">
                <w:rPr>
                  <w:rStyle w:val="Hyperlink"/>
                  <w:rFonts w:asciiTheme="minorHAnsi" w:hAnsiTheme="minorHAnsi" w:cstheme="minorHAnsi"/>
                  <w:bdr w:val="none" w:sz="0" w:space="0" w:color="auto" w:frame="1"/>
                </w:rPr>
                <w:t>PDF Version</w:t>
              </w:r>
            </w:hyperlink>
          </w:p>
        </w:tc>
      </w:tr>
      <w:tr w:rsidR="00B73079" w14:paraId="55B0B183" w14:textId="77777777" w:rsidTr="008809FB">
        <w:trPr>
          <w:jc w:val="center"/>
        </w:trPr>
        <w:tc>
          <w:tcPr>
            <w:tcW w:w="11065" w:type="dxa"/>
          </w:tcPr>
          <w:p w14:paraId="5D8BC27A" w14:textId="7CE7D1A5" w:rsidR="00B73079" w:rsidRDefault="00B941BD" w:rsidP="00C605A8">
            <w:pPr>
              <w:spacing w:before="120" w:after="120"/>
            </w:pPr>
            <w:r w:rsidRPr="00AD160F">
              <w:rPr>
                <w:rStyle w:val="Heading1Char"/>
              </w:rPr>
              <w:t xml:space="preserve">Supporting </w:t>
            </w:r>
            <w:r w:rsidR="000A5FD0">
              <w:rPr>
                <w:rStyle w:val="Heading1Char"/>
              </w:rPr>
              <w:t xml:space="preserve">and Prerequisite </w:t>
            </w:r>
            <w:r w:rsidRPr="00AD160F">
              <w:rPr>
                <w:rStyle w:val="Heading1Char"/>
              </w:rPr>
              <w:t>SOL</w:t>
            </w:r>
            <w:r w:rsidRPr="00E5684D">
              <w:rPr>
                <w:b/>
                <w:sz w:val="28"/>
                <w:szCs w:val="28"/>
              </w:rPr>
              <w:t>:</w:t>
            </w:r>
            <w:r>
              <w:t xml:space="preserve">  </w:t>
            </w:r>
            <w:hyperlink r:id="rId27" w:history="1">
              <w:r w:rsidR="00B33664" w:rsidRPr="003509B9">
                <w:rPr>
                  <w:rStyle w:val="Hyperlink"/>
                </w:rPr>
                <w:t>2.17</w:t>
              </w:r>
            </w:hyperlink>
            <w:r w:rsidR="00B33664">
              <w:t xml:space="preserve">, </w:t>
            </w:r>
            <w:hyperlink r:id="rId28" w:history="1">
              <w:r w:rsidR="00B33664" w:rsidRPr="003509B9">
                <w:rPr>
                  <w:rStyle w:val="Hyperlink"/>
                </w:rPr>
                <w:t>1.6</w:t>
              </w:r>
            </w:hyperlink>
            <w:r w:rsidR="00B33664">
              <w:t xml:space="preserve">, </w:t>
            </w:r>
            <w:hyperlink r:id="rId29" w:history="1">
              <w:r w:rsidR="00B33664" w:rsidRPr="003509B9">
                <w:rPr>
                  <w:rStyle w:val="Hyperlink"/>
                </w:rPr>
                <w:t>K.4a</w:t>
              </w:r>
            </w:hyperlink>
            <w:r w:rsidR="00E5684D">
              <w:t xml:space="preserve">, </w:t>
            </w:r>
            <w:hyperlink r:id="rId30" w:history="1">
              <w:r w:rsidR="00E5684D" w:rsidRPr="003509B9">
                <w:rPr>
                  <w:rStyle w:val="Hyperlink"/>
                </w:rPr>
                <w:t>K.4</w:t>
              </w:r>
              <w:r w:rsidR="00B33664" w:rsidRPr="003509B9">
                <w:rPr>
                  <w:rStyle w:val="Hyperlink"/>
                </w:rPr>
                <w:t>b</w:t>
              </w:r>
            </w:hyperlink>
            <w:r w:rsidR="00B33664">
              <w:t xml:space="preserve">, </w:t>
            </w:r>
            <w:hyperlink r:id="rId31" w:history="1">
              <w:r w:rsidR="00B33664" w:rsidRPr="003509B9">
                <w:rPr>
                  <w:rStyle w:val="Hyperlink"/>
                </w:rPr>
                <w:t>K.6</w:t>
              </w:r>
            </w:hyperlink>
          </w:p>
        </w:tc>
      </w:tr>
    </w:tbl>
    <w:p w14:paraId="770DCF13" w14:textId="77777777" w:rsidR="00B73079" w:rsidRDefault="00B73079"/>
    <w:p w14:paraId="11CB101B" w14:textId="77777777" w:rsidR="00E5684D" w:rsidRDefault="00E5684D">
      <w:pPr>
        <w:rPr>
          <w:b/>
          <w:sz w:val="28"/>
          <w:szCs w:val="28"/>
        </w:rPr>
      </w:pPr>
      <w:bookmarkStart w:id="0" w:name="bookmark=id.gjdgxs" w:colFirst="0" w:colLast="0"/>
      <w:bookmarkEnd w:id="0"/>
      <w:r>
        <w:br w:type="page"/>
      </w:r>
    </w:p>
    <w:p w14:paraId="67CDF314" w14:textId="5338B52C" w:rsidR="00B73079" w:rsidRDefault="00C605A8" w:rsidP="00A95AAD">
      <w:pPr>
        <w:pStyle w:val="Title"/>
        <w:spacing w:after="240" w:line="360" w:lineRule="auto"/>
      </w:pPr>
      <w:bookmarkStart w:id="1" w:name="QC"/>
      <w:bookmarkEnd w:id="1"/>
      <w:r>
        <w:lastRenderedPageBreak/>
        <w:t xml:space="preserve">SOL 2.5a - </w:t>
      </w:r>
      <w:r w:rsidR="00B941BD">
        <w:t>Just in Time Quick Check</w:t>
      </w:r>
    </w:p>
    <w:p w14:paraId="6A7F29A8" w14:textId="587E6FBD" w:rsidR="00A95AAD" w:rsidRPr="00013A54" w:rsidRDefault="004F53DD" w:rsidP="00F414AE">
      <w:pPr>
        <w:numPr>
          <w:ilvl w:val="0"/>
          <w:numId w:val="1"/>
        </w:numPr>
        <w:pBdr>
          <w:top w:val="nil"/>
          <w:left w:val="nil"/>
          <w:bottom w:val="nil"/>
          <w:right w:val="nil"/>
          <w:between w:val="nil"/>
        </w:pBdr>
        <w:spacing w:after="2400" w:line="240" w:lineRule="auto"/>
        <w:rPr>
          <w:rFonts w:asciiTheme="minorHAnsi" w:hAnsiTheme="minorHAnsi" w:cstheme="minorHAnsi"/>
          <w:color w:val="000000"/>
          <w:sz w:val="28"/>
          <w:szCs w:val="28"/>
        </w:rPr>
      </w:pPr>
      <w:r>
        <w:rPr>
          <w:rFonts w:asciiTheme="minorHAnsi" w:hAnsiTheme="minorHAnsi" w:cstheme="minorHAnsi"/>
          <w:color w:val="000000"/>
          <w:sz w:val="28"/>
          <w:szCs w:val="28"/>
          <w:shd w:val="clear" w:color="auto" w:fill="FFFFFF"/>
        </w:rPr>
        <w:t>Tom cooked 8 hotdogs. Wes</w:t>
      </w:r>
      <w:r w:rsidR="00FE1C9F">
        <w:rPr>
          <w:rFonts w:asciiTheme="minorHAnsi" w:hAnsiTheme="minorHAnsi" w:cstheme="minorHAnsi"/>
          <w:color w:val="000000"/>
          <w:sz w:val="28"/>
          <w:szCs w:val="28"/>
          <w:shd w:val="clear" w:color="auto" w:fill="FFFFFF"/>
        </w:rPr>
        <w:t xml:space="preserve"> cooked</w:t>
      </w:r>
      <w:r w:rsidR="00A95AAD" w:rsidRPr="00013A54">
        <w:rPr>
          <w:rFonts w:asciiTheme="minorHAnsi" w:hAnsiTheme="minorHAnsi" w:cstheme="minorHAnsi"/>
          <w:color w:val="000000"/>
          <w:sz w:val="28"/>
          <w:szCs w:val="28"/>
          <w:shd w:val="clear" w:color="auto" w:fill="FFFFFF"/>
        </w:rPr>
        <w:t xml:space="preserve"> some more hotdogs. </w:t>
      </w:r>
      <w:r>
        <w:rPr>
          <w:rFonts w:asciiTheme="minorHAnsi" w:hAnsiTheme="minorHAnsi" w:cstheme="minorHAnsi"/>
          <w:color w:val="000000"/>
          <w:sz w:val="28"/>
          <w:szCs w:val="28"/>
          <w:shd w:val="clear" w:color="auto" w:fill="FFFFFF"/>
        </w:rPr>
        <w:t>Tom and Wes</w:t>
      </w:r>
      <w:r w:rsidR="00FE1C9F">
        <w:rPr>
          <w:rFonts w:asciiTheme="minorHAnsi" w:hAnsiTheme="minorHAnsi" w:cstheme="minorHAnsi"/>
          <w:color w:val="000000"/>
          <w:sz w:val="28"/>
          <w:szCs w:val="28"/>
          <w:shd w:val="clear" w:color="auto" w:fill="FFFFFF"/>
        </w:rPr>
        <w:t xml:space="preserve"> cooked</w:t>
      </w:r>
      <w:r w:rsidR="00FE1C9F" w:rsidRPr="00013A54">
        <w:rPr>
          <w:rFonts w:asciiTheme="minorHAnsi" w:hAnsiTheme="minorHAnsi" w:cstheme="minorHAnsi"/>
          <w:color w:val="000000"/>
          <w:sz w:val="28"/>
          <w:szCs w:val="28"/>
          <w:shd w:val="clear" w:color="auto" w:fill="FFFFFF"/>
        </w:rPr>
        <w:t xml:space="preserve"> 19 hotdogs altogether</w:t>
      </w:r>
      <w:r w:rsidR="00FE1C9F">
        <w:rPr>
          <w:rFonts w:asciiTheme="minorHAnsi" w:hAnsiTheme="minorHAnsi" w:cstheme="minorHAnsi"/>
          <w:color w:val="000000"/>
          <w:sz w:val="28"/>
          <w:szCs w:val="28"/>
          <w:shd w:val="clear" w:color="auto" w:fill="FFFFFF"/>
        </w:rPr>
        <w:t>.</w:t>
      </w:r>
      <w:r w:rsidR="00FE1C9F" w:rsidRPr="00013A54">
        <w:rPr>
          <w:rFonts w:asciiTheme="minorHAnsi" w:hAnsiTheme="minorHAnsi" w:cstheme="minorHAnsi"/>
          <w:color w:val="000000"/>
          <w:sz w:val="28"/>
          <w:szCs w:val="28"/>
          <w:shd w:val="clear" w:color="auto" w:fill="FFFFFF"/>
        </w:rPr>
        <w:t xml:space="preserve"> </w:t>
      </w:r>
      <w:r w:rsidR="00A95AAD" w:rsidRPr="00013A54">
        <w:rPr>
          <w:rFonts w:asciiTheme="minorHAnsi" w:hAnsiTheme="minorHAnsi" w:cstheme="minorHAnsi"/>
          <w:color w:val="000000"/>
          <w:sz w:val="28"/>
          <w:szCs w:val="28"/>
          <w:shd w:val="clear" w:color="auto" w:fill="FFFFFF"/>
        </w:rPr>
        <w:t>How many h</w:t>
      </w:r>
      <w:r w:rsidR="00FE1C9F">
        <w:rPr>
          <w:rFonts w:asciiTheme="minorHAnsi" w:hAnsiTheme="minorHAnsi" w:cstheme="minorHAnsi"/>
          <w:color w:val="000000"/>
          <w:sz w:val="28"/>
          <w:szCs w:val="28"/>
          <w:shd w:val="clear" w:color="auto" w:fill="FFFFFF"/>
        </w:rPr>
        <w:t xml:space="preserve">otdogs did </w:t>
      </w:r>
      <w:r w:rsidR="00E231F2">
        <w:rPr>
          <w:rFonts w:asciiTheme="minorHAnsi" w:hAnsiTheme="minorHAnsi" w:cstheme="minorHAnsi"/>
          <w:color w:val="000000"/>
          <w:sz w:val="28"/>
          <w:szCs w:val="28"/>
          <w:shd w:val="clear" w:color="auto" w:fill="FFFFFF"/>
        </w:rPr>
        <w:t xml:space="preserve">Wes </w:t>
      </w:r>
      <w:r w:rsidR="00FE1C9F">
        <w:rPr>
          <w:rFonts w:asciiTheme="minorHAnsi" w:hAnsiTheme="minorHAnsi" w:cstheme="minorHAnsi"/>
          <w:color w:val="000000"/>
          <w:sz w:val="28"/>
          <w:szCs w:val="28"/>
          <w:shd w:val="clear" w:color="auto" w:fill="FFFFFF"/>
        </w:rPr>
        <w:t>cook</w:t>
      </w:r>
      <w:r w:rsidR="00A95AAD" w:rsidRPr="00013A54">
        <w:rPr>
          <w:rFonts w:asciiTheme="minorHAnsi" w:hAnsiTheme="minorHAnsi" w:cstheme="minorHAnsi"/>
          <w:color w:val="000000"/>
          <w:sz w:val="28"/>
          <w:szCs w:val="28"/>
          <w:shd w:val="clear" w:color="auto" w:fill="FFFFFF"/>
        </w:rPr>
        <w:t>?</w:t>
      </w:r>
    </w:p>
    <w:p w14:paraId="30654970" w14:textId="77777777" w:rsidR="00821A0F" w:rsidRPr="00013A54" w:rsidRDefault="00821A0F" w:rsidP="00F414AE">
      <w:pPr>
        <w:numPr>
          <w:ilvl w:val="0"/>
          <w:numId w:val="1"/>
        </w:numPr>
        <w:pBdr>
          <w:top w:val="nil"/>
          <w:left w:val="nil"/>
          <w:bottom w:val="nil"/>
          <w:right w:val="nil"/>
          <w:between w:val="nil"/>
        </w:pBdr>
        <w:spacing w:after="2400" w:line="240" w:lineRule="auto"/>
        <w:rPr>
          <w:rFonts w:asciiTheme="minorHAnsi" w:hAnsiTheme="minorHAnsi" w:cstheme="minorHAnsi"/>
          <w:color w:val="000000"/>
          <w:sz w:val="28"/>
          <w:szCs w:val="28"/>
        </w:rPr>
      </w:pPr>
      <w:r w:rsidRPr="00013A54">
        <w:rPr>
          <w:rFonts w:asciiTheme="minorHAnsi" w:hAnsiTheme="minorHAnsi" w:cstheme="minorHAnsi"/>
          <w:color w:val="000000"/>
          <w:sz w:val="28"/>
          <w:szCs w:val="28"/>
          <w:shd w:val="clear" w:color="auto" w:fill="FFFFFF"/>
        </w:rPr>
        <w:t xml:space="preserve">Tonya </w:t>
      </w:r>
      <w:r>
        <w:rPr>
          <w:rFonts w:asciiTheme="minorHAnsi" w:hAnsiTheme="minorHAnsi" w:cstheme="minorHAnsi"/>
          <w:color w:val="000000"/>
          <w:sz w:val="28"/>
          <w:szCs w:val="28"/>
          <w:shd w:val="clear" w:color="auto" w:fill="FFFFFF"/>
        </w:rPr>
        <w:t>had</w:t>
      </w:r>
      <w:r w:rsidRPr="00013A54">
        <w:rPr>
          <w:rFonts w:asciiTheme="minorHAnsi" w:hAnsiTheme="minorHAnsi" w:cstheme="minorHAnsi"/>
          <w:color w:val="000000"/>
          <w:sz w:val="28"/>
          <w:szCs w:val="28"/>
          <w:shd w:val="clear" w:color="auto" w:fill="FFFFFF"/>
        </w:rPr>
        <w:t xml:space="preserve"> 12 </w:t>
      </w:r>
      <w:r>
        <w:rPr>
          <w:rFonts w:asciiTheme="minorHAnsi" w:hAnsiTheme="minorHAnsi" w:cstheme="minorHAnsi"/>
          <w:color w:val="000000"/>
          <w:sz w:val="28"/>
          <w:szCs w:val="28"/>
          <w:shd w:val="clear" w:color="auto" w:fill="FFFFFF"/>
        </w:rPr>
        <w:t>flowers</w:t>
      </w:r>
      <w:r w:rsidRPr="00013A54">
        <w:rPr>
          <w:rFonts w:asciiTheme="minorHAnsi" w:hAnsiTheme="minorHAnsi" w:cstheme="minorHAnsi"/>
          <w:color w:val="000000"/>
          <w:sz w:val="28"/>
          <w:szCs w:val="28"/>
          <w:shd w:val="clear" w:color="auto" w:fill="FFFFFF"/>
        </w:rPr>
        <w:t>. Tonya</w:t>
      </w:r>
      <w:r>
        <w:rPr>
          <w:rFonts w:asciiTheme="minorHAnsi" w:hAnsiTheme="minorHAnsi" w:cstheme="minorHAnsi"/>
          <w:color w:val="000000"/>
          <w:sz w:val="28"/>
          <w:szCs w:val="28"/>
          <w:shd w:val="clear" w:color="auto" w:fill="FFFFFF"/>
        </w:rPr>
        <w:t xml:space="preserve"> put</w:t>
      </w:r>
      <w:r w:rsidRPr="00013A54">
        <w:rPr>
          <w:rFonts w:asciiTheme="minorHAnsi" w:hAnsiTheme="minorHAnsi" w:cstheme="minorHAnsi"/>
          <w:color w:val="000000"/>
          <w:sz w:val="28"/>
          <w:szCs w:val="28"/>
          <w:shd w:val="clear" w:color="auto" w:fill="FFFFFF"/>
        </w:rPr>
        <w:t xml:space="preserve"> some </w:t>
      </w:r>
      <w:r>
        <w:rPr>
          <w:rFonts w:asciiTheme="minorHAnsi" w:hAnsiTheme="minorHAnsi" w:cstheme="minorHAnsi"/>
          <w:color w:val="000000"/>
          <w:sz w:val="28"/>
          <w:szCs w:val="28"/>
          <w:shd w:val="clear" w:color="auto" w:fill="FFFFFF"/>
        </w:rPr>
        <w:t>of these flowers in a basket</w:t>
      </w:r>
      <w:r w:rsidRPr="00013A54">
        <w:rPr>
          <w:rFonts w:asciiTheme="minorHAnsi" w:hAnsiTheme="minorHAnsi" w:cstheme="minorHAnsi"/>
          <w:color w:val="000000"/>
          <w:sz w:val="28"/>
          <w:szCs w:val="28"/>
          <w:shd w:val="clear" w:color="auto" w:fill="FFFFFF"/>
        </w:rPr>
        <w:t>. Tonya</w:t>
      </w:r>
      <w:r>
        <w:rPr>
          <w:rFonts w:asciiTheme="minorHAnsi" w:hAnsiTheme="minorHAnsi" w:cstheme="minorHAnsi"/>
          <w:color w:val="000000"/>
          <w:sz w:val="28"/>
          <w:szCs w:val="28"/>
          <w:shd w:val="clear" w:color="auto" w:fill="FFFFFF"/>
        </w:rPr>
        <w:t xml:space="preserve"> has</w:t>
      </w:r>
      <w:r w:rsidRPr="00013A54">
        <w:rPr>
          <w:rFonts w:asciiTheme="minorHAnsi" w:hAnsiTheme="minorHAnsi" w:cstheme="minorHAnsi"/>
          <w:color w:val="000000"/>
          <w:sz w:val="28"/>
          <w:szCs w:val="28"/>
          <w:shd w:val="clear" w:color="auto" w:fill="FFFFFF"/>
        </w:rPr>
        <w:t xml:space="preserve"> 3 </w:t>
      </w:r>
      <w:r>
        <w:rPr>
          <w:rFonts w:asciiTheme="minorHAnsi" w:hAnsiTheme="minorHAnsi" w:cstheme="minorHAnsi"/>
          <w:color w:val="000000"/>
          <w:sz w:val="28"/>
          <w:szCs w:val="28"/>
          <w:shd w:val="clear" w:color="auto" w:fill="FFFFFF"/>
        </w:rPr>
        <w:t>flowers left over</w:t>
      </w:r>
      <w:r w:rsidRPr="00013A54">
        <w:rPr>
          <w:rFonts w:asciiTheme="minorHAnsi" w:hAnsiTheme="minorHAnsi" w:cstheme="minorHAnsi"/>
          <w:color w:val="000000"/>
          <w:sz w:val="28"/>
          <w:szCs w:val="28"/>
          <w:shd w:val="clear" w:color="auto" w:fill="FFFFFF"/>
        </w:rPr>
        <w:t xml:space="preserve">. How many </w:t>
      </w:r>
      <w:r>
        <w:rPr>
          <w:rFonts w:asciiTheme="minorHAnsi" w:hAnsiTheme="minorHAnsi" w:cstheme="minorHAnsi"/>
          <w:color w:val="000000"/>
          <w:sz w:val="28"/>
          <w:szCs w:val="28"/>
          <w:shd w:val="clear" w:color="auto" w:fill="FFFFFF"/>
        </w:rPr>
        <w:t>flowers</w:t>
      </w:r>
      <w:r w:rsidRPr="00013A54">
        <w:rPr>
          <w:rFonts w:asciiTheme="minorHAnsi" w:hAnsiTheme="minorHAnsi" w:cstheme="minorHAnsi"/>
          <w:color w:val="000000"/>
          <w:sz w:val="28"/>
          <w:szCs w:val="28"/>
          <w:shd w:val="clear" w:color="auto" w:fill="FFFFFF"/>
        </w:rPr>
        <w:t xml:space="preserve"> did Tonya </w:t>
      </w:r>
      <w:r>
        <w:rPr>
          <w:rFonts w:asciiTheme="minorHAnsi" w:hAnsiTheme="minorHAnsi" w:cstheme="minorHAnsi"/>
          <w:color w:val="000000"/>
          <w:sz w:val="28"/>
          <w:szCs w:val="28"/>
          <w:shd w:val="clear" w:color="auto" w:fill="FFFFFF"/>
        </w:rPr>
        <w:t>put in the basket</w:t>
      </w:r>
      <w:r w:rsidRPr="00013A54">
        <w:rPr>
          <w:rFonts w:asciiTheme="minorHAnsi" w:hAnsiTheme="minorHAnsi" w:cstheme="minorHAnsi"/>
          <w:color w:val="000000"/>
          <w:sz w:val="28"/>
          <w:szCs w:val="28"/>
          <w:shd w:val="clear" w:color="auto" w:fill="FFFFFF"/>
        </w:rPr>
        <w:t>?</w:t>
      </w:r>
    </w:p>
    <w:p w14:paraId="48A94BDC" w14:textId="052DD05E" w:rsidR="00B73079" w:rsidRPr="00013A54" w:rsidRDefault="0023530F" w:rsidP="00F414AE">
      <w:pPr>
        <w:numPr>
          <w:ilvl w:val="0"/>
          <w:numId w:val="1"/>
        </w:numPr>
        <w:pBdr>
          <w:top w:val="nil"/>
          <w:left w:val="nil"/>
          <w:bottom w:val="nil"/>
          <w:right w:val="nil"/>
          <w:between w:val="nil"/>
        </w:pBdr>
        <w:spacing w:after="2400" w:line="240" w:lineRule="auto"/>
        <w:rPr>
          <w:rFonts w:asciiTheme="minorHAnsi" w:hAnsiTheme="minorHAnsi" w:cstheme="minorHAnsi"/>
          <w:color w:val="000000"/>
          <w:sz w:val="28"/>
          <w:szCs w:val="28"/>
        </w:rPr>
      </w:pPr>
      <w:r w:rsidRPr="00013A54">
        <w:rPr>
          <w:rFonts w:asciiTheme="minorHAnsi" w:hAnsiTheme="minorHAnsi" w:cstheme="minorHAnsi"/>
          <w:color w:val="000000"/>
          <w:sz w:val="28"/>
          <w:szCs w:val="28"/>
          <w:shd w:val="clear" w:color="auto" w:fill="FFFFFF"/>
        </w:rPr>
        <w:t xml:space="preserve">Mrs. </w:t>
      </w:r>
      <w:r w:rsidR="005C13D7" w:rsidRPr="00013A54">
        <w:rPr>
          <w:rFonts w:asciiTheme="minorHAnsi" w:hAnsiTheme="minorHAnsi" w:cstheme="minorHAnsi"/>
          <w:color w:val="000000"/>
          <w:sz w:val="28"/>
          <w:szCs w:val="28"/>
          <w:shd w:val="clear" w:color="auto" w:fill="FFFFFF"/>
        </w:rPr>
        <w:t>Gates</w:t>
      </w:r>
      <w:r w:rsidRPr="00013A54">
        <w:rPr>
          <w:rFonts w:asciiTheme="minorHAnsi" w:hAnsiTheme="minorHAnsi" w:cstheme="minorHAnsi"/>
          <w:color w:val="000000"/>
          <w:sz w:val="28"/>
          <w:szCs w:val="28"/>
          <w:shd w:val="clear" w:color="auto" w:fill="FFFFFF"/>
        </w:rPr>
        <w:t xml:space="preserve"> baked some </w:t>
      </w:r>
      <w:r w:rsidR="00EF3799" w:rsidRPr="00013A54">
        <w:rPr>
          <w:rFonts w:asciiTheme="minorHAnsi" w:hAnsiTheme="minorHAnsi" w:cstheme="minorHAnsi"/>
          <w:color w:val="000000"/>
          <w:sz w:val="28"/>
          <w:szCs w:val="28"/>
          <w:shd w:val="clear" w:color="auto" w:fill="FFFFFF"/>
        </w:rPr>
        <w:t>brownie</w:t>
      </w:r>
      <w:r w:rsidRPr="00013A54">
        <w:rPr>
          <w:rFonts w:asciiTheme="minorHAnsi" w:hAnsiTheme="minorHAnsi" w:cstheme="minorHAnsi"/>
          <w:color w:val="000000"/>
          <w:sz w:val="28"/>
          <w:szCs w:val="28"/>
          <w:shd w:val="clear" w:color="auto" w:fill="FFFFFF"/>
        </w:rPr>
        <w:t xml:space="preserve">s. She gave 8 </w:t>
      </w:r>
      <w:r w:rsidR="00EF3799" w:rsidRPr="00013A54">
        <w:rPr>
          <w:rFonts w:asciiTheme="minorHAnsi" w:hAnsiTheme="minorHAnsi" w:cstheme="minorHAnsi"/>
          <w:color w:val="000000"/>
          <w:sz w:val="28"/>
          <w:szCs w:val="28"/>
          <w:shd w:val="clear" w:color="auto" w:fill="FFFFFF"/>
        </w:rPr>
        <w:t>brownie</w:t>
      </w:r>
      <w:r w:rsidRPr="00013A54">
        <w:rPr>
          <w:rFonts w:asciiTheme="minorHAnsi" w:hAnsiTheme="minorHAnsi" w:cstheme="minorHAnsi"/>
          <w:color w:val="000000"/>
          <w:sz w:val="28"/>
          <w:szCs w:val="28"/>
          <w:shd w:val="clear" w:color="auto" w:fill="FFFFFF"/>
        </w:rPr>
        <w:t xml:space="preserve">s to her neighbor. </w:t>
      </w:r>
      <w:r w:rsidR="004F53DD">
        <w:rPr>
          <w:rFonts w:asciiTheme="minorHAnsi" w:hAnsiTheme="minorHAnsi" w:cstheme="minorHAnsi"/>
          <w:color w:val="000000"/>
          <w:sz w:val="28"/>
          <w:szCs w:val="28"/>
          <w:shd w:val="clear" w:color="auto" w:fill="FFFFFF"/>
        </w:rPr>
        <w:t>Now Mrs. Gates has 1</w:t>
      </w:r>
      <w:r w:rsidR="00EF3799" w:rsidRPr="00013A54">
        <w:rPr>
          <w:rFonts w:asciiTheme="minorHAnsi" w:hAnsiTheme="minorHAnsi" w:cstheme="minorHAnsi"/>
          <w:color w:val="000000"/>
          <w:sz w:val="28"/>
          <w:szCs w:val="28"/>
          <w:shd w:val="clear" w:color="auto" w:fill="FFFFFF"/>
        </w:rPr>
        <w:t>2</w:t>
      </w:r>
      <w:r w:rsidRPr="00013A54">
        <w:rPr>
          <w:rFonts w:asciiTheme="minorHAnsi" w:hAnsiTheme="minorHAnsi" w:cstheme="minorHAnsi"/>
          <w:color w:val="000000"/>
          <w:sz w:val="28"/>
          <w:szCs w:val="28"/>
          <w:shd w:val="clear" w:color="auto" w:fill="FFFFFF"/>
        </w:rPr>
        <w:t xml:space="preserve"> </w:t>
      </w:r>
      <w:r w:rsidR="00EF3799" w:rsidRPr="00013A54">
        <w:rPr>
          <w:rFonts w:asciiTheme="minorHAnsi" w:hAnsiTheme="minorHAnsi" w:cstheme="minorHAnsi"/>
          <w:color w:val="000000"/>
          <w:sz w:val="28"/>
          <w:szCs w:val="28"/>
          <w:shd w:val="clear" w:color="auto" w:fill="FFFFFF"/>
        </w:rPr>
        <w:t>brownie</w:t>
      </w:r>
      <w:r w:rsidRPr="00013A54">
        <w:rPr>
          <w:rFonts w:asciiTheme="minorHAnsi" w:hAnsiTheme="minorHAnsi" w:cstheme="minorHAnsi"/>
          <w:color w:val="000000"/>
          <w:sz w:val="28"/>
          <w:szCs w:val="28"/>
          <w:shd w:val="clear" w:color="auto" w:fill="FFFFFF"/>
        </w:rPr>
        <w:t xml:space="preserve">s. </w:t>
      </w:r>
      <w:r w:rsidR="00EF3799" w:rsidRPr="00013A54">
        <w:rPr>
          <w:rFonts w:asciiTheme="minorHAnsi" w:hAnsiTheme="minorHAnsi" w:cstheme="minorHAnsi"/>
          <w:color w:val="000000"/>
          <w:sz w:val="28"/>
          <w:szCs w:val="28"/>
          <w:shd w:val="clear" w:color="auto" w:fill="FFFFFF"/>
        </w:rPr>
        <w:t xml:space="preserve"> </w:t>
      </w:r>
      <w:r w:rsidRPr="00013A54">
        <w:rPr>
          <w:rFonts w:asciiTheme="minorHAnsi" w:hAnsiTheme="minorHAnsi" w:cstheme="minorHAnsi"/>
          <w:color w:val="000000"/>
          <w:sz w:val="28"/>
          <w:szCs w:val="28"/>
          <w:shd w:val="clear" w:color="auto" w:fill="FFFFFF"/>
        </w:rPr>
        <w:t xml:space="preserve">How many </w:t>
      </w:r>
      <w:r w:rsidR="00EF3799" w:rsidRPr="00013A54">
        <w:rPr>
          <w:rFonts w:asciiTheme="minorHAnsi" w:hAnsiTheme="minorHAnsi" w:cstheme="minorHAnsi"/>
          <w:color w:val="000000"/>
          <w:sz w:val="28"/>
          <w:szCs w:val="28"/>
          <w:shd w:val="clear" w:color="auto" w:fill="FFFFFF"/>
        </w:rPr>
        <w:t>brownie</w:t>
      </w:r>
      <w:r w:rsidRPr="00013A54">
        <w:rPr>
          <w:rFonts w:asciiTheme="minorHAnsi" w:hAnsiTheme="minorHAnsi" w:cstheme="minorHAnsi"/>
          <w:color w:val="000000"/>
          <w:sz w:val="28"/>
          <w:szCs w:val="28"/>
          <w:shd w:val="clear" w:color="auto" w:fill="FFFFFF"/>
        </w:rPr>
        <w:t xml:space="preserve">s did Mrs. </w:t>
      </w:r>
      <w:r w:rsidR="00EF3799" w:rsidRPr="00013A54">
        <w:rPr>
          <w:rFonts w:asciiTheme="minorHAnsi" w:hAnsiTheme="minorHAnsi" w:cstheme="minorHAnsi"/>
          <w:color w:val="000000"/>
          <w:sz w:val="28"/>
          <w:szCs w:val="28"/>
          <w:shd w:val="clear" w:color="auto" w:fill="FFFFFF"/>
        </w:rPr>
        <w:t xml:space="preserve">Gates </w:t>
      </w:r>
      <w:r w:rsidR="00EC510F">
        <w:rPr>
          <w:rFonts w:asciiTheme="minorHAnsi" w:hAnsiTheme="minorHAnsi" w:cstheme="minorHAnsi"/>
          <w:color w:val="000000"/>
          <w:sz w:val="28"/>
          <w:szCs w:val="28"/>
          <w:shd w:val="clear" w:color="auto" w:fill="FFFFFF"/>
        </w:rPr>
        <w:t>bake</w:t>
      </w:r>
      <w:r w:rsidRPr="00013A54">
        <w:rPr>
          <w:rFonts w:asciiTheme="minorHAnsi" w:hAnsiTheme="minorHAnsi" w:cstheme="minorHAnsi"/>
          <w:color w:val="000000"/>
          <w:sz w:val="28"/>
          <w:szCs w:val="28"/>
          <w:shd w:val="clear" w:color="auto" w:fill="FFFFFF"/>
        </w:rPr>
        <w:t>?</w:t>
      </w:r>
      <w:bookmarkStart w:id="2" w:name="bookmark=id.30j0zll" w:colFirst="0" w:colLast="0"/>
      <w:bookmarkEnd w:id="2"/>
    </w:p>
    <w:p w14:paraId="776A7270" w14:textId="11BF5374" w:rsidR="00BD6C84" w:rsidRDefault="008A7A3B" w:rsidP="00B85162">
      <w:pPr>
        <w:numPr>
          <w:ilvl w:val="0"/>
          <w:numId w:val="1"/>
        </w:numPr>
        <w:pBdr>
          <w:top w:val="nil"/>
          <w:left w:val="nil"/>
          <w:bottom w:val="nil"/>
          <w:right w:val="nil"/>
          <w:between w:val="nil"/>
        </w:pBdr>
        <w:spacing w:after="1200" w:line="240" w:lineRule="auto"/>
      </w:pPr>
      <w:bookmarkStart w:id="3" w:name="_Hlk46906507"/>
      <w:r w:rsidRPr="00BE0C51">
        <w:rPr>
          <w:rFonts w:asciiTheme="minorHAnsi" w:hAnsiTheme="minorHAnsi" w:cstheme="minorHAnsi"/>
          <w:color w:val="000000"/>
          <w:sz w:val="28"/>
          <w:szCs w:val="28"/>
        </w:rPr>
        <w:t xml:space="preserve">Write </w:t>
      </w:r>
      <w:r w:rsidR="001B0A81" w:rsidRPr="00BE0C51">
        <w:rPr>
          <w:rFonts w:asciiTheme="minorHAnsi" w:hAnsiTheme="minorHAnsi" w:cstheme="minorHAnsi"/>
          <w:color w:val="000000"/>
          <w:sz w:val="28"/>
          <w:szCs w:val="28"/>
        </w:rPr>
        <w:t>the</w:t>
      </w:r>
      <w:r w:rsidRPr="00BE0C51">
        <w:rPr>
          <w:rFonts w:asciiTheme="minorHAnsi" w:hAnsiTheme="minorHAnsi" w:cstheme="minorHAnsi"/>
          <w:color w:val="000000"/>
          <w:sz w:val="28"/>
          <w:szCs w:val="28"/>
        </w:rPr>
        <w:t xml:space="preserve"> </w:t>
      </w:r>
      <w:r w:rsidR="001B0A81" w:rsidRPr="00BE0C51">
        <w:rPr>
          <w:rFonts w:asciiTheme="minorHAnsi" w:hAnsiTheme="minorHAnsi" w:cstheme="minorHAnsi"/>
          <w:color w:val="000000"/>
          <w:sz w:val="28"/>
          <w:szCs w:val="28"/>
        </w:rPr>
        <w:t xml:space="preserve">related facts </w:t>
      </w:r>
      <w:bookmarkStart w:id="4" w:name="_Hlk46906695"/>
      <w:r w:rsidR="001B0A81" w:rsidRPr="00BE0C51">
        <w:rPr>
          <w:rFonts w:asciiTheme="minorHAnsi" w:hAnsiTheme="minorHAnsi" w:cstheme="minorHAnsi"/>
          <w:color w:val="000000"/>
          <w:sz w:val="28"/>
          <w:szCs w:val="28"/>
        </w:rPr>
        <w:t xml:space="preserve">for </w:t>
      </w:r>
      <w:r w:rsidR="00013A54" w:rsidRPr="00BE0C51">
        <w:rPr>
          <w:rFonts w:asciiTheme="minorHAnsi" w:hAnsiTheme="minorHAnsi" w:cstheme="minorHAnsi"/>
          <w:color w:val="000000"/>
          <w:sz w:val="28"/>
          <w:szCs w:val="28"/>
        </w:rPr>
        <w:t xml:space="preserve">7 </w:t>
      </w:r>
      <w:r w:rsidR="00DA0CB1" w:rsidRPr="00BE0C51">
        <w:rPr>
          <w:rFonts w:asciiTheme="minorHAnsi" w:hAnsiTheme="minorHAnsi" w:cstheme="minorHAnsi"/>
          <w:color w:val="000000"/>
          <w:sz w:val="28"/>
          <w:szCs w:val="28"/>
        </w:rPr>
        <w:t xml:space="preserve">+ </w:t>
      </w:r>
      <w:r w:rsidR="00013A54" w:rsidRPr="00BE0C51">
        <w:rPr>
          <w:rFonts w:asciiTheme="minorHAnsi" w:hAnsiTheme="minorHAnsi" w:cstheme="minorHAnsi"/>
          <w:color w:val="000000"/>
          <w:sz w:val="28"/>
          <w:szCs w:val="28"/>
        </w:rPr>
        <w:t>6</w:t>
      </w:r>
      <w:r w:rsidR="00DA0CB1" w:rsidRPr="00BE0C51">
        <w:rPr>
          <w:rFonts w:asciiTheme="minorHAnsi" w:hAnsiTheme="minorHAnsi" w:cstheme="minorHAnsi"/>
          <w:color w:val="000000"/>
          <w:sz w:val="28"/>
          <w:szCs w:val="28"/>
        </w:rPr>
        <w:t xml:space="preserve"> = 13</w:t>
      </w:r>
      <w:bookmarkEnd w:id="3"/>
      <w:bookmarkEnd w:id="4"/>
      <w:r w:rsidR="00C67C8F" w:rsidRPr="00BE0C51">
        <w:rPr>
          <w:rFonts w:asciiTheme="minorHAnsi" w:hAnsiTheme="minorHAnsi" w:cstheme="minorHAnsi"/>
          <w:color w:val="000000"/>
          <w:sz w:val="28"/>
          <w:szCs w:val="28"/>
        </w:rPr>
        <w:t>.</w:t>
      </w:r>
      <w:bookmarkStart w:id="5" w:name="_heading=h.1fob9te" w:colFirst="0" w:colLast="0"/>
      <w:bookmarkEnd w:id="5"/>
    </w:p>
    <w:p w14:paraId="48B5D7D5" w14:textId="77777777" w:rsidR="00BD6C84" w:rsidRDefault="00BD6C84" w:rsidP="00EF1C4C">
      <w:pPr>
        <w:pStyle w:val="Title"/>
      </w:pPr>
    </w:p>
    <w:p w14:paraId="5EA77B0F" w14:textId="77777777" w:rsidR="00BD6C84" w:rsidRDefault="00BD6C84" w:rsidP="00EF1C4C">
      <w:pPr>
        <w:pStyle w:val="Title"/>
      </w:pPr>
    </w:p>
    <w:p w14:paraId="49817BA6" w14:textId="77777777" w:rsidR="00B72E76" w:rsidRDefault="00B72E76">
      <w:pPr>
        <w:rPr>
          <w:b/>
          <w:sz w:val="28"/>
          <w:szCs w:val="28"/>
        </w:rPr>
      </w:pPr>
      <w:r>
        <w:br w:type="page"/>
      </w:r>
    </w:p>
    <w:p w14:paraId="45B85F2B" w14:textId="6413237C" w:rsidR="00B73079" w:rsidRDefault="00C605A8" w:rsidP="00EF1C4C">
      <w:pPr>
        <w:pStyle w:val="Title"/>
      </w:pPr>
      <w:bookmarkStart w:id="6" w:name="QCTeacherNotes"/>
      <w:bookmarkEnd w:id="6"/>
      <w:r>
        <w:lastRenderedPageBreak/>
        <w:t xml:space="preserve">SOL 2.5a - </w:t>
      </w:r>
      <w:r w:rsidR="00B941BD">
        <w:t>Just in Time Quick Check Teacher Notes</w:t>
      </w:r>
    </w:p>
    <w:p w14:paraId="4D27C8EA" w14:textId="6F2EC4B6" w:rsidR="00B73079" w:rsidRDefault="00B73079" w:rsidP="000A5FD0">
      <w:pPr>
        <w:spacing w:after="0"/>
        <w:jc w:val="center"/>
        <w:rPr>
          <w:b/>
          <w:color w:val="C00000"/>
        </w:rPr>
      </w:pPr>
    </w:p>
    <w:p w14:paraId="1DA27378" w14:textId="1E322C9D" w:rsidR="00823F01" w:rsidRPr="00013A54" w:rsidRDefault="004F53DD" w:rsidP="00823F01">
      <w:pPr>
        <w:numPr>
          <w:ilvl w:val="0"/>
          <w:numId w:val="16"/>
        </w:numPr>
        <w:pBdr>
          <w:top w:val="nil"/>
          <w:left w:val="nil"/>
          <w:bottom w:val="nil"/>
          <w:right w:val="nil"/>
          <w:between w:val="nil"/>
        </w:pBdr>
        <w:spacing w:after="120" w:line="240" w:lineRule="auto"/>
        <w:rPr>
          <w:rFonts w:asciiTheme="minorHAnsi" w:hAnsiTheme="minorHAnsi" w:cstheme="minorHAnsi"/>
          <w:color w:val="000000"/>
          <w:sz w:val="28"/>
          <w:szCs w:val="28"/>
        </w:rPr>
      </w:pPr>
      <w:r>
        <w:rPr>
          <w:rFonts w:asciiTheme="minorHAnsi" w:hAnsiTheme="minorHAnsi" w:cstheme="minorHAnsi"/>
          <w:color w:val="000000"/>
          <w:sz w:val="28"/>
          <w:szCs w:val="28"/>
          <w:shd w:val="clear" w:color="auto" w:fill="FFFFFF"/>
        </w:rPr>
        <w:t>Tom cooked 8 hotdogs. Wes</w:t>
      </w:r>
      <w:r w:rsidR="00823F01">
        <w:rPr>
          <w:rFonts w:asciiTheme="minorHAnsi" w:hAnsiTheme="minorHAnsi" w:cstheme="minorHAnsi"/>
          <w:color w:val="000000"/>
          <w:sz w:val="28"/>
          <w:szCs w:val="28"/>
          <w:shd w:val="clear" w:color="auto" w:fill="FFFFFF"/>
        </w:rPr>
        <w:t xml:space="preserve"> cooked</w:t>
      </w:r>
      <w:r w:rsidR="00823F01" w:rsidRPr="00013A54">
        <w:rPr>
          <w:rFonts w:asciiTheme="minorHAnsi" w:hAnsiTheme="minorHAnsi" w:cstheme="minorHAnsi"/>
          <w:color w:val="000000"/>
          <w:sz w:val="28"/>
          <w:szCs w:val="28"/>
          <w:shd w:val="clear" w:color="auto" w:fill="FFFFFF"/>
        </w:rPr>
        <w:t xml:space="preserve"> some more hotdogs. </w:t>
      </w:r>
      <w:r>
        <w:rPr>
          <w:rFonts w:asciiTheme="minorHAnsi" w:hAnsiTheme="minorHAnsi" w:cstheme="minorHAnsi"/>
          <w:color w:val="000000"/>
          <w:sz w:val="28"/>
          <w:szCs w:val="28"/>
          <w:shd w:val="clear" w:color="auto" w:fill="FFFFFF"/>
        </w:rPr>
        <w:t>Tom and Wes</w:t>
      </w:r>
      <w:r w:rsidR="00823F01">
        <w:rPr>
          <w:rFonts w:asciiTheme="minorHAnsi" w:hAnsiTheme="minorHAnsi" w:cstheme="minorHAnsi"/>
          <w:color w:val="000000"/>
          <w:sz w:val="28"/>
          <w:szCs w:val="28"/>
          <w:shd w:val="clear" w:color="auto" w:fill="FFFFFF"/>
        </w:rPr>
        <w:t xml:space="preserve"> cooked</w:t>
      </w:r>
      <w:r w:rsidR="00823F01" w:rsidRPr="00013A54">
        <w:rPr>
          <w:rFonts w:asciiTheme="minorHAnsi" w:hAnsiTheme="minorHAnsi" w:cstheme="minorHAnsi"/>
          <w:color w:val="000000"/>
          <w:sz w:val="28"/>
          <w:szCs w:val="28"/>
          <w:shd w:val="clear" w:color="auto" w:fill="FFFFFF"/>
        </w:rPr>
        <w:t xml:space="preserve"> 19 hotdogs altogether</w:t>
      </w:r>
      <w:r w:rsidR="00823F01">
        <w:rPr>
          <w:rFonts w:asciiTheme="minorHAnsi" w:hAnsiTheme="minorHAnsi" w:cstheme="minorHAnsi"/>
          <w:color w:val="000000"/>
          <w:sz w:val="28"/>
          <w:szCs w:val="28"/>
          <w:shd w:val="clear" w:color="auto" w:fill="FFFFFF"/>
        </w:rPr>
        <w:t>.</w:t>
      </w:r>
      <w:r w:rsidR="00823F01" w:rsidRPr="00013A54">
        <w:rPr>
          <w:rFonts w:asciiTheme="minorHAnsi" w:hAnsiTheme="minorHAnsi" w:cstheme="minorHAnsi"/>
          <w:color w:val="000000"/>
          <w:sz w:val="28"/>
          <w:szCs w:val="28"/>
          <w:shd w:val="clear" w:color="auto" w:fill="FFFFFF"/>
        </w:rPr>
        <w:t xml:space="preserve"> How many h</w:t>
      </w:r>
      <w:r>
        <w:rPr>
          <w:rFonts w:asciiTheme="minorHAnsi" w:hAnsiTheme="minorHAnsi" w:cstheme="minorHAnsi"/>
          <w:color w:val="000000"/>
          <w:sz w:val="28"/>
          <w:szCs w:val="28"/>
          <w:shd w:val="clear" w:color="auto" w:fill="FFFFFF"/>
        </w:rPr>
        <w:t>otdogs did Wes</w:t>
      </w:r>
      <w:r w:rsidR="00823F01">
        <w:rPr>
          <w:rFonts w:asciiTheme="minorHAnsi" w:hAnsiTheme="minorHAnsi" w:cstheme="minorHAnsi"/>
          <w:color w:val="000000"/>
          <w:sz w:val="28"/>
          <w:szCs w:val="28"/>
          <w:shd w:val="clear" w:color="auto" w:fill="FFFFFF"/>
        </w:rPr>
        <w:t xml:space="preserve"> cook</w:t>
      </w:r>
      <w:r w:rsidR="00823F01" w:rsidRPr="00013A54">
        <w:rPr>
          <w:rFonts w:asciiTheme="minorHAnsi" w:hAnsiTheme="minorHAnsi" w:cstheme="minorHAnsi"/>
          <w:color w:val="000000"/>
          <w:sz w:val="28"/>
          <w:szCs w:val="28"/>
          <w:shd w:val="clear" w:color="auto" w:fill="FFFFFF"/>
        </w:rPr>
        <w:t>?</w:t>
      </w:r>
    </w:p>
    <w:p w14:paraId="2C615942" w14:textId="7E4C6E8D" w:rsidR="002F5A0D" w:rsidRDefault="00FB751B" w:rsidP="00852CB1">
      <w:pPr>
        <w:pBdr>
          <w:top w:val="nil"/>
          <w:left w:val="nil"/>
          <w:bottom w:val="nil"/>
          <w:right w:val="nil"/>
          <w:between w:val="nil"/>
        </w:pBdr>
        <w:spacing w:before="120" w:after="120" w:line="276" w:lineRule="auto"/>
        <w:ind w:left="360"/>
        <w:rPr>
          <w:i/>
          <w:color w:val="C00000"/>
        </w:rPr>
      </w:pPr>
      <w:r w:rsidRPr="000D63FC">
        <w:rPr>
          <w:i/>
          <w:color w:val="C00000"/>
        </w:rPr>
        <w:t xml:space="preserve">Students </w:t>
      </w:r>
      <w:r w:rsidR="007B48A4">
        <w:rPr>
          <w:i/>
          <w:color w:val="C00000"/>
        </w:rPr>
        <w:t>may add 8 and 19 for an incorrect response of 27 hotdogs. This may indicate that students are relying</w:t>
      </w:r>
      <w:r w:rsidRPr="000D63FC">
        <w:rPr>
          <w:i/>
          <w:color w:val="C00000"/>
        </w:rPr>
        <w:t xml:space="preserve"> on a</w:t>
      </w:r>
      <w:r w:rsidR="007B48A4">
        <w:rPr>
          <w:i/>
          <w:color w:val="C00000"/>
        </w:rPr>
        <w:t xml:space="preserve"> key word or phrase </w:t>
      </w:r>
      <w:r w:rsidRPr="000D63FC">
        <w:rPr>
          <w:i/>
          <w:color w:val="C00000"/>
        </w:rPr>
        <w:t xml:space="preserve">to suggest an operation </w:t>
      </w:r>
      <w:r w:rsidR="007B48A4">
        <w:rPr>
          <w:i/>
          <w:color w:val="C00000"/>
        </w:rPr>
        <w:t>(in this problem, “altogether”)</w:t>
      </w:r>
      <w:r w:rsidR="007B48A4" w:rsidRPr="000D63FC">
        <w:rPr>
          <w:i/>
          <w:color w:val="C00000"/>
        </w:rPr>
        <w:t xml:space="preserve"> </w:t>
      </w:r>
      <w:r w:rsidR="007B48A4">
        <w:rPr>
          <w:i/>
          <w:color w:val="C00000"/>
        </w:rPr>
        <w:t xml:space="preserve">instead of using </w:t>
      </w:r>
      <w:r>
        <w:rPr>
          <w:i/>
          <w:color w:val="C00000"/>
        </w:rPr>
        <w:t>the complete context to solve the problem</w:t>
      </w:r>
      <w:r w:rsidR="007B48A4">
        <w:rPr>
          <w:i/>
          <w:color w:val="C00000"/>
        </w:rPr>
        <w:t xml:space="preserve">. Students making this type of error </w:t>
      </w:r>
      <w:r>
        <w:rPr>
          <w:i/>
          <w:color w:val="C00000"/>
        </w:rPr>
        <w:t>would benefit from more experiences with the various problem types</w:t>
      </w:r>
      <w:r w:rsidR="00EF04BA">
        <w:rPr>
          <w:i/>
          <w:color w:val="C00000"/>
        </w:rPr>
        <w:t xml:space="preserve"> described in the</w:t>
      </w:r>
      <w:r w:rsidRPr="005E3D80">
        <w:rPr>
          <w:rFonts w:asciiTheme="minorHAnsi" w:hAnsiTheme="minorHAnsi" w:cstheme="minorHAnsi"/>
          <w:i/>
          <w:color w:val="C00000"/>
        </w:rPr>
        <w:t xml:space="preserve"> Grade 2 Curriculum Framework</w:t>
      </w:r>
      <w:r>
        <w:rPr>
          <w:i/>
          <w:color w:val="C00000"/>
        </w:rPr>
        <w:t>.</w:t>
      </w:r>
    </w:p>
    <w:p w14:paraId="4BD72421" w14:textId="102EBC67" w:rsidR="00D7003D" w:rsidRDefault="00852CB1" w:rsidP="00852CB1">
      <w:pPr>
        <w:pBdr>
          <w:top w:val="nil"/>
          <w:left w:val="nil"/>
          <w:bottom w:val="nil"/>
          <w:right w:val="nil"/>
          <w:between w:val="nil"/>
        </w:pBdr>
        <w:spacing w:before="120" w:after="120" w:line="276" w:lineRule="auto"/>
        <w:ind w:left="360"/>
        <w:rPr>
          <w:i/>
          <w:color w:val="C00000"/>
        </w:rPr>
      </w:pPr>
      <w:r>
        <w:rPr>
          <w:i/>
          <w:color w:val="C00000"/>
        </w:rPr>
        <w:t xml:space="preserve">Students may use </w:t>
      </w:r>
      <w:r w:rsidR="005E3D80">
        <w:rPr>
          <w:i/>
          <w:color w:val="C00000"/>
        </w:rPr>
        <w:t xml:space="preserve">logical strategies for subtraction but </w:t>
      </w:r>
      <w:r>
        <w:rPr>
          <w:i/>
          <w:color w:val="C00000"/>
        </w:rPr>
        <w:t xml:space="preserve">make an error when applying their strategy. </w:t>
      </w:r>
      <w:r w:rsidR="005E3D80">
        <w:rPr>
          <w:i/>
          <w:color w:val="C00000"/>
        </w:rPr>
        <w:t>Students who count on from 8 to 19</w:t>
      </w:r>
      <w:r w:rsidR="007B48A4">
        <w:rPr>
          <w:i/>
          <w:color w:val="C00000"/>
        </w:rPr>
        <w:t xml:space="preserve"> may mistakenly start with 8</w:t>
      </w:r>
      <w:r w:rsidR="005E3D80">
        <w:rPr>
          <w:i/>
          <w:color w:val="C00000"/>
        </w:rPr>
        <w:t xml:space="preserve"> (</w:t>
      </w:r>
      <w:r w:rsidR="007B48A4">
        <w:rPr>
          <w:i/>
          <w:color w:val="C00000"/>
        </w:rPr>
        <w:t xml:space="preserve">8, </w:t>
      </w:r>
      <w:r w:rsidR="005E3D80">
        <w:rPr>
          <w:i/>
          <w:color w:val="C00000"/>
        </w:rPr>
        <w:t xml:space="preserve">9, 10, 11, 12, 13, 14, </w:t>
      </w:r>
      <w:r w:rsidR="007B48A4">
        <w:rPr>
          <w:i/>
          <w:color w:val="C00000"/>
        </w:rPr>
        <w:t>15, 16, 17, 18, 19) and say that Wes cooked</w:t>
      </w:r>
      <w:r w:rsidR="005E3D80">
        <w:rPr>
          <w:i/>
          <w:color w:val="C00000"/>
        </w:rPr>
        <w:t xml:space="preserve"> 1</w:t>
      </w:r>
      <w:r w:rsidR="007B48A4">
        <w:rPr>
          <w:i/>
          <w:color w:val="C00000"/>
        </w:rPr>
        <w:t>2 hotdogs</w:t>
      </w:r>
      <w:r w:rsidR="005E3D80">
        <w:rPr>
          <w:i/>
          <w:color w:val="C00000"/>
        </w:rPr>
        <w:t>. Similarly, students who count back from 19 to</w:t>
      </w:r>
      <w:r w:rsidR="00FB751B">
        <w:rPr>
          <w:i/>
          <w:color w:val="C00000"/>
        </w:rPr>
        <w:t xml:space="preserve"> subtract 8 from 19 may </w:t>
      </w:r>
      <w:r w:rsidR="005E3D80">
        <w:rPr>
          <w:i/>
          <w:color w:val="C00000"/>
        </w:rPr>
        <w:t xml:space="preserve">miscount or mistakenly count 19 and arrive at 12. </w:t>
      </w:r>
      <w:r>
        <w:rPr>
          <w:i/>
          <w:color w:val="C00000"/>
        </w:rPr>
        <w:t>For both of thes</w:t>
      </w:r>
      <w:r w:rsidR="007B48A4">
        <w:rPr>
          <w:i/>
          <w:color w:val="C00000"/>
        </w:rPr>
        <w:t>e errors,</w:t>
      </w:r>
      <w:r w:rsidR="005E3D80">
        <w:rPr>
          <w:i/>
          <w:color w:val="C00000"/>
        </w:rPr>
        <w:t xml:space="preserve"> students</w:t>
      </w:r>
      <w:r w:rsidR="007B48A4">
        <w:rPr>
          <w:i/>
          <w:color w:val="C00000"/>
        </w:rPr>
        <w:t xml:space="preserve"> may</w:t>
      </w:r>
      <w:r w:rsidR="00FB751B">
        <w:rPr>
          <w:i/>
          <w:color w:val="C00000"/>
        </w:rPr>
        <w:t xml:space="preserve"> benefit from </w:t>
      </w:r>
      <w:r w:rsidR="00622C7D">
        <w:rPr>
          <w:i/>
          <w:color w:val="C00000"/>
        </w:rPr>
        <w:t xml:space="preserve">exposure to and practice with other </w:t>
      </w:r>
      <w:r w:rsidR="007B48A4">
        <w:rPr>
          <w:i/>
          <w:color w:val="C00000"/>
        </w:rPr>
        <w:t xml:space="preserve">strategies for computation and/or </w:t>
      </w:r>
      <w:r w:rsidR="00FB751B">
        <w:rPr>
          <w:i/>
          <w:color w:val="C00000"/>
        </w:rPr>
        <w:t>the u</w:t>
      </w:r>
      <w:r w:rsidR="00D7003D">
        <w:rPr>
          <w:i/>
          <w:color w:val="C00000"/>
        </w:rPr>
        <w:t xml:space="preserve">se of concrete objects, </w:t>
      </w:r>
      <w:r w:rsidR="00FD6E16">
        <w:rPr>
          <w:i/>
          <w:color w:val="C00000"/>
        </w:rPr>
        <w:t xml:space="preserve">a </w:t>
      </w:r>
      <w:r w:rsidR="00D7003D">
        <w:rPr>
          <w:i/>
          <w:color w:val="C00000"/>
        </w:rPr>
        <w:t>hundred</w:t>
      </w:r>
      <w:r w:rsidR="00FB751B">
        <w:rPr>
          <w:i/>
          <w:color w:val="C00000"/>
        </w:rPr>
        <w:t xml:space="preserve"> chart</w:t>
      </w:r>
      <w:r w:rsidR="005E3D80">
        <w:rPr>
          <w:i/>
          <w:color w:val="C00000"/>
        </w:rPr>
        <w:t>,</w:t>
      </w:r>
      <w:r w:rsidR="00FB751B">
        <w:rPr>
          <w:i/>
          <w:color w:val="C00000"/>
        </w:rPr>
        <w:t xml:space="preserve"> or a number line</w:t>
      </w:r>
      <w:r w:rsidR="005E3D80">
        <w:rPr>
          <w:i/>
          <w:color w:val="C00000"/>
        </w:rPr>
        <w:t xml:space="preserve"> for support</w:t>
      </w:r>
      <w:r w:rsidR="00FB751B">
        <w:rPr>
          <w:i/>
          <w:color w:val="C00000"/>
        </w:rPr>
        <w:t>.</w:t>
      </w:r>
      <w:r w:rsidR="007B48A4">
        <w:rPr>
          <w:i/>
          <w:color w:val="C00000"/>
        </w:rPr>
        <w:t xml:space="preserve"> For </w:t>
      </w:r>
      <w:r w:rsidR="00E04EC9">
        <w:rPr>
          <w:i/>
          <w:color w:val="C00000"/>
        </w:rPr>
        <w:t>example, encourage students to think about how they could use their knowledge that</w:t>
      </w:r>
      <w:r w:rsidR="007B48A4">
        <w:rPr>
          <w:i/>
          <w:color w:val="C00000"/>
        </w:rPr>
        <w:t xml:space="preserve"> 8 + 10 = 18</w:t>
      </w:r>
      <w:r w:rsidR="00E04EC9">
        <w:rPr>
          <w:i/>
          <w:color w:val="C00000"/>
        </w:rPr>
        <w:t xml:space="preserve"> as another strategy for </w:t>
      </w:r>
      <w:r w:rsidR="007B48A4">
        <w:rPr>
          <w:i/>
          <w:color w:val="C00000"/>
        </w:rPr>
        <w:t>solving this problem.</w:t>
      </w:r>
    </w:p>
    <w:p w14:paraId="38AA309F" w14:textId="30BE37BB" w:rsidR="003E435D" w:rsidRDefault="003E435D" w:rsidP="00852CB1">
      <w:pPr>
        <w:pBdr>
          <w:top w:val="nil"/>
          <w:left w:val="nil"/>
          <w:bottom w:val="nil"/>
          <w:right w:val="nil"/>
          <w:between w:val="nil"/>
        </w:pBdr>
        <w:spacing w:before="120" w:after="120" w:line="276" w:lineRule="auto"/>
        <w:ind w:left="360"/>
        <w:rPr>
          <w:i/>
          <w:color w:val="C00000"/>
        </w:rPr>
      </w:pPr>
      <w:r>
        <w:rPr>
          <w:i/>
          <w:color w:val="C00000"/>
        </w:rPr>
        <w:t>Experiences during which students share strategies with their peers (i.e., number routi</w:t>
      </w:r>
      <w:r w:rsidR="00370AA2">
        <w:rPr>
          <w:i/>
          <w:color w:val="C00000"/>
        </w:rPr>
        <w:t>nes or number talks) strengthen</w:t>
      </w:r>
      <w:r>
        <w:rPr>
          <w:i/>
          <w:color w:val="C00000"/>
        </w:rPr>
        <w:t xml:space="preserve"> the ability to recognize and use the relationships between addition and su</w:t>
      </w:r>
      <w:r w:rsidR="00370AA2">
        <w:rPr>
          <w:i/>
          <w:color w:val="C00000"/>
        </w:rPr>
        <w:t xml:space="preserve">btraction and offer </w:t>
      </w:r>
      <w:r>
        <w:rPr>
          <w:i/>
          <w:color w:val="C00000"/>
        </w:rPr>
        <w:t>opportunities to explore other efficient strategies for solving problems.</w:t>
      </w:r>
    </w:p>
    <w:p w14:paraId="61D6A0BB" w14:textId="53C60457" w:rsidR="00823F01" w:rsidRPr="00013A54" w:rsidRDefault="00823F01" w:rsidP="00823F01">
      <w:pPr>
        <w:numPr>
          <w:ilvl w:val="0"/>
          <w:numId w:val="17"/>
        </w:numPr>
        <w:pBdr>
          <w:top w:val="nil"/>
          <w:left w:val="nil"/>
          <w:bottom w:val="nil"/>
          <w:right w:val="nil"/>
          <w:between w:val="nil"/>
        </w:pBdr>
        <w:spacing w:after="120" w:line="240" w:lineRule="auto"/>
        <w:rPr>
          <w:rFonts w:asciiTheme="minorHAnsi" w:hAnsiTheme="minorHAnsi" w:cstheme="minorHAnsi"/>
          <w:color w:val="000000"/>
          <w:sz w:val="28"/>
          <w:szCs w:val="28"/>
        </w:rPr>
      </w:pPr>
      <w:r w:rsidRPr="00013A54">
        <w:rPr>
          <w:rFonts w:asciiTheme="minorHAnsi" w:hAnsiTheme="minorHAnsi" w:cstheme="minorHAnsi"/>
          <w:color w:val="000000"/>
          <w:sz w:val="28"/>
          <w:szCs w:val="28"/>
          <w:shd w:val="clear" w:color="auto" w:fill="FFFFFF"/>
        </w:rPr>
        <w:t xml:space="preserve">Tonya </w:t>
      </w:r>
      <w:r w:rsidR="005B161D">
        <w:rPr>
          <w:rFonts w:asciiTheme="minorHAnsi" w:hAnsiTheme="minorHAnsi" w:cstheme="minorHAnsi"/>
          <w:color w:val="000000"/>
          <w:sz w:val="28"/>
          <w:szCs w:val="28"/>
          <w:shd w:val="clear" w:color="auto" w:fill="FFFFFF"/>
        </w:rPr>
        <w:t>had</w:t>
      </w:r>
      <w:r w:rsidRPr="00013A54">
        <w:rPr>
          <w:rFonts w:asciiTheme="minorHAnsi" w:hAnsiTheme="minorHAnsi" w:cstheme="minorHAnsi"/>
          <w:color w:val="000000"/>
          <w:sz w:val="28"/>
          <w:szCs w:val="28"/>
          <w:shd w:val="clear" w:color="auto" w:fill="FFFFFF"/>
        </w:rPr>
        <w:t xml:space="preserve"> 12 </w:t>
      </w:r>
      <w:r w:rsidR="007B48A4">
        <w:rPr>
          <w:rFonts w:asciiTheme="minorHAnsi" w:hAnsiTheme="minorHAnsi" w:cstheme="minorHAnsi"/>
          <w:color w:val="000000"/>
          <w:sz w:val="28"/>
          <w:szCs w:val="28"/>
          <w:shd w:val="clear" w:color="auto" w:fill="FFFFFF"/>
        </w:rPr>
        <w:t>flowers</w:t>
      </w:r>
      <w:r w:rsidRPr="00013A54">
        <w:rPr>
          <w:rFonts w:asciiTheme="minorHAnsi" w:hAnsiTheme="minorHAnsi" w:cstheme="minorHAnsi"/>
          <w:color w:val="000000"/>
          <w:sz w:val="28"/>
          <w:szCs w:val="28"/>
          <w:shd w:val="clear" w:color="auto" w:fill="FFFFFF"/>
        </w:rPr>
        <w:t>. Tonya</w:t>
      </w:r>
      <w:r>
        <w:rPr>
          <w:rFonts w:asciiTheme="minorHAnsi" w:hAnsiTheme="minorHAnsi" w:cstheme="minorHAnsi"/>
          <w:color w:val="000000"/>
          <w:sz w:val="28"/>
          <w:szCs w:val="28"/>
          <w:shd w:val="clear" w:color="auto" w:fill="FFFFFF"/>
        </w:rPr>
        <w:t xml:space="preserve"> </w:t>
      </w:r>
      <w:r w:rsidR="00821A0F">
        <w:rPr>
          <w:rFonts w:asciiTheme="minorHAnsi" w:hAnsiTheme="minorHAnsi" w:cstheme="minorHAnsi"/>
          <w:color w:val="000000"/>
          <w:sz w:val="28"/>
          <w:szCs w:val="28"/>
          <w:shd w:val="clear" w:color="auto" w:fill="FFFFFF"/>
        </w:rPr>
        <w:t>put</w:t>
      </w:r>
      <w:r w:rsidRPr="00013A54">
        <w:rPr>
          <w:rFonts w:asciiTheme="minorHAnsi" w:hAnsiTheme="minorHAnsi" w:cstheme="minorHAnsi"/>
          <w:color w:val="000000"/>
          <w:sz w:val="28"/>
          <w:szCs w:val="28"/>
          <w:shd w:val="clear" w:color="auto" w:fill="FFFFFF"/>
        </w:rPr>
        <w:t xml:space="preserve"> some </w:t>
      </w:r>
      <w:r>
        <w:rPr>
          <w:rFonts w:asciiTheme="minorHAnsi" w:hAnsiTheme="minorHAnsi" w:cstheme="minorHAnsi"/>
          <w:color w:val="000000"/>
          <w:sz w:val="28"/>
          <w:szCs w:val="28"/>
          <w:shd w:val="clear" w:color="auto" w:fill="FFFFFF"/>
        </w:rPr>
        <w:t>of the</w:t>
      </w:r>
      <w:r w:rsidR="005B161D">
        <w:rPr>
          <w:rFonts w:asciiTheme="minorHAnsi" w:hAnsiTheme="minorHAnsi" w:cstheme="minorHAnsi"/>
          <w:color w:val="000000"/>
          <w:sz w:val="28"/>
          <w:szCs w:val="28"/>
          <w:shd w:val="clear" w:color="auto" w:fill="FFFFFF"/>
        </w:rPr>
        <w:t>se</w:t>
      </w:r>
      <w:r>
        <w:rPr>
          <w:rFonts w:asciiTheme="minorHAnsi" w:hAnsiTheme="minorHAnsi" w:cstheme="minorHAnsi"/>
          <w:color w:val="000000"/>
          <w:sz w:val="28"/>
          <w:szCs w:val="28"/>
          <w:shd w:val="clear" w:color="auto" w:fill="FFFFFF"/>
        </w:rPr>
        <w:t xml:space="preserve"> </w:t>
      </w:r>
      <w:r w:rsidR="007B48A4">
        <w:rPr>
          <w:rFonts w:asciiTheme="minorHAnsi" w:hAnsiTheme="minorHAnsi" w:cstheme="minorHAnsi"/>
          <w:color w:val="000000"/>
          <w:sz w:val="28"/>
          <w:szCs w:val="28"/>
          <w:shd w:val="clear" w:color="auto" w:fill="FFFFFF"/>
        </w:rPr>
        <w:t xml:space="preserve">flowers </w:t>
      </w:r>
      <w:r w:rsidR="00821A0F">
        <w:rPr>
          <w:rFonts w:asciiTheme="minorHAnsi" w:hAnsiTheme="minorHAnsi" w:cstheme="minorHAnsi"/>
          <w:color w:val="000000"/>
          <w:sz w:val="28"/>
          <w:szCs w:val="28"/>
          <w:shd w:val="clear" w:color="auto" w:fill="FFFFFF"/>
        </w:rPr>
        <w:t>in a basket</w:t>
      </w:r>
      <w:r w:rsidRPr="00013A54">
        <w:rPr>
          <w:rFonts w:asciiTheme="minorHAnsi" w:hAnsiTheme="minorHAnsi" w:cstheme="minorHAnsi"/>
          <w:color w:val="000000"/>
          <w:sz w:val="28"/>
          <w:szCs w:val="28"/>
          <w:shd w:val="clear" w:color="auto" w:fill="FFFFFF"/>
        </w:rPr>
        <w:t>. Tonya</w:t>
      </w:r>
      <w:r>
        <w:rPr>
          <w:rFonts w:asciiTheme="minorHAnsi" w:hAnsiTheme="minorHAnsi" w:cstheme="minorHAnsi"/>
          <w:color w:val="000000"/>
          <w:sz w:val="28"/>
          <w:szCs w:val="28"/>
          <w:shd w:val="clear" w:color="auto" w:fill="FFFFFF"/>
        </w:rPr>
        <w:t xml:space="preserve"> has</w:t>
      </w:r>
      <w:r w:rsidRPr="00013A54">
        <w:rPr>
          <w:rFonts w:asciiTheme="minorHAnsi" w:hAnsiTheme="minorHAnsi" w:cstheme="minorHAnsi"/>
          <w:color w:val="000000"/>
          <w:sz w:val="28"/>
          <w:szCs w:val="28"/>
          <w:shd w:val="clear" w:color="auto" w:fill="FFFFFF"/>
        </w:rPr>
        <w:t xml:space="preserve"> 3 </w:t>
      </w:r>
      <w:r w:rsidR="007B48A4">
        <w:rPr>
          <w:rFonts w:asciiTheme="minorHAnsi" w:hAnsiTheme="minorHAnsi" w:cstheme="minorHAnsi"/>
          <w:color w:val="000000"/>
          <w:sz w:val="28"/>
          <w:szCs w:val="28"/>
          <w:shd w:val="clear" w:color="auto" w:fill="FFFFFF"/>
        </w:rPr>
        <w:t>flowers</w:t>
      </w:r>
      <w:r>
        <w:rPr>
          <w:rFonts w:asciiTheme="minorHAnsi" w:hAnsiTheme="minorHAnsi" w:cstheme="minorHAnsi"/>
          <w:color w:val="000000"/>
          <w:sz w:val="28"/>
          <w:szCs w:val="28"/>
          <w:shd w:val="clear" w:color="auto" w:fill="FFFFFF"/>
        </w:rPr>
        <w:t xml:space="preserve"> left over</w:t>
      </w:r>
      <w:r w:rsidRPr="00013A54">
        <w:rPr>
          <w:rFonts w:asciiTheme="minorHAnsi" w:hAnsiTheme="minorHAnsi" w:cstheme="minorHAnsi"/>
          <w:color w:val="000000"/>
          <w:sz w:val="28"/>
          <w:szCs w:val="28"/>
          <w:shd w:val="clear" w:color="auto" w:fill="FFFFFF"/>
        </w:rPr>
        <w:t xml:space="preserve">. How many </w:t>
      </w:r>
      <w:r w:rsidR="007B48A4">
        <w:rPr>
          <w:rFonts w:asciiTheme="minorHAnsi" w:hAnsiTheme="minorHAnsi" w:cstheme="minorHAnsi"/>
          <w:color w:val="000000"/>
          <w:sz w:val="28"/>
          <w:szCs w:val="28"/>
          <w:shd w:val="clear" w:color="auto" w:fill="FFFFFF"/>
        </w:rPr>
        <w:t>flowers</w:t>
      </w:r>
      <w:r w:rsidRPr="00013A54">
        <w:rPr>
          <w:rFonts w:asciiTheme="minorHAnsi" w:hAnsiTheme="minorHAnsi" w:cstheme="minorHAnsi"/>
          <w:color w:val="000000"/>
          <w:sz w:val="28"/>
          <w:szCs w:val="28"/>
          <w:shd w:val="clear" w:color="auto" w:fill="FFFFFF"/>
        </w:rPr>
        <w:t xml:space="preserve"> did Tonya </w:t>
      </w:r>
      <w:r w:rsidR="00821A0F">
        <w:rPr>
          <w:rFonts w:asciiTheme="minorHAnsi" w:hAnsiTheme="minorHAnsi" w:cstheme="minorHAnsi"/>
          <w:color w:val="000000"/>
          <w:sz w:val="28"/>
          <w:szCs w:val="28"/>
          <w:shd w:val="clear" w:color="auto" w:fill="FFFFFF"/>
        </w:rPr>
        <w:t>put in the basket</w:t>
      </w:r>
      <w:r w:rsidRPr="00013A54">
        <w:rPr>
          <w:rFonts w:asciiTheme="minorHAnsi" w:hAnsiTheme="minorHAnsi" w:cstheme="minorHAnsi"/>
          <w:color w:val="000000"/>
          <w:sz w:val="28"/>
          <w:szCs w:val="28"/>
          <w:shd w:val="clear" w:color="auto" w:fill="FFFFFF"/>
        </w:rPr>
        <w:t>?</w:t>
      </w:r>
    </w:p>
    <w:p w14:paraId="3E151DD4" w14:textId="4BB69DC0" w:rsidR="005B161D" w:rsidRPr="005B161D" w:rsidRDefault="005B161D" w:rsidP="005B161D">
      <w:pPr>
        <w:pStyle w:val="ListParagraph"/>
        <w:pBdr>
          <w:top w:val="nil"/>
          <w:left w:val="nil"/>
          <w:bottom w:val="nil"/>
          <w:right w:val="nil"/>
          <w:between w:val="nil"/>
        </w:pBdr>
        <w:spacing w:after="120" w:line="276" w:lineRule="auto"/>
        <w:ind w:left="360"/>
        <w:rPr>
          <w:rFonts w:ascii="Calibri" w:hAnsi="Calibri" w:cs="Calibri"/>
          <w:i/>
          <w:color w:val="C00000"/>
        </w:rPr>
      </w:pPr>
      <w:r>
        <w:rPr>
          <w:rFonts w:ascii="Calibri" w:hAnsi="Calibri" w:cs="Calibri"/>
          <w:i/>
          <w:color w:val="C00000"/>
        </w:rPr>
        <w:t>S</w:t>
      </w:r>
      <w:r w:rsidRPr="005B161D">
        <w:rPr>
          <w:rFonts w:ascii="Calibri" w:hAnsi="Calibri" w:cs="Calibri"/>
          <w:i/>
          <w:color w:val="C00000"/>
        </w:rPr>
        <w:t>tudents who use subtraction may struggle with the computation, such as making a counting back error</w:t>
      </w:r>
      <w:r w:rsidR="00F414AE">
        <w:rPr>
          <w:rFonts w:ascii="Calibri" w:hAnsi="Calibri" w:cs="Calibri"/>
          <w:i/>
          <w:color w:val="C00000"/>
        </w:rPr>
        <w:t xml:space="preserve">. Students might use a “close” fact incorrectly. For example, students might recognize that 13 – 3 is close to 12 – 3 but then adjust the 10 (from 13 – 3 = 10) by adding 1 instead of subtracting 1 to compensate for the difference between 13 and 12. </w:t>
      </w:r>
      <w:r w:rsidRPr="005B161D">
        <w:rPr>
          <w:rFonts w:ascii="Calibri" w:hAnsi="Calibri" w:cs="Calibri"/>
          <w:i/>
          <w:color w:val="C00000"/>
        </w:rPr>
        <w:t>Provide experiences that allow students to consider and practice other students’ strategies for subtraction (e.g., using manipulatives with tens frames or a number line to model the problem and determine the difference, representing thinking with a picture, etc.). Students would benefit from more experiences with the various problem types. Refer to the Grade 2 Curriculum Framework</w:t>
      </w:r>
      <w:r w:rsidRPr="005B161D">
        <w:rPr>
          <w:rFonts w:ascii="Calibri" w:hAnsi="Calibri" w:cs="Calibri"/>
          <w:i/>
          <w:color w:val="C00000"/>
          <w:u w:val="single"/>
        </w:rPr>
        <w:t xml:space="preserve"> </w:t>
      </w:r>
      <w:r w:rsidRPr="005B161D">
        <w:rPr>
          <w:rFonts w:ascii="Calibri" w:hAnsi="Calibri" w:cs="Calibri"/>
          <w:i/>
          <w:color w:val="C00000"/>
        </w:rPr>
        <w:t>for descriptions of problem types.</w:t>
      </w:r>
    </w:p>
    <w:p w14:paraId="017DC3C0" w14:textId="1DD827BB" w:rsidR="00EC510F" w:rsidRPr="00013A54" w:rsidRDefault="00EC510F" w:rsidP="00EC510F">
      <w:pPr>
        <w:numPr>
          <w:ilvl w:val="0"/>
          <w:numId w:val="18"/>
        </w:numPr>
        <w:pBdr>
          <w:top w:val="nil"/>
          <w:left w:val="nil"/>
          <w:bottom w:val="nil"/>
          <w:right w:val="nil"/>
          <w:between w:val="nil"/>
        </w:pBdr>
        <w:spacing w:after="120" w:line="240" w:lineRule="auto"/>
        <w:rPr>
          <w:rFonts w:asciiTheme="minorHAnsi" w:hAnsiTheme="minorHAnsi" w:cstheme="minorHAnsi"/>
          <w:color w:val="000000"/>
          <w:sz w:val="28"/>
          <w:szCs w:val="28"/>
        </w:rPr>
      </w:pPr>
      <w:r w:rsidRPr="00013A54">
        <w:rPr>
          <w:rFonts w:asciiTheme="minorHAnsi" w:hAnsiTheme="minorHAnsi" w:cstheme="minorHAnsi"/>
          <w:color w:val="000000"/>
          <w:sz w:val="28"/>
          <w:szCs w:val="28"/>
          <w:shd w:val="clear" w:color="auto" w:fill="FFFFFF"/>
        </w:rPr>
        <w:t>Mrs. Gates baked some brownies. She ga</w:t>
      </w:r>
      <w:r w:rsidR="004F53DD">
        <w:rPr>
          <w:rFonts w:asciiTheme="minorHAnsi" w:hAnsiTheme="minorHAnsi" w:cstheme="minorHAnsi"/>
          <w:color w:val="000000"/>
          <w:sz w:val="28"/>
          <w:szCs w:val="28"/>
          <w:shd w:val="clear" w:color="auto" w:fill="FFFFFF"/>
        </w:rPr>
        <w:t>ve 8 brownies to her neighbor. Now Mrs. Gates has</w:t>
      </w:r>
      <w:r w:rsidRPr="00013A54">
        <w:rPr>
          <w:rFonts w:asciiTheme="minorHAnsi" w:hAnsiTheme="minorHAnsi" w:cstheme="minorHAnsi"/>
          <w:color w:val="000000"/>
          <w:sz w:val="28"/>
          <w:szCs w:val="28"/>
          <w:shd w:val="clear" w:color="auto" w:fill="FFFFFF"/>
        </w:rPr>
        <w:t xml:space="preserve"> 12 brownies.  How many brownies did Mrs. Gates </w:t>
      </w:r>
      <w:r>
        <w:rPr>
          <w:rFonts w:asciiTheme="minorHAnsi" w:hAnsiTheme="minorHAnsi" w:cstheme="minorHAnsi"/>
          <w:color w:val="000000"/>
          <w:sz w:val="28"/>
          <w:szCs w:val="28"/>
          <w:shd w:val="clear" w:color="auto" w:fill="FFFFFF"/>
        </w:rPr>
        <w:t>bake</w:t>
      </w:r>
      <w:r w:rsidRPr="00013A54">
        <w:rPr>
          <w:rFonts w:asciiTheme="minorHAnsi" w:hAnsiTheme="minorHAnsi" w:cstheme="minorHAnsi"/>
          <w:color w:val="000000"/>
          <w:sz w:val="28"/>
          <w:szCs w:val="28"/>
          <w:shd w:val="clear" w:color="auto" w:fill="FFFFFF"/>
        </w:rPr>
        <w:t>?</w:t>
      </w:r>
    </w:p>
    <w:p w14:paraId="7120AD18" w14:textId="270BE7F3" w:rsidR="00D7003D" w:rsidRDefault="00D7003D" w:rsidP="00796BC7">
      <w:pPr>
        <w:pBdr>
          <w:top w:val="nil"/>
          <w:left w:val="nil"/>
          <w:bottom w:val="nil"/>
          <w:right w:val="nil"/>
          <w:between w:val="nil"/>
        </w:pBdr>
        <w:spacing w:before="120" w:after="120" w:line="276" w:lineRule="auto"/>
        <w:ind w:left="360"/>
        <w:rPr>
          <w:i/>
          <w:color w:val="C00000"/>
        </w:rPr>
      </w:pPr>
      <w:r w:rsidRPr="00D82D0B">
        <w:rPr>
          <w:rFonts w:asciiTheme="minorHAnsi" w:hAnsiTheme="minorHAnsi" w:cstheme="minorHAnsi"/>
          <w:i/>
          <w:color w:val="C00000"/>
        </w:rPr>
        <w:t>Students</w:t>
      </w:r>
      <w:r w:rsidR="00796BC7">
        <w:rPr>
          <w:rFonts w:asciiTheme="minorHAnsi" w:hAnsiTheme="minorHAnsi" w:cstheme="minorHAnsi"/>
          <w:i/>
          <w:color w:val="C00000"/>
        </w:rPr>
        <w:t xml:space="preserve"> who use </w:t>
      </w:r>
      <w:r w:rsidRPr="00D82D0B">
        <w:rPr>
          <w:rFonts w:asciiTheme="minorHAnsi" w:hAnsiTheme="minorHAnsi" w:cstheme="minorHAnsi"/>
          <w:i/>
          <w:color w:val="C00000"/>
        </w:rPr>
        <w:t>key words</w:t>
      </w:r>
      <w:r w:rsidR="0023067B">
        <w:rPr>
          <w:rFonts w:asciiTheme="minorHAnsi" w:hAnsiTheme="minorHAnsi" w:cstheme="minorHAnsi"/>
          <w:i/>
          <w:color w:val="C00000"/>
        </w:rPr>
        <w:t>,</w:t>
      </w:r>
      <w:r w:rsidR="00796BC7">
        <w:rPr>
          <w:rFonts w:asciiTheme="minorHAnsi" w:hAnsiTheme="minorHAnsi" w:cstheme="minorHAnsi"/>
          <w:i/>
          <w:color w:val="C00000"/>
        </w:rPr>
        <w:t xml:space="preserve"> rather</w:t>
      </w:r>
      <w:r w:rsidR="00821A0F">
        <w:rPr>
          <w:rFonts w:asciiTheme="minorHAnsi" w:hAnsiTheme="minorHAnsi" w:cstheme="minorHAnsi"/>
          <w:i/>
          <w:color w:val="C00000"/>
        </w:rPr>
        <w:t xml:space="preserve"> than</w:t>
      </w:r>
      <w:r w:rsidR="00796BC7">
        <w:rPr>
          <w:rFonts w:asciiTheme="minorHAnsi" w:hAnsiTheme="minorHAnsi" w:cstheme="minorHAnsi"/>
          <w:i/>
          <w:color w:val="C00000"/>
        </w:rPr>
        <w:t xml:space="preserve"> </w:t>
      </w:r>
      <w:r w:rsidR="0023067B">
        <w:rPr>
          <w:rFonts w:asciiTheme="minorHAnsi" w:hAnsiTheme="minorHAnsi" w:cstheme="minorHAnsi"/>
          <w:i/>
          <w:color w:val="C00000"/>
        </w:rPr>
        <w:t xml:space="preserve">developing </w:t>
      </w:r>
      <w:r w:rsidRPr="00D82D0B">
        <w:rPr>
          <w:rFonts w:asciiTheme="minorHAnsi" w:hAnsiTheme="minorHAnsi" w:cstheme="minorHAnsi"/>
          <w:i/>
          <w:color w:val="C00000"/>
        </w:rPr>
        <w:t xml:space="preserve">an understanding of </w:t>
      </w:r>
      <w:r w:rsidR="00796BC7">
        <w:rPr>
          <w:rFonts w:asciiTheme="minorHAnsi" w:hAnsiTheme="minorHAnsi" w:cstheme="minorHAnsi"/>
          <w:i/>
          <w:color w:val="C00000"/>
        </w:rPr>
        <w:t xml:space="preserve">the </w:t>
      </w:r>
      <w:r w:rsidRPr="00D82D0B">
        <w:rPr>
          <w:rFonts w:asciiTheme="minorHAnsi" w:hAnsiTheme="minorHAnsi" w:cstheme="minorHAnsi"/>
          <w:i/>
          <w:color w:val="C00000"/>
        </w:rPr>
        <w:t>complete context to solve th</w:t>
      </w:r>
      <w:r>
        <w:rPr>
          <w:rFonts w:asciiTheme="minorHAnsi" w:hAnsiTheme="minorHAnsi" w:cstheme="minorHAnsi"/>
          <w:i/>
          <w:color w:val="C00000"/>
        </w:rPr>
        <w:t>e problem</w:t>
      </w:r>
      <w:r w:rsidR="0023067B">
        <w:rPr>
          <w:rFonts w:asciiTheme="minorHAnsi" w:hAnsiTheme="minorHAnsi" w:cstheme="minorHAnsi"/>
          <w:i/>
          <w:color w:val="C00000"/>
        </w:rPr>
        <w:t>,</w:t>
      </w:r>
      <w:r>
        <w:rPr>
          <w:rFonts w:asciiTheme="minorHAnsi" w:hAnsiTheme="minorHAnsi" w:cstheme="minorHAnsi"/>
          <w:i/>
          <w:color w:val="C00000"/>
        </w:rPr>
        <w:t xml:space="preserve"> may see the word “gave</w:t>
      </w:r>
      <w:r w:rsidRPr="00D82D0B">
        <w:rPr>
          <w:rFonts w:asciiTheme="minorHAnsi" w:hAnsiTheme="minorHAnsi" w:cstheme="minorHAnsi"/>
          <w:i/>
          <w:color w:val="C00000"/>
        </w:rPr>
        <w:t>” in t</w:t>
      </w:r>
      <w:r w:rsidR="00E04EC9">
        <w:rPr>
          <w:rFonts w:asciiTheme="minorHAnsi" w:hAnsiTheme="minorHAnsi" w:cstheme="minorHAnsi"/>
          <w:i/>
          <w:color w:val="C00000"/>
        </w:rPr>
        <w:t>he problem and</w:t>
      </w:r>
      <w:r w:rsidRPr="00D82D0B">
        <w:rPr>
          <w:rFonts w:asciiTheme="minorHAnsi" w:hAnsiTheme="minorHAnsi" w:cstheme="minorHAnsi"/>
          <w:i/>
          <w:color w:val="C00000"/>
        </w:rPr>
        <w:t xml:space="preserve"> subtract</w:t>
      </w:r>
      <w:r w:rsidR="00E04EC9">
        <w:rPr>
          <w:rFonts w:asciiTheme="minorHAnsi" w:hAnsiTheme="minorHAnsi" w:cstheme="minorHAnsi"/>
          <w:i/>
          <w:color w:val="C00000"/>
        </w:rPr>
        <w:t xml:space="preserve"> </w:t>
      </w:r>
      <w:r>
        <w:rPr>
          <w:rFonts w:asciiTheme="minorHAnsi" w:hAnsiTheme="minorHAnsi" w:cstheme="minorHAnsi"/>
          <w:i/>
          <w:color w:val="C00000"/>
        </w:rPr>
        <w:t>8 from 12</w:t>
      </w:r>
      <w:r w:rsidR="00796BC7">
        <w:rPr>
          <w:rFonts w:asciiTheme="minorHAnsi" w:hAnsiTheme="minorHAnsi" w:cstheme="minorHAnsi"/>
          <w:i/>
          <w:color w:val="C00000"/>
        </w:rPr>
        <w:t>,</w:t>
      </w:r>
      <w:r>
        <w:rPr>
          <w:rFonts w:asciiTheme="minorHAnsi" w:hAnsiTheme="minorHAnsi" w:cstheme="minorHAnsi"/>
          <w:i/>
          <w:color w:val="C00000"/>
        </w:rPr>
        <w:t xml:space="preserve"> resulting with Mrs. Gates starting with 4 brownies. </w:t>
      </w:r>
      <w:r w:rsidR="00796BC7">
        <w:rPr>
          <w:rFonts w:asciiTheme="minorHAnsi" w:hAnsiTheme="minorHAnsi" w:cstheme="minorHAnsi"/>
          <w:i/>
          <w:color w:val="C00000"/>
        </w:rPr>
        <w:t>These students may benefit from acting out</w:t>
      </w:r>
      <w:r w:rsidR="0099088F">
        <w:rPr>
          <w:rFonts w:asciiTheme="minorHAnsi" w:hAnsiTheme="minorHAnsi" w:cstheme="minorHAnsi"/>
          <w:i/>
          <w:color w:val="C00000"/>
        </w:rPr>
        <w:t xml:space="preserve"> and discussing various</w:t>
      </w:r>
      <w:r w:rsidR="00796BC7">
        <w:rPr>
          <w:rFonts w:asciiTheme="minorHAnsi" w:hAnsiTheme="minorHAnsi" w:cstheme="minorHAnsi"/>
          <w:i/>
          <w:color w:val="C00000"/>
        </w:rPr>
        <w:t xml:space="preserve"> problem scenarios</w:t>
      </w:r>
      <w:r w:rsidR="0099088F">
        <w:rPr>
          <w:rFonts w:asciiTheme="minorHAnsi" w:hAnsiTheme="minorHAnsi" w:cstheme="minorHAnsi"/>
          <w:i/>
          <w:color w:val="C00000"/>
        </w:rPr>
        <w:t xml:space="preserve"> with their peers</w:t>
      </w:r>
      <w:r w:rsidR="00796BC7">
        <w:rPr>
          <w:rFonts w:asciiTheme="minorHAnsi" w:hAnsiTheme="minorHAnsi" w:cstheme="minorHAnsi"/>
          <w:i/>
          <w:color w:val="C00000"/>
        </w:rPr>
        <w:t>, as well as increased e</w:t>
      </w:r>
      <w:r w:rsidR="00796BC7">
        <w:rPr>
          <w:i/>
          <w:color w:val="C00000"/>
        </w:rPr>
        <w:t xml:space="preserve">xposure to the full variety of problem types to build understanding of the importance of context in problem solving. </w:t>
      </w:r>
      <w:r w:rsidR="005255A3">
        <w:rPr>
          <w:i/>
          <w:color w:val="C00000"/>
        </w:rPr>
        <w:t xml:space="preserve">Refer to </w:t>
      </w:r>
      <w:r w:rsidR="005255A3" w:rsidRPr="005E3D80">
        <w:rPr>
          <w:rFonts w:asciiTheme="minorHAnsi" w:hAnsiTheme="minorHAnsi" w:cstheme="minorHAnsi"/>
          <w:i/>
          <w:color w:val="C00000"/>
        </w:rPr>
        <w:t>the Grade 2 Curriculum Framework</w:t>
      </w:r>
      <w:r w:rsidR="005255A3" w:rsidRPr="005E3D80">
        <w:rPr>
          <w:rFonts w:asciiTheme="minorHAnsi" w:hAnsiTheme="minorHAnsi" w:cstheme="minorHAnsi"/>
          <w:i/>
          <w:color w:val="C00000"/>
          <w:u w:val="single"/>
        </w:rPr>
        <w:t xml:space="preserve"> </w:t>
      </w:r>
      <w:r w:rsidR="005255A3">
        <w:rPr>
          <w:i/>
          <w:color w:val="C00000"/>
        </w:rPr>
        <w:t>for descriptions of problem types.</w:t>
      </w:r>
    </w:p>
    <w:p w14:paraId="65EAB56B" w14:textId="3330D2D4" w:rsidR="00D7003D" w:rsidRDefault="00D7003D" w:rsidP="00796BC7">
      <w:pPr>
        <w:pBdr>
          <w:top w:val="nil"/>
          <w:left w:val="nil"/>
          <w:bottom w:val="nil"/>
          <w:right w:val="nil"/>
          <w:between w:val="nil"/>
        </w:pBdr>
        <w:spacing w:before="120" w:after="120" w:line="276" w:lineRule="auto"/>
        <w:ind w:left="360"/>
        <w:rPr>
          <w:rFonts w:asciiTheme="minorHAnsi" w:hAnsiTheme="minorHAnsi" w:cstheme="minorHAnsi"/>
          <w:color w:val="000000"/>
        </w:rPr>
      </w:pPr>
      <w:r>
        <w:rPr>
          <w:i/>
          <w:color w:val="C00000"/>
        </w:rPr>
        <w:t>Students counting on from</w:t>
      </w:r>
      <w:r w:rsidR="00821A0F">
        <w:rPr>
          <w:i/>
          <w:color w:val="C00000"/>
        </w:rPr>
        <w:t xml:space="preserve"> 8</w:t>
      </w:r>
      <w:r w:rsidR="00EB636D">
        <w:rPr>
          <w:i/>
          <w:color w:val="C00000"/>
        </w:rPr>
        <w:t xml:space="preserve"> </w:t>
      </w:r>
      <w:r w:rsidR="00F414AE">
        <w:rPr>
          <w:i/>
          <w:color w:val="C00000"/>
        </w:rPr>
        <w:t>and</w:t>
      </w:r>
      <w:r w:rsidR="00EB636D">
        <w:rPr>
          <w:i/>
          <w:color w:val="C00000"/>
        </w:rPr>
        <w:t xml:space="preserve"> adding </w:t>
      </w:r>
      <w:r w:rsidR="00821A0F">
        <w:rPr>
          <w:i/>
          <w:color w:val="C00000"/>
        </w:rPr>
        <w:t>12</w:t>
      </w:r>
      <w:r w:rsidR="00EB636D">
        <w:rPr>
          <w:i/>
          <w:color w:val="C00000"/>
        </w:rPr>
        <w:t xml:space="preserve"> more </w:t>
      </w:r>
      <w:r>
        <w:rPr>
          <w:i/>
          <w:color w:val="C00000"/>
        </w:rPr>
        <w:t>may count incorrectly</w:t>
      </w:r>
      <w:r w:rsidR="00EB636D">
        <w:rPr>
          <w:i/>
          <w:color w:val="C00000"/>
        </w:rPr>
        <w:t xml:space="preserve"> or may begin counting with </w:t>
      </w:r>
      <w:r w:rsidR="00821A0F">
        <w:rPr>
          <w:i/>
          <w:color w:val="C00000"/>
        </w:rPr>
        <w:t>8</w:t>
      </w:r>
      <w:r w:rsidR="00EB636D">
        <w:rPr>
          <w:i/>
          <w:color w:val="C00000"/>
        </w:rPr>
        <w:t xml:space="preserve"> instead of </w:t>
      </w:r>
      <w:r w:rsidR="00821A0F">
        <w:rPr>
          <w:i/>
          <w:color w:val="C00000"/>
        </w:rPr>
        <w:t>9.</w:t>
      </w:r>
      <w:r>
        <w:rPr>
          <w:i/>
          <w:color w:val="C00000"/>
        </w:rPr>
        <w:t xml:space="preserve"> </w:t>
      </w:r>
      <w:r w:rsidR="006A487E">
        <w:rPr>
          <w:i/>
          <w:color w:val="C00000"/>
        </w:rPr>
        <w:t xml:space="preserve">Students who solve this problem using addition and regrouping may not regroup correctly. </w:t>
      </w:r>
      <w:r>
        <w:rPr>
          <w:i/>
          <w:color w:val="C00000"/>
        </w:rPr>
        <w:t xml:space="preserve">Students making computation errors may benefit from more experiences </w:t>
      </w:r>
      <w:r w:rsidR="0099088F">
        <w:rPr>
          <w:i/>
          <w:color w:val="C00000"/>
        </w:rPr>
        <w:t>using manipulatives (i.e.,</w:t>
      </w:r>
      <w:r w:rsidR="00EB636D">
        <w:rPr>
          <w:i/>
          <w:color w:val="C00000"/>
        </w:rPr>
        <w:t xml:space="preserve"> tens frames,</w:t>
      </w:r>
      <w:r>
        <w:rPr>
          <w:i/>
          <w:color w:val="C00000"/>
        </w:rPr>
        <w:t xml:space="preserve"> </w:t>
      </w:r>
      <w:r w:rsidR="00821A0F">
        <w:rPr>
          <w:i/>
          <w:color w:val="C00000"/>
        </w:rPr>
        <w:t>base-ten blocks</w:t>
      </w:r>
      <w:r>
        <w:rPr>
          <w:i/>
          <w:color w:val="C00000"/>
        </w:rPr>
        <w:t>, hundred charts, and number lines</w:t>
      </w:r>
      <w:r w:rsidR="0099088F">
        <w:rPr>
          <w:i/>
          <w:color w:val="C00000"/>
        </w:rPr>
        <w:t>) to model the action of the problem</w:t>
      </w:r>
      <w:r>
        <w:rPr>
          <w:i/>
          <w:color w:val="C00000"/>
        </w:rPr>
        <w:t xml:space="preserve">. They would also benefit from </w:t>
      </w:r>
      <w:r w:rsidR="0099088F">
        <w:rPr>
          <w:i/>
          <w:color w:val="C00000"/>
        </w:rPr>
        <w:t xml:space="preserve">number routines </w:t>
      </w:r>
      <w:r>
        <w:rPr>
          <w:i/>
          <w:color w:val="C00000"/>
        </w:rPr>
        <w:t xml:space="preserve">that allow them to </w:t>
      </w:r>
      <w:r w:rsidR="0099088F">
        <w:rPr>
          <w:i/>
          <w:color w:val="C00000"/>
        </w:rPr>
        <w:t xml:space="preserve">explore and </w:t>
      </w:r>
      <w:r>
        <w:rPr>
          <w:i/>
          <w:color w:val="C00000"/>
        </w:rPr>
        <w:t>develop f</w:t>
      </w:r>
      <w:r w:rsidR="006A487E">
        <w:rPr>
          <w:i/>
          <w:color w:val="C00000"/>
        </w:rPr>
        <w:t>lexible strategies for addition that are based on the numbers involved. For this example, students using tens frames to model this problem might use a “make ten” strategy, seeing that the 2 from the 12 can be used with the 8 to make ten (8 + 12 = 8 + 2 + 10 = 10 + 10 = 20).</w:t>
      </w:r>
    </w:p>
    <w:p w14:paraId="1A8B148A" w14:textId="58862BA0" w:rsidR="00EB636D" w:rsidRDefault="00EB636D" w:rsidP="00EB636D">
      <w:pPr>
        <w:numPr>
          <w:ilvl w:val="0"/>
          <w:numId w:val="19"/>
        </w:numPr>
        <w:pBdr>
          <w:top w:val="nil"/>
          <w:left w:val="nil"/>
          <w:bottom w:val="nil"/>
          <w:right w:val="nil"/>
          <w:between w:val="nil"/>
        </w:pBdr>
        <w:spacing w:after="120" w:line="240" w:lineRule="auto"/>
        <w:rPr>
          <w:rFonts w:asciiTheme="minorHAnsi" w:hAnsiTheme="minorHAnsi" w:cstheme="minorHAnsi"/>
          <w:color w:val="000000"/>
          <w:sz w:val="28"/>
          <w:szCs w:val="28"/>
        </w:rPr>
      </w:pPr>
      <w:r w:rsidRPr="00013A54">
        <w:rPr>
          <w:rFonts w:asciiTheme="minorHAnsi" w:hAnsiTheme="minorHAnsi" w:cstheme="minorHAnsi"/>
          <w:color w:val="000000"/>
          <w:sz w:val="28"/>
          <w:szCs w:val="28"/>
        </w:rPr>
        <w:lastRenderedPageBreak/>
        <w:t xml:space="preserve">Write the related facts for </w:t>
      </w:r>
      <w:r>
        <w:rPr>
          <w:rFonts w:asciiTheme="minorHAnsi" w:hAnsiTheme="minorHAnsi" w:cstheme="minorHAnsi"/>
          <w:color w:val="000000"/>
          <w:sz w:val="28"/>
          <w:szCs w:val="28"/>
        </w:rPr>
        <w:t>7 + 6 = 13.</w:t>
      </w:r>
    </w:p>
    <w:p w14:paraId="6BA383DC" w14:textId="0C627E9D" w:rsidR="0099088F" w:rsidRPr="008E1313" w:rsidRDefault="0062765D" w:rsidP="00370AA2">
      <w:pPr>
        <w:spacing w:before="120" w:after="120" w:line="276" w:lineRule="auto"/>
        <w:ind w:left="360"/>
        <w:rPr>
          <w:rFonts w:asciiTheme="minorHAnsi" w:hAnsiTheme="minorHAnsi" w:cstheme="minorHAnsi"/>
          <w:i/>
          <w:color w:val="C00000"/>
        </w:rPr>
      </w:pPr>
      <w:r>
        <w:rPr>
          <w:rFonts w:asciiTheme="minorHAnsi" w:hAnsiTheme="minorHAnsi" w:cstheme="minorHAnsi"/>
          <w:i/>
          <w:color w:val="C00000"/>
        </w:rPr>
        <w:t>S</w:t>
      </w:r>
      <w:r w:rsidRPr="008E1313">
        <w:rPr>
          <w:rFonts w:asciiTheme="minorHAnsi" w:hAnsiTheme="minorHAnsi" w:cstheme="minorHAnsi"/>
          <w:i/>
          <w:color w:val="C00000"/>
        </w:rPr>
        <w:t xml:space="preserve">tudents </w:t>
      </w:r>
      <w:r>
        <w:rPr>
          <w:rFonts w:asciiTheme="minorHAnsi" w:hAnsiTheme="minorHAnsi" w:cstheme="minorHAnsi"/>
          <w:i/>
          <w:color w:val="C00000"/>
        </w:rPr>
        <w:t>c</w:t>
      </w:r>
      <w:r w:rsidR="008E1313" w:rsidRPr="008E1313">
        <w:rPr>
          <w:rFonts w:asciiTheme="minorHAnsi" w:hAnsiTheme="minorHAnsi" w:cstheme="minorHAnsi"/>
          <w:i/>
          <w:color w:val="C00000"/>
        </w:rPr>
        <w:t xml:space="preserve">ommonly struggle with </w:t>
      </w:r>
      <w:r w:rsidR="0099088F">
        <w:rPr>
          <w:rFonts w:asciiTheme="minorHAnsi" w:hAnsiTheme="minorHAnsi" w:cstheme="minorHAnsi"/>
          <w:i/>
          <w:color w:val="C00000"/>
        </w:rPr>
        <w:t xml:space="preserve">writing </w:t>
      </w:r>
      <w:r w:rsidR="00CE06D6">
        <w:rPr>
          <w:rFonts w:asciiTheme="minorHAnsi" w:hAnsiTheme="minorHAnsi" w:cstheme="minorHAnsi"/>
          <w:i/>
          <w:color w:val="C00000"/>
        </w:rPr>
        <w:t xml:space="preserve">the </w:t>
      </w:r>
      <w:r w:rsidR="0099088F">
        <w:rPr>
          <w:rFonts w:asciiTheme="minorHAnsi" w:hAnsiTheme="minorHAnsi" w:cstheme="minorHAnsi"/>
          <w:i/>
          <w:color w:val="C00000"/>
        </w:rPr>
        <w:t xml:space="preserve">related </w:t>
      </w:r>
      <w:r w:rsidR="008E1313" w:rsidRPr="008E1313">
        <w:rPr>
          <w:rFonts w:asciiTheme="minorHAnsi" w:hAnsiTheme="minorHAnsi" w:cstheme="minorHAnsi"/>
          <w:i/>
          <w:color w:val="C00000"/>
        </w:rPr>
        <w:t xml:space="preserve">subtraction facts </w:t>
      </w:r>
      <w:r w:rsidR="00E87AD8">
        <w:rPr>
          <w:rFonts w:asciiTheme="minorHAnsi" w:hAnsiTheme="minorHAnsi" w:cstheme="minorHAnsi"/>
          <w:i/>
          <w:color w:val="C00000"/>
        </w:rPr>
        <w:t>and may write 7 – 6 = 13 as a related fact sentence</w:t>
      </w:r>
      <w:r>
        <w:rPr>
          <w:rFonts w:asciiTheme="minorHAnsi" w:hAnsiTheme="minorHAnsi" w:cstheme="minorHAnsi"/>
          <w:i/>
          <w:color w:val="C00000"/>
        </w:rPr>
        <w:t xml:space="preserve">.  </w:t>
      </w:r>
      <w:r w:rsidDel="0099088F">
        <w:rPr>
          <w:rFonts w:asciiTheme="minorHAnsi" w:hAnsiTheme="minorHAnsi" w:cstheme="minorHAnsi"/>
          <w:i/>
          <w:color w:val="C00000"/>
        </w:rPr>
        <w:t>Students should be encouraged to think of the related addition fact when they encounter a sub</w:t>
      </w:r>
      <w:r w:rsidR="00983D94" w:rsidDel="0099088F">
        <w:rPr>
          <w:rFonts w:asciiTheme="minorHAnsi" w:hAnsiTheme="minorHAnsi" w:cstheme="minorHAnsi"/>
          <w:i/>
          <w:color w:val="C00000"/>
        </w:rPr>
        <w:t>traction fact they do no</w:t>
      </w:r>
      <w:r w:rsidDel="0099088F">
        <w:rPr>
          <w:rFonts w:asciiTheme="minorHAnsi" w:hAnsiTheme="minorHAnsi" w:cstheme="minorHAnsi"/>
          <w:i/>
          <w:color w:val="C00000"/>
        </w:rPr>
        <w:t xml:space="preserve">t know. For example, students who </w:t>
      </w:r>
      <w:r w:rsidR="00821A0F">
        <w:rPr>
          <w:rFonts w:asciiTheme="minorHAnsi" w:hAnsiTheme="minorHAnsi" w:cstheme="minorHAnsi"/>
          <w:i/>
          <w:color w:val="C00000"/>
        </w:rPr>
        <w:t xml:space="preserve">are unsure of 13 – 7 –= </w:t>
      </w:r>
      <w:r w:rsidR="00821A0F">
        <w:rPr>
          <w:rFonts w:asciiTheme="minorHAnsi" w:hAnsiTheme="minorHAnsi" w:cstheme="minorHAnsi"/>
          <w:i/>
          <w:color w:val="C00000"/>
          <w:u w:val="single"/>
        </w:rPr>
        <w:t xml:space="preserve">?  </w:t>
      </w:r>
      <w:r w:rsidR="00821A0F" w:rsidRPr="00821A0F">
        <w:rPr>
          <w:rFonts w:asciiTheme="minorHAnsi" w:hAnsiTheme="minorHAnsi" w:cstheme="minorHAnsi"/>
          <w:i/>
          <w:color w:val="C00000"/>
        </w:rPr>
        <w:t>but who k</w:t>
      </w:r>
      <w:r w:rsidRPr="00821A0F" w:rsidDel="0099088F">
        <w:rPr>
          <w:rFonts w:asciiTheme="minorHAnsi" w:hAnsiTheme="minorHAnsi" w:cstheme="minorHAnsi"/>
          <w:i/>
          <w:color w:val="C00000"/>
        </w:rPr>
        <w:t>now</w:t>
      </w:r>
      <w:r w:rsidR="008E1313" w:rsidRPr="008E1313" w:rsidDel="0099088F">
        <w:rPr>
          <w:rFonts w:asciiTheme="minorHAnsi" w:hAnsiTheme="minorHAnsi" w:cstheme="minorHAnsi"/>
          <w:i/>
          <w:color w:val="C00000"/>
        </w:rPr>
        <w:t xml:space="preserve"> that </w:t>
      </w:r>
      <w:r w:rsidR="00E92A8D" w:rsidDel="0099088F">
        <w:rPr>
          <w:rFonts w:asciiTheme="minorHAnsi" w:hAnsiTheme="minorHAnsi" w:cstheme="minorHAnsi"/>
          <w:i/>
          <w:color w:val="C00000"/>
        </w:rPr>
        <w:t>7</w:t>
      </w:r>
      <w:r w:rsidR="008E1313" w:rsidRPr="008E1313" w:rsidDel="0099088F">
        <w:rPr>
          <w:rFonts w:asciiTheme="minorHAnsi" w:hAnsiTheme="minorHAnsi" w:cstheme="minorHAnsi"/>
          <w:i/>
          <w:color w:val="C00000"/>
        </w:rPr>
        <w:t xml:space="preserve"> + </w:t>
      </w:r>
      <w:r w:rsidR="00E92A8D" w:rsidDel="0099088F">
        <w:rPr>
          <w:rFonts w:asciiTheme="minorHAnsi" w:hAnsiTheme="minorHAnsi" w:cstheme="minorHAnsi"/>
          <w:i/>
          <w:color w:val="C00000"/>
        </w:rPr>
        <w:t>6</w:t>
      </w:r>
      <w:r w:rsidR="008E1313" w:rsidRPr="008E1313" w:rsidDel="0099088F">
        <w:rPr>
          <w:rFonts w:asciiTheme="minorHAnsi" w:hAnsiTheme="minorHAnsi" w:cstheme="minorHAnsi"/>
          <w:i/>
          <w:color w:val="C00000"/>
        </w:rPr>
        <w:t xml:space="preserve"> = 1</w:t>
      </w:r>
      <w:r w:rsidR="00E92A8D" w:rsidDel="0099088F">
        <w:rPr>
          <w:rFonts w:asciiTheme="minorHAnsi" w:hAnsiTheme="minorHAnsi" w:cstheme="minorHAnsi"/>
          <w:i/>
          <w:color w:val="C00000"/>
        </w:rPr>
        <w:t>3</w:t>
      </w:r>
      <w:r w:rsidDel="0099088F">
        <w:rPr>
          <w:rFonts w:asciiTheme="minorHAnsi" w:hAnsiTheme="minorHAnsi" w:cstheme="minorHAnsi"/>
          <w:i/>
          <w:color w:val="C00000"/>
        </w:rPr>
        <w:t xml:space="preserve"> can be encouraged to think</w:t>
      </w:r>
      <w:r w:rsidR="00E04EC9" w:rsidDel="0099088F">
        <w:rPr>
          <w:rFonts w:asciiTheme="minorHAnsi" w:hAnsiTheme="minorHAnsi" w:cstheme="minorHAnsi"/>
          <w:i/>
          <w:color w:val="C00000"/>
        </w:rPr>
        <w:t>,</w:t>
      </w:r>
      <w:r w:rsidDel="0099088F">
        <w:rPr>
          <w:rFonts w:asciiTheme="minorHAnsi" w:hAnsiTheme="minorHAnsi" w:cstheme="minorHAnsi"/>
          <w:i/>
          <w:color w:val="C00000"/>
        </w:rPr>
        <w:t xml:space="preserve"> “</w:t>
      </w:r>
      <w:r w:rsidR="00E92A8D" w:rsidDel="0099088F">
        <w:rPr>
          <w:rFonts w:asciiTheme="minorHAnsi" w:hAnsiTheme="minorHAnsi" w:cstheme="minorHAnsi"/>
          <w:i/>
          <w:color w:val="C00000"/>
        </w:rPr>
        <w:t>7</w:t>
      </w:r>
      <w:r w:rsidR="008E1313" w:rsidRPr="008E1313" w:rsidDel="0099088F">
        <w:rPr>
          <w:rFonts w:asciiTheme="minorHAnsi" w:hAnsiTheme="minorHAnsi" w:cstheme="minorHAnsi"/>
          <w:i/>
          <w:color w:val="C00000"/>
        </w:rPr>
        <w:t xml:space="preserve"> and what </w:t>
      </w:r>
      <w:r w:rsidR="00E04EC9" w:rsidDel="0099088F">
        <w:rPr>
          <w:rFonts w:asciiTheme="minorHAnsi" w:hAnsiTheme="minorHAnsi" w:cstheme="minorHAnsi"/>
          <w:i/>
          <w:color w:val="C00000"/>
        </w:rPr>
        <w:t xml:space="preserve">number </w:t>
      </w:r>
      <w:r w:rsidR="008E1313" w:rsidRPr="008E1313" w:rsidDel="0099088F">
        <w:rPr>
          <w:rFonts w:asciiTheme="minorHAnsi" w:hAnsiTheme="minorHAnsi" w:cstheme="minorHAnsi"/>
          <w:i/>
          <w:color w:val="C00000"/>
        </w:rPr>
        <w:t>are 1</w:t>
      </w:r>
      <w:r w:rsidR="00E92A8D" w:rsidDel="0099088F">
        <w:rPr>
          <w:rFonts w:asciiTheme="minorHAnsi" w:hAnsiTheme="minorHAnsi" w:cstheme="minorHAnsi"/>
          <w:i/>
          <w:color w:val="C00000"/>
        </w:rPr>
        <w:t>3</w:t>
      </w:r>
      <w:r w:rsidR="00821A0F">
        <w:rPr>
          <w:rFonts w:asciiTheme="minorHAnsi" w:hAnsiTheme="minorHAnsi" w:cstheme="minorHAnsi"/>
          <w:i/>
          <w:color w:val="C00000"/>
        </w:rPr>
        <w:t>?”</w:t>
      </w:r>
      <w:r w:rsidR="00CE06D6">
        <w:rPr>
          <w:rFonts w:asciiTheme="minorHAnsi" w:hAnsiTheme="minorHAnsi" w:cstheme="minorHAnsi"/>
          <w:i/>
          <w:color w:val="C00000"/>
        </w:rPr>
        <w:t xml:space="preserve">  Providing students with a scenario that they can act out will help in visualizing the relationship between addition and subtraction.  For instance, </w:t>
      </w:r>
      <w:r w:rsidR="00821A0F">
        <w:rPr>
          <w:rFonts w:asciiTheme="minorHAnsi" w:hAnsiTheme="minorHAnsi" w:cstheme="minorHAnsi"/>
          <w:i/>
          <w:color w:val="C00000"/>
        </w:rPr>
        <w:t xml:space="preserve">if </w:t>
      </w:r>
      <w:r w:rsidR="00CE06D6">
        <w:rPr>
          <w:rFonts w:asciiTheme="minorHAnsi" w:hAnsiTheme="minorHAnsi" w:cstheme="minorHAnsi"/>
          <w:i/>
          <w:color w:val="C00000"/>
        </w:rPr>
        <w:t>there are 7 girls and 6 boys on the soccer team (13 players), what are the addition and subtraction number sentences that could be written to describe this team (i.e., 13 players – 7 girls = 6 boys, etc.)?</w:t>
      </w:r>
    </w:p>
    <w:sectPr w:rsidR="0099088F" w:rsidRPr="008E1313" w:rsidSect="0047050D">
      <w:footerReference w:type="default" r:id="rId32"/>
      <w:footerReference w:type="first" r:id="rId33"/>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61D30" w14:textId="77777777" w:rsidR="0007046B" w:rsidRDefault="0007046B" w:rsidP="00E5684D">
      <w:pPr>
        <w:spacing w:after="0" w:line="240" w:lineRule="auto"/>
      </w:pPr>
      <w:r>
        <w:separator/>
      </w:r>
    </w:p>
  </w:endnote>
  <w:endnote w:type="continuationSeparator" w:id="0">
    <w:p w14:paraId="62418A47" w14:textId="77777777" w:rsidR="0007046B" w:rsidRDefault="0007046B" w:rsidP="00E56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Times New Roman"/>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4546F" w14:textId="1E180BB8" w:rsidR="00E5684D" w:rsidRDefault="00E5684D" w:rsidP="00E5684D">
    <w:pPr>
      <w:pStyle w:val="Footer"/>
      <w:tabs>
        <w:tab w:val="clear" w:pos="9360"/>
        <w:tab w:val="right" w:pos="10800"/>
      </w:tabs>
    </w:pPr>
    <w:r>
      <w:t>Virginia Department of Education</w:t>
    </w:r>
    <w:r>
      <w:tab/>
    </w:r>
    <w:r>
      <w:tab/>
      <w:t>August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A00BA" w14:textId="77777777" w:rsidR="0047050D" w:rsidRDefault="0047050D" w:rsidP="0047050D">
    <w:pPr>
      <w:pStyle w:val="Footer"/>
      <w:tabs>
        <w:tab w:val="clear" w:pos="9360"/>
        <w:tab w:val="right" w:pos="10710"/>
      </w:tabs>
      <w:spacing w:after="120"/>
    </w:pPr>
    <w:r>
      <w:t>Virginia Department of Education</w:t>
    </w:r>
    <w:r>
      <w:tab/>
    </w:r>
    <w:r>
      <w:tab/>
      <w:t>August 2020</w:t>
    </w:r>
  </w:p>
  <w:p w14:paraId="24A37F40" w14:textId="782C86BC" w:rsidR="0047050D" w:rsidRDefault="0047050D" w:rsidP="0047050D">
    <w:pPr>
      <w:pStyle w:val="Footer"/>
      <w:tabs>
        <w:tab w:val="clear" w:pos="9360"/>
        <w:tab w:val="right" w:pos="10710"/>
      </w:tabs>
      <w:spacing w:after="120"/>
    </w:pPr>
    <w:r>
      <w:rPr>
        <w:color w:val="222222"/>
        <w:sz w:val="12"/>
        <w:szCs w:val="12"/>
        <w:shd w:val="clear" w:color="auto" w:fill="FFFFFF"/>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hyperlink r:id="rId1" w:tgtFrame="_blank" w:history="1">
      <w:r>
        <w:rPr>
          <w:rStyle w:val="Hyperlink"/>
          <w:color w:val="1155CC"/>
          <w:sz w:val="12"/>
          <w:szCs w:val="12"/>
          <w:shd w:val="clear" w:color="auto" w:fill="FFFFFF"/>
        </w:rPr>
        <w:t>Student_Assessment@doe.virginia.gov</w:t>
      </w:r>
    </w:hyperlink>
    <w:r>
      <w:rPr>
        <w:color w:val="222222"/>
        <w:sz w:val="12"/>
        <w:szCs w:val="12"/>
        <w:shd w:val="clear" w:color="auto" w:fill="FFFFFF"/>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0EE26" w14:textId="77777777" w:rsidR="0007046B" w:rsidRDefault="0007046B" w:rsidP="00E5684D">
      <w:pPr>
        <w:spacing w:after="0" w:line="240" w:lineRule="auto"/>
      </w:pPr>
      <w:r>
        <w:separator/>
      </w:r>
    </w:p>
  </w:footnote>
  <w:footnote w:type="continuationSeparator" w:id="0">
    <w:p w14:paraId="31CFC65C" w14:textId="77777777" w:rsidR="0007046B" w:rsidRDefault="0007046B" w:rsidP="00E568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8"/>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C11E8E"/>
    <w:multiLevelType w:val="multilevel"/>
    <w:tmpl w:val="1818D24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EE64E36"/>
    <w:multiLevelType w:val="multilevel"/>
    <w:tmpl w:val="74185B1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0FC410C2"/>
    <w:multiLevelType w:val="multilevel"/>
    <w:tmpl w:val="3F9CBFBA"/>
    <w:lvl w:ilvl="0">
      <w:start w:val="1"/>
      <w:numFmt w:val="decimal"/>
      <w:lvlText w:val="%1."/>
      <w:lvlJc w:val="left"/>
      <w:pPr>
        <w:ind w:left="360" w:hanging="360"/>
      </w:pPr>
      <w:rPr>
        <w:sz w:val="28"/>
        <w:szCs w:val="2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54828D3"/>
    <w:multiLevelType w:val="multilevel"/>
    <w:tmpl w:val="ADD07788"/>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7E30E43"/>
    <w:multiLevelType w:val="multilevel"/>
    <w:tmpl w:val="87D6B85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1F6062D4"/>
    <w:multiLevelType w:val="multilevel"/>
    <w:tmpl w:val="4CD6308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38558B0"/>
    <w:multiLevelType w:val="multilevel"/>
    <w:tmpl w:val="290648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2805ECE"/>
    <w:multiLevelType w:val="multilevel"/>
    <w:tmpl w:val="9DE271B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53300C87"/>
    <w:multiLevelType w:val="multilevel"/>
    <w:tmpl w:val="6C92898E"/>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66A750D"/>
    <w:multiLevelType w:val="multilevel"/>
    <w:tmpl w:val="876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FBE47F4"/>
    <w:multiLevelType w:val="hybridMultilevel"/>
    <w:tmpl w:val="8AD8F65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15:restartNumberingAfterBreak="0">
    <w:nsid w:val="66505864"/>
    <w:multiLevelType w:val="hybridMultilevel"/>
    <w:tmpl w:val="B3BA9EB2"/>
    <w:lvl w:ilvl="0" w:tplc="FEB401C2">
      <w:start w:val="1"/>
      <w:numFmt w:val="bullet"/>
      <w:pStyle w:val="ColumnBullet"/>
      <w:lvlText w:val=""/>
      <w:lvlJc w:val="left"/>
      <w:pPr>
        <w:tabs>
          <w:tab w:val="num" w:pos="360"/>
        </w:tabs>
        <w:ind w:left="360" w:hanging="360"/>
      </w:pPr>
      <w:rPr>
        <w:rFonts w:ascii="Symbol" w:hAnsi="Symbol" w:hint="default"/>
        <w:strike w:val="0"/>
        <w:dstrike w:val="0"/>
      </w:rPr>
    </w:lvl>
    <w:lvl w:ilvl="1" w:tplc="06DA1742">
      <w:start w:val="1"/>
      <w:numFmt w:val="bullet"/>
      <w:lvlText w:val="­"/>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9C8768A"/>
    <w:multiLevelType w:val="multilevel"/>
    <w:tmpl w:val="43A229E0"/>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6" w15:restartNumberingAfterBreak="0">
    <w:nsid w:val="6EF4437D"/>
    <w:multiLevelType w:val="hybridMultilevel"/>
    <w:tmpl w:val="A678D43E"/>
    <w:lvl w:ilvl="0" w:tplc="D7069948">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FD6DC6"/>
    <w:multiLevelType w:val="hybridMultilevel"/>
    <w:tmpl w:val="43B83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5"/>
  </w:num>
  <w:num w:numId="4">
    <w:abstractNumId w:val="11"/>
  </w:num>
  <w:num w:numId="5">
    <w:abstractNumId w:val="15"/>
  </w:num>
  <w:num w:numId="6">
    <w:abstractNumId w:val="9"/>
  </w:num>
  <w:num w:numId="7">
    <w:abstractNumId w:val="2"/>
  </w:num>
  <w:num w:numId="8">
    <w:abstractNumId w:val="0"/>
  </w:num>
  <w:num w:numId="9">
    <w:abstractNumId w:val="13"/>
  </w:num>
  <w:num w:numId="10">
    <w:abstractNumId w:val="16"/>
  </w:num>
  <w:num w:numId="11">
    <w:abstractNumId w:val="17"/>
  </w:num>
  <w:num w:numId="12">
    <w:abstractNumId w:val="7"/>
  </w:num>
  <w:num w:numId="13">
    <w:abstractNumId w:val="12"/>
  </w:num>
  <w:num w:numId="14">
    <w:abstractNumId w:val="12"/>
  </w:num>
  <w:num w:numId="15">
    <w:abstractNumId w:val="1"/>
  </w:num>
  <w:num w:numId="16">
    <w:abstractNumId w:val="6"/>
  </w:num>
  <w:num w:numId="17">
    <w:abstractNumId w:val="10"/>
  </w:num>
  <w:num w:numId="18">
    <w:abstractNumId w:val="4"/>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079"/>
    <w:rsid w:val="00005AA9"/>
    <w:rsid w:val="00013A54"/>
    <w:rsid w:val="00024DF0"/>
    <w:rsid w:val="00067252"/>
    <w:rsid w:val="0007046B"/>
    <w:rsid w:val="000A5FD0"/>
    <w:rsid w:val="000D63FC"/>
    <w:rsid w:val="000E1050"/>
    <w:rsid w:val="0016401C"/>
    <w:rsid w:val="001B0A81"/>
    <w:rsid w:val="001C6173"/>
    <w:rsid w:val="0023067B"/>
    <w:rsid w:val="0023530F"/>
    <w:rsid w:val="002970D1"/>
    <w:rsid w:val="002A0D4B"/>
    <w:rsid w:val="002A3CCB"/>
    <w:rsid w:val="002F5A0D"/>
    <w:rsid w:val="0030468F"/>
    <w:rsid w:val="0033579A"/>
    <w:rsid w:val="00336B83"/>
    <w:rsid w:val="00345F6B"/>
    <w:rsid w:val="0035033A"/>
    <w:rsid w:val="003509B9"/>
    <w:rsid w:val="00351B68"/>
    <w:rsid w:val="003634C5"/>
    <w:rsid w:val="00370AA2"/>
    <w:rsid w:val="003C0BAB"/>
    <w:rsid w:val="003E435D"/>
    <w:rsid w:val="003F40BA"/>
    <w:rsid w:val="00415534"/>
    <w:rsid w:val="00415DA9"/>
    <w:rsid w:val="00427638"/>
    <w:rsid w:val="0047050D"/>
    <w:rsid w:val="004C6122"/>
    <w:rsid w:val="004E2004"/>
    <w:rsid w:val="004F53DD"/>
    <w:rsid w:val="004F67B4"/>
    <w:rsid w:val="005255A3"/>
    <w:rsid w:val="0057668D"/>
    <w:rsid w:val="0059466E"/>
    <w:rsid w:val="005A2502"/>
    <w:rsid w:val="005B161D"/>
    <w:rsid w:val="005B7F37"/>
    <w:rsid w:val="005C13D7"/>
    <w:rsid w:val="005E3D80"/>
    <w:rsid w:val="005F0768"/>
    <w:rsid w:val="00622C7D"/>
    <w:rsid w:val="0062765D"/>
    <w:rsid w:val="0063015D"/>
    <w:rsid w:val="00664377"/>
    <w:rsid w:val="0067150C"/>
    <w:rsid w:val="006A487E"/>
    <w:rsid w:val="006D216F"/>
    <w:rsid w:val="006E3E9B"/>
    <w:rsid w:val="00715F1C"/>
    <w:rsid w:val="00755651"/>
    <w:rsid w:val="00772909"/>
    <w:rsid w:val="00796BC7"/>
    <w:rsid w:val="007B48A4"/>
    <w:rsid w:val="007D1F1E"/>
    <w:rsid w:val="00821A0F"/>
    <w:rsid w:val="00823F01"/>
    <w:rsid w:val="00852CB1"/>
    <w:rsid w:val="008809FB"/>
    <w:rsid w:val="008847A0"/>
    <w:rsid w:val="008A7A3B"/>
    <w:rsid w:val="008C56EE"/>
    <w:rsid w:val="008E1313"/>
    <w:rsid w:val="00914A6B"/>
    <w:rsid w:val="00925D2B"/>
    <w:rsid w:val="00956065"/>
    <w:rsid w:val="00983D94"/>
    <w:rsid w:val="0099088F"/>
    <w:rsid w:val="009C5403"/>
    <w:rsid w:val="00A00F0B"/>
    <w:rsid w:val="00A02F8F"/>
    <w:rsid w:val="00A2490F"/>
    <w:rsid w:val="00A40F49"/>
    <w:rsid w:val="00A45C05"/>
    <w:rsid w:val="00A95AAD"/>
    <w:rsid w:val="00AB509B"/>
    <w:rsid w:val="00AD160F"/>
    <w:rsid w:val="00AE01C5"/>
    <w:rsid w:val="00B2649A"/>
    <w:rsid w:val="00B33664"/>
    <w:rsid w:val="00B72E76"/>
    <w:rsid w:val="00B73079"/>
    <w:rsid w:val="00B941BD"/>
    <w:rsid w:val="00BC69EA"/>
    <w:rsid w:val="00BD6C84"/>
    <w:rsid w:val="00BE0C51"/>
    <w:rsid w:val="00BE4C23"/>
    <w:rsid w:val="00C166B3"/>
    <w:rsid w:val="00C26277"/>
    <w:rsid w:val="00C44547"/>
    <w:rsid w:val="00C605A8"/>
    <w:rsid w:val="00C67C8F"/>
    <w:rsid w:val="00C80830"/>
    <w:rsid w:val="00CC09E3"/>
    <w:rsid w:val="00CD19C8"/>
    <w:rsid w:val="00CE06D6"/>
    <w:rsid w:val="00D01C0E"/>
    <w:rsid w:val="00D7003D"/>
    <w:rsid w:val="00DA0CB1"/>
    <w:rsid w:val="00DC02FA"/>
    <w:rsid w:val="00E04EC9"/>
    <w:rsid w:val="00E231F2"/>
    <w:rsid w:val="00E5684D"/>
    <w:rsid w:val="00E87AD8"/>
    <w:rsid w:val="00E92A8D"/>
    <w:rsid w:val="00EB636D"/>
    <w:rsid w:val="00EC510F"/>
    <w:rsid w:val="00EF04BA"/>
    <w:rsid w:val="00EF05DC"/>
    <w:rsid w:val="00EF1C4C"/>
    <w:rsid w:val="00EF20CB"/>
    <w:rsid w:val="00EF3799"/>
    <w:rsid w:val="00F414AE"/>
    <w:rsid w:val="00F57A55"/>
    <w:rsid w:val="00F70FA2"/>
    <w:rsid w:val="00F776F9"/>
    <w:rsid w:val="00FB751B"/>
    <w:rsid w:val="00FC0B10"/>
    <w:rsid w:val="00FD6E16"/>
    <w:rsid w:val="00FE1C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16891D"/>
  <w15:docId w15:val="{4B777348-C794-429C-893B-57CC0A534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605A8"/>
    <w:pPr>
      <w:spacing w:before="120" w:after="0" w:line="240" w:lineRule="auto"/>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5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semiHidden/>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C605A8"/>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customStyle="1" w:styleId="ColumnBullet">
    <w:name w:val="Column Bullet"/>
    <w:basedOn w:val="Normal"/>
    <w:rsid w:val="0057668D"/>
    <w:pPr>
      <w:numPr>
        <w:numId w:val="9"/>
      </w:numPr>
      <w:spacing w:after="240" w:line="240" w:lineRule="auto"/>
      <w:ind w:right="346"/>
    </w:pPr>
    <w:rPr>
      <w:rFonts w:ascii="Times New Roman" w:eastAsia="Times" w:hAnsi="Times New Roman" w:cs="Times New Roman"/>
      <w:sz w:val="24"/>
      <w:szCs w:val="20"/>
      <w:lang w:val="en-US"/>
    </w:rPr>
  </w:style>
  <w:style w:type="paragraph" w:styleId="BodyText">
    <w:name w:val="Body Text"/>
    <w:basedOn w:val="Normal"/>
    <w:link w:val="BodyTextChar"/>
    <w:uiPriority w:val="99"/>
    <w:semiHidden/>
    <w:unhideWhenUsed/>
    <w:rsid w:val="00FC0B10"/>
    <w:pPr>
      <w:widowControl w:val="0"/>
      <w:spacing w:after="120" w:line="240" w:lineRule="auto"/>
    </w:pPr>
    <w:rPr>
      <w:rFonts w:ascii="Courier" w:eastAsia="Times New Roman" w:hAnsi="Courier" w:cs="Times New Roman"/>
      <w:snapToGrid w:val="0"/>
      <w:sz w:val="24"/>
      <w:szCs w:val="20"/>
      <w:lang w:val="en-US"/>
    </w:rPr>
  </w:style>
  <w:style w:type="character" w:customStyle="1" w:styleId="BodyTextChar">
    <w:name w:val="Body Text Char"/>
    <w:basedOn w:val="DefaultParagraphFont"/>
    <w:link w:val="BodyText"/>
    <w:uiPriority w:val="99"/>
    <w:semiHidden/>
    <w:rsid w:val="00FC0B10"/>
    <w:rPr>
      <w:rFonts w:ascii="Courier" w:eastAsia="Times New Roman" w:hAnsi="Courier" w:cs="Times New Roman"/>
      <w:snapToGrid w:val="0"/>
      <w:sz w:val="24"/>
      <w:szCs w:val="20"/>
      <w:lang w:val="en-US"/>
    </w:rPr>
  </w:style>
  <w:style w:type="character" w:customStyle="1" w:styleId="UnresolvedMention1">
    <w:name w:val="Unresolved Mention1"/>
    <w:basedOn w:val="DefaultParagraphFont"/>
    <w:uiPriority w:val="99"/>
    <w:semiHidden/>
    <w:unhideWhenUsed/>
    <w:rsid w:val="00005AA9"/>
    <w:rPr>
      <w:color w:val="605E5C"/>
      <w:shd w:val="clear" w:color="auto" w:fill="E1DFDD"/>
    </w:rPr>
  </w:style>
  <w:style w:type="character" w:customStyle="1" w:styleId="filetype">
    <w:name w:val="file_type"/>
    <w:basedOn w:val="DefaultParagraphFont"/>
    <w:rsid w:val="009C5403"/>
  </w:style>
  <w:style w:type="paragraph" w:styleId="NormalWeb">
    <w:name w:val="Normal (Web)"/>
    <w:basedOn w:val="Normal"/>
    <w:uiPriority w:val="99"/>
    <w:semiHidden/>
    <w:unhideWhenUsed/>
    <w:rsid w:val="00A95AAD"/>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CommentSubject">
    <w:name w:val="annotation subject"/>
    <w:basedOn w:val="CommentText"/>
    <w:next w:val="CommentText"/>
    <w:link w:val="CommentSubjectChar"/>
    <w:uiPriority w:val="99"/>
    <w:semiHidden/>
    <w:unhideWhenUsed/>
    <w:rsid w:val="00BD6C84"/>
    <w:pPr>
      <w:spacing w:after="160"/>
    </w:pPr>
    <w:rPr>
      <w:rFonts w:ascii="Calibri" w:hAnsi="Calibri" w:cs="Calibri"/>
      <w:b/>
      <w:bCs/>
    </w:rPr>
  </w:style>
  <w:style w:type="character" w:customStyle="1" w:styleId="CommentSubjectChar">
    <w:name w:val="Comment Subject Char"/>
    <w:basedOn w:val="CommentTextChar"/>
    <w:link w:val="CommentSubject"/>
    <w:uiPriority w:val="99"/>
    <w:semiHidden/>
    <w:rsid w:val="00BD6C84"/>
    <w:rPr>
      <w:rFonts w:ascii="Times New Roman" w:hAnsi="Times New Roman" w:cs="Times New Roman"/>
      <w:b/>
      <w:bCs/>
      <w:sz w:val="20"/>
      <w:szCs w:val="20"/>
    </w:rPr>
  </w:style>
  <w:style w:type="paragraph" w:styleId="Header">
    <w:name w:val="header"/>
    <w:basedOn w:val="Normal"/>
    <w:link w:val="HeaderChar"/>
    <w:uiPriority w:val="99"/>
    <w:unhideWhenUsed/>
    <w:rsid w:val="00E568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684D"/>
  </w:style>
  <w:style w:type="paragraph" w:styleId="Footer">
    <w:name w:val="footer"/>
    <w:basedOn w:val="Normal"/>
    <w:link w:val="FooterChar"/>
    <w:uiPriority w:val="99"/>
    <w:unhideWhenUsed/>
    <w:rsid w:val="00E568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684D"/>
  </w:style>
  <w:style w:type="character" w:styleId="UnresolvedMention">
    <w:name w:val="Unresolved Mention"/>
    <w:basedOn w:val="DefaultParagraphFont"/>
    <w:uiPriority w:val="99"/>
    <w:semiHidden/>
    <w:unhideWhenUsed/>
    <w:rsid w:val="00C808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953558">
      <w:bodyDiv w:val="1"/>
      <w:marLeft w:val="0"/>
      <w:marRight w:val="0"/>
      <w:marTop w:val="0"/>
      <w:marBottom w:val="0"/>
      <w:divBdr>
        <w:top w:val="none" w:sz="0" w:space="0" w:color="auto"/>
        <w:left w:val="none" w:sz="0" w:space="0" w:color="auto"/>
        <w:bottom w:val="none" w:sz="0" w:space="0" w:color="auto"/>
        <w:right w:val="none" w:sz="0" w:space="0" w:color="auto"/>
      </w:divBdr>
    </w:div>
    <w:div w:id="408239292">
      <w:bodyDiv w:val="1"/>
      <w:marLeft w:val="0"/>
      <w:marRight w:val="0"/>
      <w:marTop w:val="0"/>
      <w:marBottom w:val="0"/>
      <w:divBdr>
        <w:top w:val="none" w:sz="0" w:space="0" w:color="auto"/>
        <w:left w:val="none" w:sz="0" w:space="0" w:color="auto"/>
        <w:bottom w:val="none" w:sz="0" w:space="0" w:color="auto"/>
        <w:right w:val="none" w:sz="0" w:space="0" w:color="auto"/>
      </w:divBdr>
    </w:div>
    <w:div w:id="916397746">
      <w:bodyDiv w:val="1"/>
      <w:marLeft w:val="0"/>
      <w:marRight w:val="0"/>
      <w:marTop w:val="0"/>
      <w:marBottom w:val="0"/>
      <w:divBdr>
        <w:top w:val="none" w:sz="0" w:space="0" w:color="auto"/>
        <w:left w:val="none" w:sz="0" w:space="0" w:color="auto"/>
        <w:bottom w:val="none" w:sz="0" w:space="0" w:color="auto"/>
        <w:right w:val="none" w:sz="0" w:space="0" w:color="auto"/>
      </w:divBdr>
    </w:div>
    <w:div w:id="1012874766">
      <w:bodyDiv w:val="1"/>
      <w:marLeft w:val="0"/>
      <w:marRight w:val="0"/>
      <w:marTop w:val="0"/>
      <w:marBottom w:val="0"/>
      <w:divBdr>
        <w:top w:val="none" w:sz="0" w:space="0" w:color="auto"/>
        <w:left w:val="none" w:sz="0" w:space="0" w:color="auto"/>
        <w:bottom w:val="none" w:sz="0" w:space="0" w:color="auto"/>
        <w:right w:val="none" w:sz="0" w:space="0" w:color="auto"/>
      </w:divBdr>
    </w:div>
    <w:div w:id="1267271376">
      <w:bodyDiv w:val="1"/>
      <w:marLeft w:val="0"/>
      <w:marRight w:val="0"/>
      <w:marTop w:val="0"/>
      <w:marBottom w:val="0"/>
      <w:divBdr>
        <w:top w:val="none" w:sz="0" w:space="0" w:color="auto"/>
        <w:left w:val="none" w:sz="0" w:space="0" w:color="auto"/>
        <w:bottom w:val="none" w:sz="0" w:space="0" w:color="auto"/>
        <w:right w:val="none" w:sz="0" w:space="0" w:color="auto"/>
      </w:divBdr>
    </w:div>
    <w:div w:id="17384315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oe.virginia.gov/home/showpublisheddocument/16674/638037092468870000" TargetMode="External"/><Relationship Id="rId18" Type="http://schemas.openxmlformats.org/officeDocument/2006/relationships/hyperlink" Target="https://www.doe.virginia.gov/home/showpublisheddocument/18644/638041054277070000" TargetMode="External"/><Relationship Id="rId26" Type="http://schemas.openxmlformats.org/officeDocument/2006/relationships/hyperlink" Target="https://www.doe.virginia.gov/home/showpublisheddocument/25870/638045674586770000" TargetMode="External"/><Relationship Id="rId3" Type="http://schemas.openxmlformats.org/officeDocument/2006/relationships/styles" Target="styles.xml"/><Relationship Id="rId21" Type="http://schemas.openxmlformats.org/officeDocument/2006/relationships/hyperlink" Target="https://www.doe.virginia.gov/home/showpublisheddocument/25888/638045674970830000"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doe.virginia.gov/home/showpublisheddocument/16672/638037092463570000" TargetMode="External"/><Relationship Id="rId17" Type="http://schemas.openxmlformats.org/officeDocument/2006/relationships/hyperlink" Target="https://www.doe.virginia.gov/home/showpublisheddocument/18642/638041054268600000" TargetMode="External"/><Relationship Id="rId25" Type="http://schemas.openxmlformats.org/officeDocument/2006/relationships/hyperlink" Target="https://www.doe.virginia.gov/home/showpublisheddocument/25900/638045674999270000"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doe.virginia.gov/home/showpublisheddocument/17600/638039354189470000" TargetMode="External"/><Relationship Id="rId20" Type="http://schemas.openxmlformats.org/officeDocument/2006/relationships/hyperlink" Target="https://www.doe.virginia.gov/home/showpublisheddocument/25910/638045675021930000" TargetMode="External"/><Relationship Id="rId29" Type="http://schemas.openxmlformats.org/officeDocument/2006/relationships/hyperlink" Target="https://www.doe.virginia.gov/home/showpublisheddocument/24256/638044619370670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virginia.gov/home/showpublisheddocument/16670/638037092457000000" TargetMode="External"/><Relationship Id="rId24" Type="http://schemas.openxmlformats.org/officeDocument/2006/relationships/hyperlink" Target="https://www.doe.virginia.gov/home/showpublisheddocument/25898/638045674995200000"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doe.virginia.gov/home/showpublisheddocument/17598/638039354184630000" TargetMode="External"/><Relationship Id="rId23" Type="http://schemas.openxmlformats.org/officeDocument/2006/relationships/hyperlink" Target="https://www.doe.virginia.gov/home/showpublisheddocument/25896/638045674989730000" TargetMode="External"/><Relationship Id="rId28" Type="http://schemas.openxmlformats.org/officeDocument/2006/relationships/hyperlink" Target="https://www.doe.virginia.gov/home/showpublisheddocument/24366/638044672198330000" TargetMode="External"/><Relationship Id="rId10" Type="http://schemas.openxmlformats.org/officeDocument/2006/relationships/hyperlink" Target="https://www.doe.virginia.gov/home/showpublisheddocument/16668/638037092452770000" TargetMode="External"/><Relationship Id="rId19" Type="http://schemas.openxmlformats.org/officeDocument/2006/relationships/hyperlink" Target="https://www.doe.virginia.gov/home/showpublisheddocument/25892/638045674980370000" TargetMode="External"/><Relationship Id="rId31" Type="http://schemas.openxmlformats.org/officeDocument/2006/relationships/hyperlink" Target="https://www.doe.virginia.gov/home/showpublisheddocument/24268/638044619407530000" TargetMode="External"/><Relationship Id="rId4" Type="http://schemas.openxmlformats.org/officeDocument/2006/relationships/settings" Target="settings.xml"/><Relationship Id="rId9" Type="http://schemas.openxmlformats.org/officeDocument/2006/relationships/hyperlink" Target="https://www.doe.virginia.gov/home/showpublisheddocument/16666/638037092446800000" TargetMode="External"/><Relationship Id="rId14" Type="http://schemas.openxmlformats.org/officeDocument/2006/relationships/hyperlink" Target="https://www.doe.virginia.gov/home/showpublisheddocument/16676/638037092474030000" TargetMode="External"/><Relationship Id="rId22" Type="http://schemas.openxmlformats.org/officeDocument/2006/relationships/hyperlink" Target="https://www.doe.virginia.gov/home/showpublisheddocument/25906/638045675012870000" TargetMode="External"/><Relationship Id="rId27" Type="http://schemas.openxmlformats.org/officeDocument/2006/relationships/hyperlink" Target="https://www.doe.virginia.gov/home/showpublisheddocument/24544/638044690185770000" TargetMode="External"/><Relationship Id="rId30" Type="http://schemas.openxmlformats.org/officeDocument/2006/relationships/hyperlink" Target="https://www.doe.virginia.gov/home/showpublisheddocument/24262/638044619390330000" TargetMode="External"/><Relationship Id="rId35" Type="http://schemas.openxmlformats.org/officeDocument/2006/relationships/theme" Target="theme/theme1.xml"/><Relationship Id="rId8" Type="http://schemas.openxmlformats.org/officeDocument/2006/relationships/hyperlink" Target="https://www.doe.virginia.gov/home/showpublisheddocument/2948/637982463341000000"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Student_Assessment@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kYVxv6uPh3a8CS6QfurLkBDIDw==">AMUW2mXKNf8EvpWLfmKG64U1v9tUpo9r2xl6qj0u1ySq1StXOd/ckPKW/zRKh/6bX228xORQXAcw4i2+Ae62qi96gYfgb9JLECPPyTnu6rKE2f64eyTJDhuzhAoY5jKqU/J6kvlKV56jCF7rwvsmJ9yqzb45yD1/kg==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1359</Words>
  <Characters>7747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SOL 2.5a Quick Check</vt:lpstr>
    </vt:vector>
  </TitlesOfParts>
  <Company>Virginia Department of Education</Company>
  <LinksUpToDate>false</LinksUpToDate>
  <CharactersWithSpaces>9088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 2.5a Quick Check</dc:title>
  <dc:creator>Virginia Department of Education</dc:creator>
  <cp:lastModifiedBy>Hodge, Virginia (DOE)</cp:lastModifiedBy>
  <cp:revision>2</cp:revision>
  <dcterms:created xsi:type="dcterms:W3CDTF">2022-12-24T20:48:00Z</dcterms:created>
  <dcterms:modified xsi:type="dcterms:W3CDTF">2022-12-24T20:48:00Z</dcterms:modified>
</cp:coreProperties>
</file>