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366E" w14:textId="77777777" w:rsidR="00B73079" w:rsidRPr="00EF1C4C" w:rsidRDefault="00B941BD" w:rsidP="00EF1C4C">
      <w:pPr>
        <w:pStyle w:val="Title"/>
      </w:pPr>
      <w:r w:rsidRPr="00EF1C4C">
        <w:t>Just In Time Quick Check</w:t>
      </w:r>
    </w:p>
    <w:p w14:paraId="63CD23FF" w14:textId="1DD2075D" w:rsidR="00B73079" w:rsidRPr="000A51AB" w:rsidRDefault="008E371F" w:rsidP="000A51AB">
      <w:pPr>
        <w:pStyle w:val="Title"/>
        <w:spacing w:after="120"/>
      </w:pPr>
      <w:hyperlink r:id="rId8" w:history="1">
        <w:r w:rsidR="00544ECB" w:rsidRPr="00B235F7">
          <w:rPr>
            <w:rStyle w:val="Hyperlink"/>
          </w:rPr>
          <w:t>Standard of Learning (SOL) K</w:t>
        </w:r>
        <w:r w:rsidR="00AF4241" w:rsidRPr="00B235F7">
          <w:rPr>
            <w:rStyle w:val="Hyperlink"/>
          </w:rPr>
          <w:t>.6</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ED36F64" w14:textId="77777777" w:rsidTr="000A51AB">
        <w:trPr>
          <w:tblHeader/>
          <w:jc w:val="center"/>
        </w:trPr>
        <w:tc>
          <w:tcPr>
            <w:tcW w:w="10885" w:type="dxa"/>
          </w:tcPr>
          <w:p w14:paraId="4FEAD3FD" w14:textId="77777777" w:rsidR="00B73079" w:rsidRDefault="00B941BD" w:rsidP="00EF1C4C">
            <w:pPr>
              <w:jc w:val="center"/>
              <w:rPr>
                <w:i/>
                <w:sz w:val="28"/>
                <w:szCs w:val="28"/>
              </w:rPr>
            </w:pPr>
            <w:r w:rsidRPr="00EF1C4C">
              <w:rPr>
                <w:rStyle w:val="TitleChar"/>
              </w:rPr>
              <w:t>Strand:</w:t>
            </w:r>
            <w:r>
              <w:rPr>
                <w:b/>
                <w:sz w:val="28"/>
                <w:szCs w:val="28"/>
              </w:rPr>
              <w:t xml:space="preserve"> </w:t>
            </w:r>
            <w:r w:rsidR="004B1B17">
              <w:rPr>
                <w:sz w:val="28"/>
                <w:szCs w:val="28"/>
              </w:rPr>
              <w:t>Computation and Estimation</w:t>
            </w:r>
          </w:p>
        </w:tc>
      </w:tr>
      <w:tr w:rsidR="00B73079" w14:paraId="60BEFCF4" w14:textId="77777777" w:rsidTr="000A51AB">
        <w:trPr>
          <w:jc w:val="center"/>
        </w:trPr>
        <w:tc>
          <w:tcPr>
            <w:tcW w:w="10885" w:type="dxa"/>
            <w:shd w:val="clear" w:color="auto" w:fill="D9D9D9"/>
          </w:tcPr>
          <w:p w14:paraId="10655168" w14:textId="77777777" w:rsidR="00B73079" w:rsidRPr="00AD160F" w:rsidRDefault="0028416B" w:rsidP="00944A3F">
            <w:pPr>
              <w:pStyle w:val="Heading1"/>
              <w:spacing w:before="120"/>
              <w:outlineLvl w:val="0"/>
            </w:pPr>
            <w:r>
              <w:t>Standard of Learning (SOL) K.6</w:t>
            </w:r>
          </w:p>
          <w:p w14:paraId="0DD5DE54" w14:textId="258546DA" w:rsidR="00B73079" w:rsidRPr="00B235F7" w:rsidRDefault="0028416B" w:rsidP="00944A3F">
            <w:pPr>
              <w:pStyle w:val="SOLNumber"/>
              <w:spacing w:after="120"/>
              <w:ind w:left="-29" w:firstLine="0"/>
              <w:rPr>
                <w:rFonts w:asciiTheme="minorHAnsi" w:hAnsiTheme="minorHAnsi"/>
                <w:b/>
                <w:i/>
                <w:iCs/>
                <w:sz w:val="22"/>
                <w:szCs w:val="22"/>
              </w:rPr>
            </w:pPr>
            <w:r w:rsidRPr="00B235F7">
              <w:rPr>
                <w:rFonts w:asciiTheme="minorHAnsi" w:hAnsiTheme="minorHAnsi"/>
                <w:b/>
                <w:i/>
                <w:iCs/>
                <w:sz w:val="22"/>
                <w:szCs w:val="22"/>
              </w:rPr>
              <w:t>The student will model and solve single-step story and picture problems with sums to 10 and differences within 10, using concrete objects.</w:t>
            </w:r>
          </w:p>
        </w:tc>
      </w:tr>
      <w:tr w:rsidR="00B73079" w14:paraId="56528EA3" w14:textId="77777777" w:rsidTr="000A51AB">
        <w:trPr>
          <w:jc w:val="center"/>
        </w:trPr>
        <w:tc>
          <w:tcPr>
            <w:tcW w:w="10885" w:type="dxa"/>
            <w:shd w:val="clear" w:color="auto" w:fill="F2F2F2"/>
          </w:tcPr>
          <w:p w14:paraId="19FAFE93" w14:textId="77777777" w:rsidR="00B73079" w:rsidRDefault="00B941BD" w:rsidP="00944A3F">
            <w:pPr>
              <w:pStyle w:val="Heading1"/>
              <w:spacing w:before="120"/>
              <w:outlineLvl w:val="0"/>
            </w:pPr>
            <w:r>
              <w:t xml:space="preserve">Grade Level Skills:  </w:t>
            </w:r>
          </w:p>
          <w:p w14:paraId="4D051063" w14:textId="77777777" w:rsidR="00B73079" w:rsidRPr="00B235F7" w:rsidRDefault="0028416B" w:rsidP="00944A3F">
            <w:pPr>
              <w:pStyle w:val="Bullet1"/>
              <w:numPr>
                <w:ilvl w:val="0"/>
                <w:numId w:val="3"/>
              </w:numPr>
              <w:spacing w:before="0" w:after="120"/>
              <w:rPr>
                <w:rFonts w:asciiTheme="minorHAnsi" w:hAnsiTheme="minorHAnsi"/>
                <w:sz w:val="22"/>
                <w:szCs w:val="22"/>
              </w:rPr>
            </w:pPr>
            <w:r w:rsidRPr="00B235F7">
              <w:rPr>
                <w:rFonts w:asciiTheme="minorHAnsi" w:hAnsiTheme="minorHAnsi"/>
                <w:sz w:val="22"/>
                <w:szCs w:val="22"/>
              </w:rPr>
              <w:t>Model and solve various types of story and picture problems using 10 or fewer concrete objects. (Types of problems should include joining, separating, and part-part-whole scenarios.)</w:t>
            </w:r>
          </w:p>
        </w:tc>
      </w:tr>
      <w:tr w:rsidR="00B73079" w14:paraId="1C411AF1" w14:textId="77777777" w:rsidTr="000A51AB">
        <w:trPr>
          <w:jc w:val="center"/>
        </w:trPr>
        <w:tc>
          <w:tcPr>
            <w:tcW w:w="10885" w:type="dxa"/>
          </w:tcPr>
          <w:p w14:paraId="0572B2C6" w14:textId="78F873FF" w:rsidR="00B73079" w:rsidRDefault="008E371F" w:rsidP="009E724C">
            <w:pPr>
              <w:pStyle w:val="Heading1"/>
              <w:spacing w:before="120" w:after="120"/>
              <w:outlineLvl w:val="0"/>
            </w:pPr>
            <w:hyperlink w:anchor="quick" w:history="1">
              <w:r w:rsidR="00B941BD" w:rsidRPr="00143ACD">
                <w:rPr>
                  <w:rStyle w:val="Hyperlink"/>
                </w:rPr>
                <w:t>Just in Time Quick Check</w:t>
              </w:r>
            </w:hyperlink>
          </w:p>
        </w:tc>
      </w:tr>
      <w:tr w:rsidR="00B73079" w14:paraId="0C3AB0F4" w14:textId="77777777" w:rsidTr="000A51AB">
        <w:trPr>
          <w:jc w:val="center"/>
        </w:trPr>
        <w:tc>
          <w:tcPr>
            <w:tcW w:w="10885" w:type="dxa"/>
          </w:tcPr>
          <w:p w14:paraId="5744FA14" w14:textId="28622170" w:rsidR="00B73079" w:rsidRDefault="008E371F" w:rsidP="00944A3F">
            <w:pPr>
              <w:pStyle w:val="Heading1"/>
              <w:spacing w:before="120" w:after="120"/>
              <w:outlineLvl w:val="0"/>
            </w:pPr>
            <w:hyperlink w:anchor="teacher" w:history="1">
              <w:r w:rsidR="00B941BD" w:rsidRPr="00143ACD">
                <w:rPr>
                  <w:rStyle w:val="Hyperlink"/>
                </w:rPr>
                <w:t>Just in Time Quick Check Teacher Notes</w:t>
              </w:r>
            </w:hyperlink>
          </w:p>
        </w:tc>
      </w:tr>
      <w:tr w:rsidR="00B73079" w14:paraId="0592016B" w14:textId="77777777" w:rsidTr="000A51AB">
        <w:trPr>
          <w:jc w:val="center"/>
        </w:trPr>
        <w:tc>
          <w:tcPr>
            <w:tcW w:w="10885" w:type="dxa"/>
          </w:tcPr>
          <w:p w14:paraId="42A33265" w14:textId="77777777" w:rsidR="00B73079" w:rsidRDefault="00B941BD" w:rsidP="00944A3F">
            <w:pPr>
              <w:pStyle w:val="Heading1"/>
              <w:spacing w:before="120"/>
              <w:outlineLvl w:val="0"/>
            </w:pPr>
            <w:r>
              <w:t xml:space="preserve">Supporting Resources: </w:t>
            </w:r>
          </w:p>
          <w:p w14:paraId="09D1178C" w14:textId="77777777" w:rsidR="00B73079" w:rsidRPr="009017FF" w:rsidRDefault="00B941BD" w:rsidP="0028416B">
            <w:pPr>
              <w:numPr>
                <w:ilvl w:val="0"/>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VDOE Mathematics Instructional Plans (MIP</w:t>
            </w:r>
            <w:r w:rsidR="0028416B" w:rsidRPr="009017FF">
              <w:rPr>
                <w:rFonts w:asciiTheme="minorHAnsi" w:hAnsiTheme="minorHAnsi" w:cstheme="minorHAnsi"/>
                <w:color w:val="000000"/>
              </w:rPr>
              <w:t>)</w:t>
            </w:r>
          </w:p>
          <w:p w14:paraId="35811AF2" w14:textId="58A137C8" w:rsidR="0028416B" w:rsidRPr="00FC173D" w:rsidRDefault="008E371F" w:rsidP="00944A3F">
            <w:pPr>
              <w:pStyle w:val="ListParagraph"/>
              <w:numPr>
                <w:ilvl w:val="0"/>
                <w:numId w:val="10"/>
              </w:numPr>
              <w:pBdr>
                <w:top w:val="nil"/>
                <w:left w:val="nil"/>
                <w:bottom w:val="nil"/>
                <w:right w:val="nil"/>
                <w:between w:val="nil"/>
              </w:pBdr>
              <w:spacing w:before="0" w:line="240" w:lineRule="auto"/>
              <w:rPr>
                <w:rFonts w:asciiTheme="minorHAnsi" w:hAnsiTheme="minorHAnsi" w:cstheme="minorHAnsi"/>
                <w:color w:val="auto"/>
              </w:rPr>
            </w:pPr>
            <w:hyperlink r:id="rId9" w:history="1">
              <w:r w:rsidR="0028416B" w:rsidRPr="009017FF">
                <w:rPr>
                  <w:rStyle w:val="Hyperlink"/>
                  <w:rFonts w:asciiTheme="minorHAnsi" w:hAnsiTheme="minorHAnsi" w:cstheme="minorHAnsi"/>
                </w:rPr>
                <w:t>K.6 Math Stories</w:t>
              </w:r>
            </w:hyperlink>
            <w:r w:rsidR="00FC173D" w:rsidRPr="00FC173D">
              <w:rPr>
                <w:rStyle w:val="Hyperlink"/>
                <w:rFonts w:asciiTheme="minorHAnsi" w:hAnsiTheme="minorHAnsi" w:cstheme="minorHAnsi"/>
                <w:u w:val="none"/>
              </w:rPr>
              <w:t xml:space="preserve"> </w:t>
            </w:r>
            <w:r w:rsidR="00FC173D" w:rsidRPr="00FC173D">
              <w:rPr>
                <w:rStyle w:val="Hyperlink"/>
                <w:rFonts w:asciiTheme="minorHAnsi" w:hAnsiTheme="minorHAnsi" w:cstheme="minorHAnsi"/>
                <w:color w:val="auto"/>
                <w:u w:val="none"/>
              </w:rPr>
              <w:t xml:space="preserve">(Word) / </w:t>
            </w:r>
            <w:hyperlink r:id="rId10" w:history="1">
              <w:r w:rsidR="00FC173D" w:rsidRPr="00FC173D">
                <w:rPr>
                  <w:rStyle w:val="Hyperlink"/>
                  <w:rFonts w:asciiTheme="minorHAnsi" w:hAnsiTheme="minorHAnsi" w:cstheme="minorHAnsi"/>
                </w:rPr>
                <w:t>PDF Version</w:t>
              </w:r>
            </w:hyperlink>
          </w:p>
          <w:p w14:paraId="34D43BB3" w14:textId="0E1209A7" w:rsidR="00B73079" w:rsidRPr="00F35FB0" w:rsidRDefault="00E6585A" w:rsidP="00F35FB0">
            <w:pPr>
              <w:numPr>
                <w:ilvl w:val="0"/>
                <w:numId w:val="18"/>
              </w:numPr>
              <w:pBdr>
                <w:top w:val="nil"/>
                <w:left w:val="nil"/>
                <w:bottom w:val="nil"/>
                <w:right w:val="nil"/>
                <w:between w:val="nil"/>
              </w:pBdr>
              <w:rPr>
                <w:color w:val="000000"/>
              </w:rPr>
            </w:pPr>
            <w:r w:rsidRPr="00ED5018">
              <w:rPr>
                <w:rFonts w:asciiTheme="minorHAnsi" w:hAnsiTheme="minorHAnsi" w:cstheme="minorHAnsi"/>
                <w:color w:val="000000"/>
              </w:rPr>
              <w:t xml:space="preserve">VDOE Word Wall Cards: Kindergarten </w:t>
            </w:r>
            <w:hyperlink r:id="rId11">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2">
              <w:r>
                <w:rPr>
                  <w:rFonts w:asciiTheme="minorHAnsi" w:hAnsiTheme="minorHAnsi" w:cstheme="minorHAnsi"/>
                  <w:color w:val="0563C1"/>
                  <w:u w:val="single"/>
                </w:rPr>
                <w:t>(PDF)</w:t>
              </w:r>
            </w:hyperlink>
          </w:p>
          <w:p w14:paraId="4D030C95" w14:textId="77777777" w:rsidR="00B73079" w:rsidRPr="009017FF" w:rsidRDefault="00192E96">
            <w:pPr>
              <w:numPr>
                <w:ilvl w:val="1"/>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Addition</w:t>
            </w:r>
          </w:p>
          <w:p w14:paraId="09067FB5" w14:textId="77777777" w:rsidR="00192E96" w:rsidRPr="009017FF" w:rsidRDefault="00192E96">
            <w:pPr>
              <w:numPr>
                <w:ilvl w:val="1"/>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Subtraction</w:t>
            </w:r>
          </w:p>
          <w:p w14:paraId="595DF27B" w14:textId="77777777" w:rsidR="00192E96" w:rsidRPr="009017FF" w:rsidRDefault="00192E96">
            <w:pPr>
              <w:numPr>
                <w:ilvl w:val="1"/>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Estimate</w:t>
            </w:r>
          </w:p>
          <w:p w14:paraId="042C4D93" w14:textId="77777777" w:rsidR="00192E96" w:rsidRPr="009017FF" w:rsidRDefault="00192E96">
            <w:pPr>
              <w:numPr>
                <w:ilvl w:val="1"/>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Join</w:t>
            </w:r>
          </w:p>
          <w:p w14:paraId="32A8C1AB" w14:textId="77777777" w:rsidR="00192E96" w:rsidRPr="009017FF" w:rsidRDefault="00192E96">
            <w:pPr>
              <w:numPr>
                <w:ilvl w:val="1"/>
                <w:numId w:val="2"/>
              </w:numPr>
              <w:pBdr>
                <w:top w:val="nil"/>
                <w:left w:val="nil"/>
                <w:bottom w:val="nil"/>
                <w:right w:val="nil"/>
                <w:between w:val="nil"/>
              </w:pBdr>
              <w:rPr>
                <w:rFonts w:asciiTheme="minorHAnsi" w:hAnsiTheme="minorHAnsi" w:cstheme="minorHAnsi"/>
                <w:color w:val="000000"/>
              </w:rPr>
            </w:pPr>
            <w:r w:rsidRPr="009017FF">
              <w:rPr>
                <w:rFonts w:asciiTheme="minorHAnsi" w:hAnsiTheme="minorHAnsi" w:cstheme="minorHAnsi"/>
                <w:color w:val="000000"/>
              </w:rPr>
              <w:t>Separate</w:t>
            </w:r>
          </w:p>
          <w:p w14:paraId="0F1A789E" w14:textId="77777777" w:rsidR="00B73079" w:rsidRPr="000A1826" w:rsidRDefault="00192E96" w:rsidP="00944A3F">
            <w:pPr>
              <w:numPr>
                <w:ilvl w:val="1"/>
                <w:numId w:val="2"/>
              </w:numPr>
              <w:pBdr>
                <w:top w:val="nil"/>
                <w:left w:val="nil"/>
                <w:bottom w:val="nil"/>
                <w:right w:val="nil"/>
                <w:between w:val="nil"/>
              </w:pBdr>
              <w:spacing w:after="120"/>
              <w:rPr>
                <w:color w:val="000000"/>
              </w:rPr>
            </w:pPr>
            <w:r w:rsidRPr="009017FF">
              <w:rPr>
                <w:rFonts w:asciiTheme="minorHAnsi" w:hAnsiTheme="minorHAnsi" w:cstheme="minorHAnsi"/>
                <w:color w:val="000000"/>
              </w:rPr>
              <w:t>Part-Whole</w:t>
            </w:r>
          </w:p>
        </w:tc>
      </w:tr>
      <w:tr w:rsidR="00B73079" w14:paraId="24A97C49" w14:textId="77777777" w:rsidTr="000A51AB">
        <w:trPr>
          <w:jc w:val="center"/>
        </w:trPr>
        <w:tc>
          <w:tcPr>
            <w:tcW w:w="10885" w:type="dxa"/>
          </w:tcPr>
          <w:p w14:paraId="4D4D2C4E" w14:textId="3CD8D87A" w:rsidR="00B73079" w:rsidRDefault="00E6585A" w:rsidP="00F35FB0">
            <w:pPr>
              <w:spacing w:before="120" w:after="120"/>
            </w:pPr>
            <w:r w:rsidRPr="008A4B17">
              <w:rPr>
                <w:rFonts w:asciiTheme="minorHAnsi" w:hAnsiTheme="minorHAnsi" w:cstheme="minorHAnsi"/>
                <w:b/>
                <w:sz w:val="28"/>
                <w:szCs w:val="28"/>
              </w:rPr>
              <w:t>Supporting and Prerequisite SOL</w:t>
            </w:r>
            <w:r w:rsidR="00B941BD" w:rsidRPr="001C5B79">
              <w:rPr>
                <w:b/>
                <w:sz w:val="28"/>
                <w:szCs w:val="28"/>
              </w:rPr>
              <w:t>:</w:t>
            </w:r>
            <w:r w:rsidR="00B941BD">
              <w:t xml:space="preserve">  </w:t>
            </w:r>
            <w:hyperlink r:id="rId13" w:history="1">
              <w:r w:rsidRPr="008A4B17">
                <w:rPr>
                  <w:rStyle w:val="Hyperlink"/>
                </w:rPr>
                <w:t>K.4a</w:t>
              </w:r>
            </w:hyperlink>
            <w:r w:rsidRPr="00E6585A">
              <w:t xml:space="preserve">, </w:t>
            </w:r>
            <w:hyperlink r:id="rId14" w:history="1">
              <w:r w:rsidRPr="008A4B17">
                <w:rPr>
                  <w:rStyle w:val="Hyperlink"/>
                </w:rPr>
                <w:t>K.4b</w:t>
              </w:r>
            </w:hyperlink>
            <w:r w:rsidRPr="00E6585A">
              <w:t xml:space="preserve">, </w:t>
            </w:r>
            <w:hyperlink r:id="rId15" w:history="1">
              <w:r w:rsidRPr="008E371F">
                <w:rPr>
                  <w:rStyle w:val="Hyperlink"/>
                </w:rPr>
                <w:t>Foundation Blocks for Early Learning: Standards for Four-Year Olds – 2ab*</w:t>
              </w:r>
            </w:hyperlink>
          </w:p>
        </w:tc>
      </w:tr>
    </w:tbl>
    <w:p w14:paraId="76438606" w14:textId="77777777" w:rsidR="00F35FB0" w:rsidRPr="00CA4EB9" w:rsidRDefault="00F35FB0" w:rsidP="00F35FB0">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1511CF18" w14:textId="77777777" w:rsidR="00B73079" w:rsidRDefault="00B73079"/>
    <w:p w14:paraId="674285A3" w14:textId="77777777" w:rsidR="00B73079" w:rsidRDefault="00B941BD">
      <w:r>
        <w:br w:type="page"/>
      </w:r>
    </w:p>
    <w:p w14:paraId="17B1B918" w14:textId="4DF80D0F" w:rsidR="00B73079" w:rsidRDefault="009E724C" w:rsidP="00EF1C4C">
      <w:pPr>
        <w:pStyle w:val="Title"/>
      </w:pPr>
      <w:bookmarkStart w:id="0" w:name="quick"/>
      <w:r>
        <w:lastRenderedPageBreak/>
        <w:t xml:space="preserve">SOL K.6 - </w:t>
      </w:r>
      <w:r w:rsidR="00B941BD">
        <w:t>Just in Time Quick Check</w:t>
      </w:r>
    </w:p>
    <w:bookmarkEnd w:id="0"/>
    <w:p w14:paraId="002F5B82" w14:textId="77777777" w:rsidR="00514B6D" w:rsidRDefault="00514B6D" w:rsidP="00044514">
      <w:pPr>
        <w:pBdr>
          <w:top w:val="nil"/>
          <w:left w:val="nil"/>
          <w:bottom w:val="nil"/>
          <w:right w:val="nil"/>
          <w:between w:val="nil"/>
        </w:pBdr>
        <w:spacing w:after="0" w:line="240" w:lineRule="auto"/>
        <w:rPr>
          <w:color w:val="000000"/>
        </w:rPr>
      </w:pPr>
    </w:p>
    <w:p w14:paraId="33D64978" w14:textId="211EC97F" w:rsidR="00261884" w:rsidRPr="00944A3F" w:rsidRDefault="00261884" w:rsidP="00944A3F">
      <w:pPr>
        <w:pBdr>
          <w:top w:val="nil"/>
          <w:left w:val="nil"/>
          <w:bottom w:val="nil"/>
          <w:right w:val="nil"/>
          <w:between w:val="nil"/>
        </w:pBdr>
        <w:spacing w:line="240" w:lineRule="auto"/>
        <w:rPr>
          <w:rFonts w:asciiTheme="minorHAnsi" w:hAnsiTheme="minorHAnsi" w:cstheme="minorHAnsi"/>
          <w:i/>
          <w:color w:val="000000"/>
          <w:sz w:val="28"/>
          <w:szCs w:val="28"/>
        </w:rPr>
      </w:pPr>
      <w:r w:rsidRPr="00944A3F">
        <w:rPr>
          <w:rFonts w:asciiTheme="minorHAnsi" w:hAnsiTheme="minorHAnsi" w:cstheme="minorHAnsi"/>
          <w:i/>
          <w:color w:val="000000"/>
          <w:sz w:val="28"/>
          <w:szCs w:val="28"/>
        </w:rPr>
        <w:t>Provide students some manipulatives (</w:t>
      </w:r>
      <w:r w:rsidR="00944A3F">
        <w:rPr>
          <w:rFonts w:asciiTheme="minorHAnsi" w:hAnsiTheme="minorHAnsi" w:cstheme="minorHAnsi"/>
          <w:i/>
          <w:color w:val="000000"/>
          <w:sz w:val="28"/>
          <w:szCs w:val="28"/>
        </w:rPr>
        <w:t xml:space="preserve">i.e., </w:t>
      </w:r>
      <w:r w:rsidRPr="00944A3F">
        <w:rPr>
          <w:rFonts w:asciiTheme="minorHAnsi" w:hAnsiTheme="minorHAnsi" w:cstheme="minorHAnsi"/>
          <w:i/>
          <w:color w:val="000000"/>
          <w:sz w:val="28"/>
          <w:szCs w:val="28"/>
        </w:rPr>
        <w:t xml:space="preserve">linking cubes, counters, buttons, etc.) </w:t>
      </w:r>
      <w:r w:rsidR="00944A3F">
        <w:rPr>
          <w:rFonts w:asciiTheme="minorHAnsi" w:hAnsiTheme="minorHAnsi" w:cstheme="minorHAnsi"/>
          <w:i/>
          <w:color w:val="000000"/>
          <w:sz w:val="28"/>
          <w:szCs w:val="28"/>
        </w:rPr>
        <w:t xml:space="preserve">and the attached </w:t>
      </w:r>
      <w:r w:rsidR="00EA74DB">
        <w:rPr>
          <w:rFonts w:asciiTheme="minorHAnsi" w:hAnsiTheme="minorHAnsi" w:cstheme="minorHAnsi"/>
          <w:i/>
          <w:color w:val="000000"/>
          <w:sz w:val="28"/>
          <w:szCs w:val="28"/>
        </w:rPr>
        <w:t>candy jar</w:t>
      </w:r>
      <w:r w:rsidR="00944A3F">
        <w:rPr>
          <w:rFonts w:asciiTheme="minorHAnsi" w:hAnsiTheme="minorHAnsi" w:cstheme="minorHAnsi"/>
          <w:i/>
          <w:color w:val="000000"/>
          <w:sz w:val="28"/>
          <w:szCs w:val="28"/>
        </w:rPr>
        <w:t xml:space="preserve"> story mat to utilize when </w:t>
      </w:r>
      <w:r w:rsidR="00070A4F">
        <w:rPr>
          <w:rFonts w:asciiTheme="minorHAnsi" w:hAnsiTheme="minorHAnsi" w:cstheme="minorHAnsi"/>
          <w:i/>
          <w:color w:val="000000"/>
          <w:sz w:val="28"/>
          <w:szCs w:val="28"/>
        </w:rPr>
        <w:t>solving</w:t>
      </w:r>
      <w:r w:rsidR="00944A3F">
        <w:rPr>
          <w:rFonts w:asciiTheme="minorHAnsi" w:hAnsiTheme="minorHAnsi" w:cstheme="minorHAnsi"/>
          <w:i/>
          <w:color w:val="000000"/>
          <w:sz w:val="28"/>
          <w:szCs w:val="28"/>
        </w:rPr>
        <w:t xml:space="preserve"> the following problems</w:t>
      </w:r>
      <w:r w:rsidRPr="00944A3F">
        <w:rPr>
          <w:rFonts w:asciiTheme="minorHAnsi" w:hAnsiTheme="minorHAnsi" w:cstheme="minorHAnsi"/>
          <w:i/>
          <w:color w:val="000000"/>
          <w:sz w:val="28"/>
          <w:szCs w:val="28"/>
        </w:rPr>
        <w:t>.</w:t>
      </w:r>
    </w:p>
    <w:p w14:paraId="3ECD3FC3" w14:textId="77777777" w:rsidR="00C55030" w:rsidRPr="00044514" w:rsidRDefault="00C55030" w:rsidP="00C55030">
      <w:pPr>
        <w:pBdr>
          <w:top w:val="nil"/>
          <w:left w:val="nil"/>
          <w:bottom w:val="nil"/>
          <w:right w:val="nil"/>
          <w:between w:val="nil"/>
        </w:pBdr>
        <w:spacing w:line="240" w:lineRule="auto"/>
        <w:rPr>
          <w:rFonts w:asciiTheme="minorHAnsi" w:hAnsiTheme="minorHAnsi" w:cstheme="minorHAnsi"/>
          <w:color w:val="000000"/>
          <w:sz w:val="28"/>
          <w:szCs w:val="28"/>
        </w:rPr>
      </w:pPr>
    </w:p>
    <w:p w14:paraId="6313E26C" w14:textId="05A6C090" w:rsidR="00261884" w:rsidRDefault="009E52B6" w:rsidP="00944A3F">
      <w:pPr>
        <w:pStyle w:val="ListParagraph"/>
        <w:numPr>
          <w:ilvl w:val="0"/>
          <w:numId w:val="16"/>
        </w:numPr>
        <w:pBdr>
          <w:top w:val="nil"/>
          <w:left w:val="nil"/>
          <w:bottom w:val="nil"/>
          <w:right w:val="nil"/>
          <w:between w:val="nil"/>
        </w:pBdr>
        <w:spacing w:line="276" w:lineRule="auto"/>
        <w:ind w:left="360"/>
        <w:rPr>
          <w:rFonts w:asciiTheme="minorHAnsi" w:hAnsiTheme="minorHAnsi" w:cstheme="minorHAnsi"/>
          <w:color w:val="000000"/>
          <w:sz w:val="28"/>
          <w:szCs w:val="28"/>
        </w:rPr>
      </w:pPr>
      <w:r w:rsidRPr="00044514">
        <w:rPr>
          <w:rFonts w:asciiTheme="minorHAnsi" w:hAnsiTheme="minorHAnsi" w:cstheme="minorHAnsi"/>
          <w:color w:val="000000"/>
          <w:sz w:val="28"/>
          <w:szCs w:val="28"/>
        </w:rPr>
        <w:t>Casey has 3 pieces of pink candy and 4 pieces of blue candy. How many pieces of candy does Casey have altogether?</w:t>
      </w:r>
    </w:p>
    <w:p w14:paraId="6936131A" w14:textId="77777777" w:rsidR="00A56334" w:rsidRPr="00E61528" w:rsidRDefault="00A56334" w:rsidP="00A56334">
      <w:pPr>
        <w:pStyle w:val="ListParagraph"/>
        <w:pBdr>
          <w:top w:val="nil"/>
          <w:left w:val="nil"/>
          <w:bottom w:val="nil"/>
          <w:right w:val="nil"/>
          <w:between w:val="nil"/>
        </w:pBdr>
        <w:spacing w:line="276" w:lineRule="auto"/>
        <w:ind w:left="360"/>
        <w:rPr>
          <w:rFonts w:asciiTheme="minorHAnsi" w:hAnsiTheme="minorHAnsi" w:cstheme="minorHAnsi"/>
          <w:color w:val="000000"/>
          <w:sz w:val="180"/>
          <w:szCs w:val="144"/>
        </w:rPr>
      </w:pPr>
    </w:p>
    <w:p w14:paraId="5B039A97" w14:textId="77777777" w:rsidR="009D7BE8" w:rsidRPr="00044514" w:rsidRDefault="009D7BE8" w:rsidP="00944A3F">
      <w:pPr>
        <w:pStyle w:val="ListParagraph"/>
        <w:numPr>
          <w:ilvl w:val="0"/>
          <w:numId w:val="16"/>
        </w:numPr>
        <w:pBdr>
          <w:top w:val="nil"/>
          <w:left w:val="nil"/>
          <w:bottom w:val="nil"/>
          <w:right w:val="nil"/>
          <w:between w:val="nil"/>
        </w:pBdr>
        <w:spacing w:line="276" w:lineRule="auto"/>
        <w:ind w:left="360"/>
        <w:rPr>
          <w:rFonts w:asciiTheme="minorHAnsi" w:hAnsiTheme="minorHAnsi" w:cstheme="minorHAnsi"/>
          <w:color w:val="000000"/>
          <w:sz w:val="28"/>
          <w:szCs w:val="28"/>
        </w:rPr>
      </w:pPr>
      <w:r w:rsidRPr="00044514">
        <w:rPr>
          <w:rFonts w:asciiTheme="minorHAnsi" w:hAnsiTheme="minorHAnsi" w:cstheme="minorHAnsi"/>
          <w:color w:val="000000"/>
          <w:sz w:val="28"/>
          <w:szCs w:val="28"/>
        </w:rPr>
        <w:t>Bella has 8 pieces of candy. She ate 3 pieces. How many pieces of candy does Bella have now?</w:t>
      </w:r>
    </w:p>
    <w:p w14:paraId="344E73E3" w14:textId="77777777" w:rsidR="00C55030" w:rsidRPr="00E61528" w:rsidRDefault="00C55030" w:rsidP="00944A3F">
      <w:pPr>
        <w:pStyle w:val="ListParagraph"/>
        <w:spacing w:line="276" w:lineRule="auto"/>
        <w:ind w:left="0"/>
        <w:rPr>
          <w:rFonts w:asciiTheme="minorHAnsi" w:hAnsiTheme="minorHAnsi" w:cstheme="minorHAnsi"/>
          <w:color w:val="000000"/>
          <w:sz w:val="180"/>
          <w:szCs w:val="144"/>
        </w:rPr>
      </w:pPr>
    </w:p>
    <w:p w14:paraId="1B1E64D1" w14:textId="3744D89E" w:rsidR="004B1B17" w:rsidRPr="00044514" w:rsidRDefault="004B1B17" w:rsidP="00944A3F">
      <w:pPr>
        <w:pStyle w:val="ListParagraph"/>
        <w:numPr>
          <w:ilvl w:val="0"/>
          <w:numId w:val="16"/>
        </w:numPr>
        <w:pBdr>
          <w:top w:val="nil"/>
          <w:left w:val="nil"/>
          <w:bottom w:val="nil"/>
          <w:right w:val="nil"/>
          <w:between w:val="nil"/>
        </w:pBdr>
        <w:spacing w:line="276" w:lineRule="auto"/>
        <w:ind w:left="360"/>
        <w:rPr>
          <w:rFonts w:asciiTheme="minorHAnsi" w:hAnsiTheme="minorHAnsi" w:cstheme="minorHAnsi"/>
          <w:color w:val="000000"/>
          <w:sz w:val="28"/>
          <w:szCs w:val="28"/>
        </w:rPr>
      </w:pPr>
      <w:r w:rsidRPr="00044514">
        <w:rPr>
          <w:rFonts w:asciiTheme="minorHAnsi" w:hAnsiTheme="minorHAnsi" w:cstheme="minorHAnsi"/>
          <w:color w:val="000000"/>
          <w:sz w:val="28"/>
          <w:szCs w:val="28"/>
        </w:rPr>
        <w:t>Alex has 4 pieces of candy. Some are yellow and some are purple. How many pieces of candy could be yellow</w:t>
      </w:r>
      <w:r w:rsidR="00EA74DB">
        <w:rPr>
          <w:rFonts w:asciiTheme="minorHAnsi" w:hAnsiTheme="minorHAnsi" w:cstheme="minorHAnsi"/>
          <w:color w:val="000000"/>
          <w:sz w:val="28"/>
          <w:szCs w:val="28"/>
        </w:rPr>
        <w:t>?  H</w:t>
      </w:r>
      <w:r w:rsidRPr="00044514">
        <w:rPr>
          <w:rFonts w:asciiTheme="minorHAnsi" w:hAnsiTheme="minorHAnsi" w:cstheme="minorHAnsi"/>
          <w:color w:val="000000"/>
          <w:sz w:val="28"/>
          <w:szCs w:val="28"/>
        </w:rPr>
        <w:t>ow many pieces of candy could be purple?</w:t>
      </w:r>
    </w:p>
    <w:p w14:paraId="780E549A" w14:textId="77777777" w:rsidR="00F47687" w:rsidRPr="00044514" w:rsidRDefault="00F47687" w:rsidP="004B1B17">
      <w:pPr>
        <w:pBdr>
          <w:top w:val="nil"/>
          <w:left w:val="nil"/>
          <w:bottom w:val="nil"/>
          <w:right w:val="nil"/>
          <w:between w:val="nil"/>
        </w:pBdr>
        <w:spacing w:after="0" w:line="240" w:lineRule="auto"/>
        <w:rPr>
          <w:rFonts w:asciiTheme="minorHAnsi" w:hAnsiTheme="minorHAnsi" w:cstheme="minorHAnsi"/>
          <w:color w:val="000000"/>
          <w:sz w:val="28"/>
          <w:szCs w:val="28"/>
        </w:rPr>
      </w:pPr>
    </w:p>
    <w:p w14:paraId="645643C0" w14:textId="22C32C60" w:rsidR="00944A3F" w:rsidRDefault="00944A3F">
      <w:pPr>
        <w:rPr>
          <w:color w:val="000000"/>
        </w:rPr>
      </w:pPr>
      <w:r>
        <w:rPr>
          <w:color w:val="000000"/>
        </w:rPr>
        <w:br w:type="page"/>
      </w:r>
    </w:p>
    <w:p w14:paraId="348A277B" w14:textId="77777777" w:rsidR="00F47687" w:rsidRDefault="00F47687" w:rsidP="00944A3F">
      <w:pPr>
        <w:pBdr>
          <w:top w:val="nil"/>
          <w:left w:val="nil"/>
          <w:bottom w:val="nil"/>
          <w:right w:val="nil"/>
          <w:between w:val="nil"/>
        </w:pBdr>
        <w:spacing w:after="0" w:line="240" w:lineRule="auto"/>
        <w:rPr>
          <w:color w:val="000000"/>
        </w:rPr>
      </w:pPr>
    </w:p>
    <w:p w14:paraId="773EF372" w14:textId="735F63D5" w:rsidR="00B73079" w:rsidRDefault="00B73079">
      <w:pPr>
        <w:pBdr>
          <w:top w:val="nil"/>
          <w:left w:val="nil"/>
          <w:bottom w:val="nil"/>
          <w:right w:val="nil"/>
          <w:between w:val="nil"/>
        </w:pBdr>
        <w:spacing w:after="0" w:line="240" w:lineRule="auto"/>
        <w:ind w:left="360"/>
        <w:rPr>
          <w:color w:val="000000"/>
        </w:rPr>
      </w:pPr>
    </w:p>
    <w:p w14:paraId="2D85C596" w14:textId="023B5C9F" w:rsidR="00944A3F" w:rsidRDefault="00944A3F" w:rsidP="00944A3F">
      <w:pPr>
        <w:pBdr>
          <w:top w:val="nil"/>
          <w:left w:val="nil"/>
          <w:bottom w:val="nil"/>
          <w:right w:val="nil"/>
          <w:between w:val="nil"/>
        </w:pBdr>
        <w:spacing w:after="0" w:line="240" w:lineRule="auto"/>
        <w:ind w:left="360"/>
        <w:jc w:val="center"/>
        <w:rPr>
          <w:color w:val="000000"/>
        </w:rPr>
      </w:pPr>
      <w:r>
        <w:rPr>
          <w:noProof/>
          <w:color w:val="000000"/>
          <w:lang w:val="en-US"/>
        </w:rPr>
        <w:drawing>
          <wp:inline distT="0" distB="0" distL="0" distR="0" wp14:anchorId="3A5D0346" wp14:editId="5CC4A2BA">
            <wp:extent cx="4022671" cy="6096000"/>
            <wp:effectExtent l="0" t="0" r="0" b="0"/>
            <wp:docPr id="4" name="Picture 4" descr="A picture of a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k[1].png"/>
                    <pic:cNvPicPr/>
                  </pic:nvPicPr>
                  <pic:blipFill>
                    <a:blip r:embed="rId16">
                      <a:extLst>
                        <a:ext uri="{28A0092B-C50C-407E-A947-70E740481C1C}">
                          <a14:useLocalDpi xmlns:a14="http://schemas.microsoft.com/office/drawing/2010/main" val="0"/>
                        </a:ext>
                      </a:extLst>
                    </a:blip>
                    <a:stretch>
                      <a:fillRect/>
                    </a:stretch>
                  </pic:blipFill>
                  <pic:spPr>
                    <a:xfrm>
                      <a:off x="0" y="0"/>
                      <a:ext cx="4026668" cy="6102056"/>
                    </a:xfrm>
                    <a:prstGeom prst="rect">
                      <a:avLst/>
                    </a:prstGeom>
                  </pic:spPr>
                </pic:pic>
              </a:graphicData>
            </a:graphic>
          </wp:inline>
        </w:drawing>
      </w:r>
    </w:p>
    <w:p w14:paraId="536E4649" w14:textId="51758C2B" w:rsidR="00B73079" w:rsidRDefault="007D1F1E" w:rsidP="000A2FF2">
      <w:pPr>
        <w:rPr>
          <w:b/>
        </w:rPr>
      </w:pPr>
      <w:r>
        <w:rPr>
          <w:b/>
        </w:rPr>
        <w:br w:type="page"/>
      </w:r>
    </w:p>
    <w:p w14:paraId="488B38E2" w14:textId="3CA4B006" w:rsidR="00B73079" w:rsidRDefault="009E724C" w:rsidP="00EF1C4C">
      <w:pPr>
        <w:pStyle w:val="Title"/>
      </w:pPr>
      <w:bookmarkStart w:id="1" w:name="_heading=h.1fob9te" w:colFirst="0" w:colLast="0"/>
      <w:bookmarkStart w:id="2" w:name="teacher"/>
      <w:bookmarkEnd w:id="1"/>
      <w:r>
        <w:lastRenderedPageBreak/>
        <w:t xml:space="preserve">SOL K.6 - </w:t>
      </w:r>
      <w:r w:rsidR="00B941BD">
        <w:t>Just in Time Quick Check Teacher Notes</w:t>
      </w:r>
      <w:bookmarkEnd w:id="2"/>
    </w:p>
    <w:p w14:paraId="20121231" w14:textId="7EA3AB15" w:rsidR="005663DF" w:rsidRPr="00B03DC7" w:rsidRDefault="000A5FD0" w:rsidP="00B03DC7">
      <w:pPr>
        <w:spacing w:after="0"/>
        <w:jc w:val="center"/>
        <w:rPr>
          <w:b/>
          <w:color w:val="C00000"/>
        </w:rPr>
      </w:pPr>
      <w:r>
        <w:rPr>
          <w:b/>
          <w:color w:val="C00000"/>
        </w:rPr>
        <w:t>Common Error</w:t>
      </w:r>
      <w:r w:rsidR="00EA74DB">
        <w:rPr>
          <w:b/>
          <w:color w:val="C00000"/>
        </w:rPr>
        <w:t>s</w:t>
      </w:r>
      <w:r>
        <w:rPr>
          <w:b/>
          <w:color w:val="C00000"/>
        </w:rPr>
        <w:t>/Misconceptions and their Possible Indications</w:t>
      </w:r>
    </w:p>
    <w:p w14:paraId="70509E57" w14:textId="77777777" w:rsidR="004B1B17" w:rsidRDefault="004B1B17" w:rsidP="00B03DC7">
      <w:pPr>
        <w:pBdr>
          <w:top w:val="nil"/>
          <w:left w:val="nil"/>
          <w:bottom w:val="nil"/>
          <w:right w:val="nil"/>
          <w:between w:val="nil"/>
        </w:pBdr>
        <w:spacing w:after="0" w:line="240" w:lineRule="auto"/>
        <w:rPr>
          <w:color w:val="000000"/>
        </w:rPr>
      </w:pPr>
    </w:p>
    <w:p w14:paraId="5F11A607" w14:textId="77777777" w:rsidR="00070A4F" w:rsidRPr="00A56334" w:rsidRDefault="00070A4F" w:rsidP="00070A4F">
      <w:pPr>
        <w:pBdr>
          <w:top w:val="nil"/>
          <w:left w:val="nil"/>
          <w:bottom w:val="nil"/>
          <w:right w:val="nil"/>
          <w:between w:val="nil"/>
        </w:pBdr>
        <w:spacing w:line="240" w:lineRule="auto"/>
        <w:rPr>
          <w:rFonts w:asciiTheme="minorHAnsi" w:hAnsiTheme="minorHAnsi" w:cstheme="minorHAnsi"/>
          <w:i/>
          <w:color w:val="000000"/>
          <w:szCs w:val="28"/>
        </w:rPr>
      </w:pPr>
      <w:r w:rsidRPr="00A56334">
        <w:rPr>
          <w:rFonts w:asciiTheme="minorHAnsi" w:hAnsiTheme="minorHAnsi" w:cstheme="minorHAnsi"/>
          <w:i/>
          <w:color w:val="000000"/>
          <w:szCs w:val="28"/>
        </w:rPr>
        <w:t>Provide students some type of manipulatives (i.e., linking cubes, counters, buttons, etc.) and the attached math story mat (with candy jar) to utilize when solving the following problems.</w:t>
      </w:r>
    </w:p>
    <w:p w14:paraId="11CA9196" w14:textId="77777777" w:rsidR="00944A3F" w:rsidRPr="00044514" w:rsidRDefault="00944A3F" w:rsidP="00944A3F">
      <w:pPr>
        <w:pStyle w:val="ListParagraph"/>
        <w:numPr>
          <w:ilvl w:val="0"/>
          <w:numId w:val="17"/>
        </w:numPr>
        <w:pBdr>
          <w:top w:val="nil"/>
          <w:left w:val="nil"/>
          <w:bottom w:val="nil"/>
          <w:right w:val="nil"/>
          <w:between w:val="nil"/>
        </w:pBdr>
        <w:spacing w:line="276" w:lineRule="auto"/>
        <w:rPr>
          <w:rFonts w:asciiTheme="minorHAnsi" w:hAnsiTheme="minorHAnsi" w:cstheme="minorHAnsi"/>
          <w:color w:val="000000"/>
          <w:sz w:val="28"/>
          <w:szCs w:val="28"/>
        </w:rPr>
      </w:pPr>
      <w:r w:rsidRPr="00044514">
        <w:rPr>
          <w:rFonts w:asciiTheme="minorHAnsi" w:hAnsiTheme="minorHAnsi" w:cstheme="minorHAnsi"/>
          <w:color w:val="000000"/>
          <w:sz w:val="28"/>
          <w:szCs w:val="28"/>
        </w:rPr>
        <w:t>Casey has 3 pieces of pink candy and 4 pieces of blue candy. How many pieces of candy does Casey have altogether?</w:t>
      </w:r>
    </w:p>
    <w:p w14:paraId="11B1A59D" w14:textId="5EF2BDB5" w:rsidR="00EA74DB" w:rsidRDefault="00EA74DB" w:rsidP="00A56334">
      <w:pPr>
        <w:pBdr>
          <w:top w:val="nil"/>
          <w:left w:val="nil"/>
          <w:bottom w:val="nil"/>
          <w:right w:val="nil"/>
          <w:between w:val="nil"/>
        </w:pBdr>
        <w:spacing w:before="120" w:after="0" w:line="276" w:lineRule="auto"/>
        <w:ind w:left="360"/>
        <w:rPr>
          <w:rFonts w:asciiTheme="minorHAnsi" w:hAnsiTheme="minorHAnsi" w:cstheme="minorHAnsi"/>
          <w:i/>
          <w:color w:val="C00000"/>
        </w:rPr>
      </w:pPr>
      <w:r>
        <w:rPr>
          <w:rFonts w:asciiTheme="minorHAnsi" w:hAnsiTheme="minorHAnsi" w:cstheme="minorHAnsi"/>
          <w:i/>
          <w:color w:val="C00000"/>
        </w:rPr>
        <w:t xml:space="preserve">Some students may not understand that </w:t>
      </w:r>
      <w:r w:rsidR="00C55030" w:rsidRPr="00044514">
        <w:rPr>
          <w:rFonts w:asciiTheme="minorHAnsi" w:hAnsiTheme="minorHAnsi" w:cstheme="minorHAnsi"/>
          <w:i/>
          <w:color w:val="C00000"/>
        </w:rPr>
        <w:t xml:space="preserve">joining </w:t>
      </w:r>
      <w:r>
        <w:rPr>
          <w:rFonts w:asciiTheme="minorHAnsi" w:hAnsiTheme="minorHAnsi" w:cstheme="minorHAnsi"/>
          <w:i/>
          <w:color w:val="C00000"/>
        </w:rPr>
        <w:t xml:space="preserve">two sets </w:t>
      </w:r>
      <w:r w:rsidR="00C55030" w:rsidRPr="00044514">
        <w:rPr>
          <w:rFonts w:asciiTheme="minorHAnsi" w:hAnsiTheme="minorHAnsi" w:cstheme="minorHAnsi"/>
          <w:i/>
          <w:color w:val="C00000"/>
        </w:rPr>
        <w:t xml:space="preserve">creates the need to count or </w:t>
      </w:r>
      <w:r>
        <w:rPr>
          <w:rFonts w:asciiTheme="minorHAnsi" w:hAnsiTheme="minorHAnsi" w:cstheme="minorHAnsi"/>
          <w:i/>
          <w:color w:val="C00000"/>
        </w:rPr>
        <w:t xml:space="preserve">to </w:t>
      </w:r>
      <w:r w:rsidR="00C55030" w:rsidRPr="00044514">
        <w:rPr>
          <w:rFonts w:asciiTheme="minorHAnsi" w:hAnsiTheme="minorHAnsi" w:cstheme="minorHAnsi"/>
          <w:i/>
          <w:color w:val="C00000"/>
        </w:rPr>
        <w:t>find the total</w:t>
      </w:r>
      <w:r>
        <w:rPr>
          <w:rFonts w:asciiTheme="minorHAnsi" w:hAnsiTheme="minorHAnsi" w:cstheme="minorHAnsi"/>
          <w:i/>
          <w:color w:val="C00000"/>
        </w:rPr>
        <w:t>.  These students</w:t>
      </w:r>
      <w:r w:rsidR="00C55030" w:rsidRPr="00044514">
        <w:rPr>
          <w:rFonts w:asciiTheme="minorHAnsi" w:hAnsiTheme="minorHAnsi" w:cstheme="minorHAnsi"/>
          <w:i/>
          <w:color w:val="C00000"/>
        </w:rPr>
        <w:t xml:space="preserve"> </w:t>
      </w:r>
      <w:r w:rsidR="004E619B">
        <w:rPr>
          <w:rFonts w:asciiTheme="minorHAnsi" w:hAnsiTheme="minorHAnsi" w:cstheme="minorHAnsi"/>
          <w:i/>
          <w:color w:val="C00000"/>
        </w:rPr>
        <w:t xml:space="preserve">might </w:t>
      </w:r>
      <w:r w:rsidR="00F34A84">
        <w:rPr>
          <w:rFonts w:asciiTheme="minorHAnsi" w:hAnsiTheme="minorHAnsi" w:cstheme="minorHAnsi"/>
          <w:i/>
          <w:color w:val="C00000"/>
        </w:rPr>
        <w:t>count out the 3 pieces of pink</w:t>
      </w:r>
      <w:r w:rsidR="00C55030" w:rsidRPr="00044514">
        <w:rPr>
          <w:rFonts w:asciiTheme="minorHAnsi" w:hAnsiTheme="minorHAnsi" w:cstheme="minorHAnsi"/>
          <w:i/>
          <w:color w:val="C00000"/>
        </w:rPr>
        <w:t xml:space="preserve"> candy and then the other 4 pieces of blue candy, but </w:t>
      </w:r>
      <w:r>
        <w:rPr>
          <w:rFonts w:asciiTheme="minorHAnsi" w:hAnsiTheme="minorHAnsi" w:cstheme="minorHAnsi"/>
          <w:i/>
          <w:color w:val="C00000"/>
        </w:rPr>
        <w:t xml:space="preserve">fail to </w:t>
      </w:r>
      <w:r w:rsidR="00C55030" w:rsidRPr="00044514">
        <w:rPr>
          <w:rFonts w:asciiTheme="minorHAnsi" w:hAnsiTheme="minorHAnsi" w:cstheme="minorHAnsi"/>
          <w:i/>
          <w:color w:val="C00000"/>
        </w:rPr>
        <w:t xml:space="preserve">realize that the groups need to be put together and recounted to find the total or sum. Students need a lot of </w:t>
      </w:r>
      <w:r>
        <w:rPr>
          <w:rFonts w:asciiTheme="minorHAnsi" w:hAnsiTheme="minorHAnsi" w:cstheme="minorHAnsi"/>
          <w:i/>
          <w:color w:val="C00000"/>
        </w:rPr>
        <w:t>opportunities to work with joining problems (i.e., modeling two sets, pushing them, together, and determining the total).  Providing opportunities for students to act out story problems will help them to visualize the action of joining.  Verbalizing what is happening in the story and the result will also help to develop their understanding of early operations.</w:t>
      </w:r>
    </w:p>
    <w:p w14:paraId="68F96664" w14:textId="157D7C34" w:rsidR="00C55030" w:rsidRDefault="00EA74DB" w:rsidP="004822CA">
      <w:pPr>
        <w:pBdr>
          <w:top w:val="nil"/>
          <w:left w:val="nil"/>
          <w:bottom w:val="nil"/>
          <w:right w:val="nil"/>
          <w:between w:val="nil"/>
        </w:pBdr>
        <w:spacing w:before="120" w:after="0" w:line="276" w:lineRule="auto"/>
        <w:ind w:left="360"/>
        <w:rPr>
          <w:rFonts w:asciiTheme="minorHAnsi" w:hAnsiTheme="minorHAnsi" w:cstheme="minorHAnsi"/>
          <w:i/>
          <w:color w:val="C00000"/>
        </w:rPr>
      </w:pPr>
      <w:r>
        <w:rPr>
          <w:rFonts w:asciiTheme="minorHAnsi" w:hAnsiTheme="minorHAnsi" w:cstheme="minorHAnsi"/>
          <w:i/>
          <w:color w:val="C00000"/>
        </w:rPr>
        <w:t xml:space="preserve">Some students may find a part-part-whole mat to be helpful in developing the </w:t>
      </w:r>
      <w:r w:rsidR="00C55030" w:rsidRPr="00044514">
        <w:rPr>
          <w:rFonts w:asciiTheme="minorHAnsi" w:hAnsiTheme="minorHAnsi" w:cstheme="minorHAnsi"/>
          <w:i/>
          <w:color w:val="C00000"/>
        </w:rPr>
        <w:t xml:space="preserve">concept of joining. </w:t>
      </w:r>
    </w:p>
    <w:p w14:paraId="3B0EDF35" w14:textId="77777777" w:rsidR="00660B14" w:rsidRDefault="00660B14" w:rsidP="00660B14">
      <w:pPr>
        <w:pBdr>
          <w:top w:val="nil"/>
          <w:left w:val="nil"/>
          <w:bottom w:val="nil"/>
          <w:right w:val="nil"/>
          <w:between w:val="nil"/>
        </w:pBdr>
        <w:spacing w:after="0" w:line="240" w:lineRule="auto"/>
        <w:ind w:left="3600" w:firstLine="720"/>
        <w:rPr>
          <w:rFonts w:asciiTheme="minorHAnsi" w:hAnsiTheme="minorHAnsi" w:cstheme="minorHAnsi"/>
          <w:i/>
          <w:color w:val="C00000"/>
        </w:rPr>
      </w:pPr>
    </w:p>
    <w:p w14:paraId="42D9F434" w14:textId="44E5B2F3" w:rsidR="00C55030" w:rsidRDefault="00C55030" w:rsidP="00660B14">
      <w:pPr>
        <w:pBdr>
          <w:top w:val="nil"/>
          <w:left w:val="nil"/>
          <w:bottom w:val="nil"/>
          <w:right w:val="nil"/>
          <w:between w:val="nil"/>
        </w:pBdr>
        <w:spacing w:after="0" w:line="240" w:lineRule="auto"/>
        <w:ind w:left="3600" w:firstLine="720"/>
        <w:rPr>
          <w:i/>
          <w:color w:val="C00000"/>
        </w:rPr>
      </w:pPr>
      <w:r>
        <w:rPr>
          <w:i/>
          <w:noProof/>
          <w:color w:val="C00000"/>
          <w:lang w:val="en-US"/>
        </w:rPr>
        <mc:AlternateContent>
          <mc:Choice Requires="wpg">
            <w:drawing>
              <wp:inline distT="0" distB="0" distL="0" distR="0" wp14:anchorId="729937A0" wp14:editId="1EA597FF">
                <wp:extent cx="1262418" cy="474118"/>
                <wp:effectExtent l="0" t="0" r="13970" b="21590"/>
                <wp:docPr id="1" name="Group 1" descr="A part-part-whole mat."/>
                <wp:cNvGraphicFramePr/>
                <a:graphic xmlns:a="http://schemas.openxmlformats.org/drawingml/2006/main">
                  <a:graphicData uri="http://schemas.microsoft.com/office/word/2010/wordprocessingGroup">
                    <wpg:wgp>
                      <wpg:cNvGrpSpPr/>
                      <wpg:grpSpPr>
                        <a:xfrm>
                          <a:off x="0" y="0"/>
                          <a:ext cx="1262418" cy="474118"/>
                          <a:chOff x="28575" y="-19050"/>
                          <a:chExt cx="1609725" cy="733425"/>
                        </a:xfrm>
                      </wpg:grpSpPr>
                      <wps:wsp>
                        <wps:cNvPr id="3" name="Rectangle 3"/>
                        <wps:cNvSpPr/>
                        <wps:spPr>
                          <a:xfrm>
                            <a:off x="28575" y="-19050"/>
                            <a:ext cx="1609725" cy="733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C1D40" w14:textId="77777777" w:rsidR="00C55030" w:rsidRDefault="00C55030" w:rsidP="00C550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6675" y="47625"/>
                            <a:ext cx="3810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200150" y="38100"/>
                            <a:ext cx="381000" cy="285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466725" y="276225"/>
                            <a:ext cx="1047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047750" y="276225"/>
                            <a:ext cx="1619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638175" y="428625"/>
                            <a:ext cx="37147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29937A0" id="Group 1" o:spid="_x0000_s1026" alt="A part-part-whole mat." style="width:99.4pt;height:37.35pt;mso-position-horizontal-relative:char;mso-position-vertical-relative:line" coordorigin="285,-190" coordsize="1609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">
                <v:rect id="Rectangle 3" o:spid="_x0000_s1027" style="position:absolute;left:285;top:-190;width:16098;height:7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14:paraId="6C0C1D40" w14:textId="77777777" w:rsidR="00C55030" w:rsidRDefault="00C55030" w:rsidP="00C55030">
                        <w:pPr>
                          <w:jc w:val="center"/>
                        </w:pPr>
                      </w:p>
                    </w:txbxContent>
                  </v:textbox>
                </v:rect>
                <v:oval id="Oval 5" o:spid="_x0000_s1028" style="position:absolute;left:666;top:476;width:381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oval>
                <v:oval id="Oval 12" o:spid="_x0000_s1029" style="position:absolute;left:12001;top:381;width:381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" fillcolor="#5b9bd5 [3204]" strokecolor="#1f4d78 [1604]" strokeweight="1pt">
                  <v:stroke joinstyle="miter"/>
                </v:oval>
                <v:shapetype id="_x0000_t32" coordsize="21600,21600" o:spt="32" o:oned="t" path="m,l21600,21600e" filled="f">
                  <v:path arrowok="t" fillok="f" o:connecttype="none"/>
                  <o:lock v:ext="edit" shapetype="t"/>
                </v:shapetype>
                <v:shape id="Straight Arrow Connector 26" o:spid="_x0000_s1030" type="#_x0000_t32" style="position:absolute;left:4667;top:2762;width:1048;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Straight Arrow Connector 27" o:spid="_x0000_s1031" type="#_x0000_t32" style="position:absolute;left:10477;top:2762;width:1619;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" strokecolor="#5b9bd5 [3204]" strokeweight=".5pt">
                  <v:stroke endarrow="block" joinstyle="miter"/>
                </v:shape>
                <v:rect id="Rectangle 28" o:spid="_x0000_s1032" style="position:absolute;left:6381;top:4286;width:3715;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" fillcolor="#5b9bd5 [3204]" strokecolor="#1f4d78 [1604]" strokeweight="1pt"/>
                <w10:anchorlock/>
              </v:group>
            </w:pict>
          </mc:Fallback>
        </mc:AlternateContent>
      </w:r>
    </w:p>
    <w:p w14:paraId="3D0CCD0B" w14:textId="77777777" w:rsidR="00944A3F" w:rsidRPr="00044514" w:rsidRDefault="00944A3F" w:rsidP="00944A3F">
      <w:pPr>
        <w:pStyle w:val="ListParagraph"/>
        <w:numPr>
          <w:ilvl w:val="0"/>
          <w:numId w:val="17"/>
        </w:numPr>
        <w:pBdr>
          <w:top w:val="nil"/>
          <w:left w:val="nil"/>
          <w:bottom w:val="nil"/>
          <w:right w:val="nil"/>
          <w:between w:val="nil"/>
        </w:pBdr>
        <w:spacing w:line="276" w:lineRule="auto"/>
        <w:rPr>
          <w:rFonts w:asciiTheme="minorHAnsi" w:hAnsiTheme="minorHAnsi" w:cstheme="minorHAnsi"/>
          <w:color w:val="000000"/>
          <w:sz w:val="28"/>
          <w:szCs w:val="28"/>
        </w:rPr>
      </w:pPr>
      <w:r w:rsidRPr="00044514">
        <w:rPr>
          <w:rFonts w:asciiTheme="minorHAnsi" w:hAnsiTheme="minorHAnsi" w:cstheme="minorHAnsi"/>
          <w:color w:val="000000"/>
          <w:sz w:val="28"/>
          <w:szCs w:val="28"/>
        </w:rPr>
        <w:t>Bella has 8 pieces of candy. She ate 3 pieces. How many pieces of candy does Bella have now?</w:t>
      </w:r>
    </w:p>
    <w:p w14:paraId="4A5F7288" w14:textId="0E1C769B" w:rsidR="00B03DC7" w:rsidRDefault="00B03DC7" w:rsidP="004822CA">
      <w:pPr>
        <w:pBdr>
          <w:top w:val="nil"/>
          <w:left w:val="nil"/>
          <w:bottom w:val="nil"/>
          <w:right w:val="nil"/>
          <w:between w:val="nil"/>
        </w:pBdr>
        <w:spacing w:before="120" w:after="120" w:line="276" w:lineRule="auto"/>
        <w:ind w:left="360"/>
        <w:rPr>
          <w:rFonts w:asciiTheme="minorHAnsi" w:hAnsiTheme="minorHAnsi" w:cstheme="minorHAnsi"/>
          <w:i/>
          <w:color w:val="C00000"/>
        </w:rPr>
      </w:pPr>
      <w:r w:rsidRPr="00044514">
        <w:rPr>
          <w:rFonts w:asciiTheme="minorHAnsi" w:hAnsiTheme="minorHAnsi" w:cstheme="minorHAnsi"/>
          <w:i/>
          <w:color w:val="C00000"/>
        </w:rPr>
        <w:t xml:space="preserve">Some students </w:t>
      </w:r>
      <w:r w:rsidR="00261B30">
        <w:rPr>
          <w:rFonts w:asciiTheme="minorHAnsi" w:hAnsiTheme="minorHAnsi" w:cstheme="minorHAnsi"/>
          <w:i/>
          <w:color w:val="C00000"/>
        </w:rPr>
        <w:t>may</w:t>
      </w:r>
      <w:r w:rsidRPr="00044514">
        <w:rPr>
          <w:rFonts w:asciiTheme="minorHAnsi" w:hAnsiTheme="minorHAnsi" w:cstheme="minorHAnsi"/>
          <w:i/>
          <w:color w:val="C00000"/>
        </w:rPr>
        <w:t xml:space="preserve"> struggle with </w:t>
      </w:r>
      <w:r w:rsidR="00261B30">
        <w:rPr>
          <w:rFonts w:asciiTheme="minorHAnsi" w:hAnsiTheme="minorHAnsi" w:cstheme="minorHAnsi"/>
          <w:i/>
          <w:color w:val="C00000"/>
        </w:rPr>
        <w:t xml:space="preserve">modeling the story as their count may be off due to a lack of </w:t>
      </w:r>
      <w:r w:rsidRPr="00044514">
        <w:rPr>
          <w:rFonts w:asciiTheme="minorHAnsi" w:hAnsiTheme="minorHAnsi" w:cstheme="minorHAnsi"/>
          <w:i/>
          <w:color w:val="C00000"/>
        </w:rPr>
        <w:t>one</w:t>
      </w:r>
      <w:r w:rsidR="00E61528">
        <w:rPr>
          <w:rFonts w:asciiTheme="minorHAnsi" w:hAnsiTheme="minorHAnsi" w:cstheme="minorHAnsi"/>
          <w:i/>
          <w:color w:val="C00000"/>
        </w:rPr>
        <w:t>-to-</w:t>
      </w:r>
      <w:r w:rsidRPr="00044514">
        <w:rPr>
          <w:rFonts w:asciiTheme="minorHAnsi" w:hAnsiTheme="minorHAnsi" w:cstheme="minorHAnsi"/>
          <w:i/>
          <w:color w:val="C00000"/>
        </w:rPr>
        <w:t>one correspondence (pointing to each object and putting the correct number word with it). Some students will miss count the quantity by skipping a cube</w:t>
      </w:r>
      <w:r w:rsidR="00261B30">
        <w:rPr>
          <w:rFonts w:asciiTheme="minorHAnsi" w:hAnsiTheme="minorHAnsi" w:cstheme="minorHAnsi"/>
          <w:i/>
          <w:color w:val="C00000"/>
        </w:rPr>
        <w:t xml:space="preserve">, counting one short, or double counting </w:t>
      </w:r>
      <w:r w:rsidRPr="00044514">
        <w:rPr>
          <w:rFonts w:asciiTheme="minorHAnsi" w:hAnsiTheme="minorHAnsi" w:cstheme="minorHAnsi"/>
          <w:i/>
          <w:color w:val="C00000"/>
        </w:rPr>
        <w:t>a cube</w:t>
      </w:r>
      <w:r w:rsidR="00261B30">
        <w:rPr>
          <w:rFonts w:asciiTheme="minorHAnsi" w:hAnsiTheme="minorHAnsi" w:cstheme="minorHAnsi"/>
          <w:i/>
          <w:color w:val="C00000"/>
        </w:rPr>
        <w:t>, etc.</w:t>
      </w:r>
      <w:r w:rsidRPr="00044514">
        <w:rPr>
          <w:rFonts w:asciiTheme="minorHAnsi" w:hAnsiTheme="minorHAnsi" w:cstheme="minorHAnsi"/>
          <w:i/>
          <w:color w:val="C00000"/>
        </w:rPr>
        <w:t xml:space="preserve"> Providing a five frame or ten frame</w:t>
      </w:r>
      <w:r w:rsidR="00E61528">
        <w:rPr>
          <w:rFonts w:asciiTheme="minorHAnsi" w:hAnsiTheme="minorHAnsi" w:cstheme="minorHAnsi"/>
          <w:i/>
          <w:color w:val="C00000"/>
        </w:rPr>
        <w:t xml:space="preserve"> may help </w:t>
      </w:r>
      <w:r w:rsidRPr="00044514">
        <w:rPr>
          <w:rFonts w:asciiTheme="minorHAnsi" w:hAnsiTheme="minorHAnsi" w:cstheme="minorHAnsi"/>
          <w:i/>
          <w:color w:val="C00000"/>
        </w:rPr>
        <w:t xml:space="preserve">students to organize the chips/counters so they can more accurately count them. </w:t>
      </w:r>
    </w:p>
    <w:p w14:paraId="79F2F422" w14:textId="2B31F22B" w:rsidR="00261B30" w:rsidRPr="00044514" w:rsidRDefault="00261B30" w:rsidP="004822CA">
      <w:pPr>
        <w:pBdr>
          <w:top w:val="nil"/>
          <w:left w:val="nil"/>
          <w:bottom w:val="nil"/>
          <w:right w:val="nil"/>
          <w:between w:val="nil"/>
        </w:pBdr>
        <w:spacing w:before="120" w:after="240" w:line="276" w:lineRule="auto"/>
        <w:ind w:left="360"/>
        <w:rPr>
          <w:rFonts w:asciiTheme="minorHAnsi" w:hAnsiTheme="minorHAnsi" w:cstheme="minorHAnsi"/>
          <w:i/>
          <w:color w:val="C00000"/>
        </w:rPr>
      </w:pPr>
      <w:r>
        <w:rPr>
          <w:rFonts w:asciiTheme="minorHAnsi" w:hAnsiTheme="minorHAnsi" w:cstheme="minorHAnsi"/>
          <w:i/>
          <w:color w:val="C00000"/>
        </w:rPr>
        <w:t>Other students may misunderstand the problem and add 8 and 3, instead of subtracting 3 from 8.  For these students, more opportunities to act out story problems would be beneficial.</w:t>
      </w:r>
    </w:p>
    <w:p w14:paraId="4B191CA0" w14:textId="77777777" w:rsidR="00944A3F" w:rsidRPr="00044514" w:rsidRDefault="00944A3F" w:rsidP="00944A3F">
      <w:pPr>
        <w:pStyle w:val="ListParagraph"/>
        <w:numPr>
          <w:ilvl w:val="0"/>
          <w:numId w:val="17"/>
        </w:numPr>
        <w:pBdr>
          <w:top w:val="nil"/>
          <w:left w:val="nil"/>
          <w:bottom w:val="nil"/>
          <w:right w:val="nil"/>
          <w:between w:val="nil"/>
        </w:pBdr>
        <w:spacing w:line="276" w:lineRule="auto"/>
        <w:rPr>
          <w:rFonts w:asciiTheme="minorHAnsi" w:hAnsiTheme="minorHAnsi" w:cstheme="minorHAnsi"/>
          <w:color w:val="000000"/>
          <w:sz w:val="28"/>
          <w:szCs w:val="28"/>
        </w:rPr>
      </w:pPr>
      <w:r w:rsidRPr="00044514">
        <w:rPr>
          <w:rFonts w:asciiTheme="minorHAnsi" w:hAnsiTheme="minorHAnsi" w:cstheme="minorHAnsi"/>
          <w:color w:val="000000"/>
          <w:sz w:val="28"/>
          <w:szCs w:val="28"/>
        </w:rPr>
        <w:t>Alex has 4 pieces of candy. Some are yellow and some are purple. How many pieces of candy could be yellow and how many pieces of candy could be purple?</w:t>
      </w:r>
    </w:p>
    <w:p w14:paraId="78D2A95F" w14:textId="656FD1FD" w:rsidR="00261B30" w:rsidRPr="00261B30" w:rsidRDefault="004E619B" w:rsidP="00A56334">
      <w:pPr>
        <w:pBdr>
          <w:top w:val="nil"/>
          <w:left w:val="nil"/>
          <w:bottom w:val="nil"/>
          <w:right w:val="nil"/>
          <w:between w:val="nil"/>
        </w:pBdr>
        <w:spacing w:before="120" w:after="0" w:line="276" w:lineRule="auto"/>
        <w:ind w:left="360"/>
        <w:rPr>
          <w:i/>
          <w:color w:val="C00000"/>
        </w:rPr>
      </w:pPr>
      <w:r>
        <w:rPr>
          <w:rFonts w:asciiTheme="minorHAnsi" w:hAnsiTheme="minorHAnsi" w:cstheme="minorHAnsi"/>
          <w:i/>
          <w:color w:val="C00000"/>
        </w:rPr>
        <w:t>S</w:t>
      </w:r>
      <w:r w:rsidR="00B03DC7" w:rsidRPr="00044514">
        <w:rPr>
          <w:rFonts w:asciiTheme="minorHAnsi" w:hAnsiTheme="minorHAnsi" w:cstheme="minorHAnsi"/>
          <w:i/>
          <w:color w:val="C00000"/>
        </w:rPr>
        <w:t>tudents may struggle to understand that the total number of candie</w:t>
      </w:r>
      <w:r>
        <w:rPr>
          <w:rFonts w:asciiTheme="minorHAnsi" w:hAnsiTheme="minorHAnsi" w:cstheme="minorHAnsi"/>
          <w:i/>
          <w:color w:val="C00000"/>
        </w:rPr>
        <w:t>s is four</w:t>
      </w:r>
      <w:r w:rsidR="00B03DC7" w:rsidRPr="00044514">
        <w:rPr>
          <w:rFonts w:asciiTheme="minorHAnsi" w:hAnsiTheme="minorHAnsi" w:cstheme="minorHAnsi"/>
          <w:i/>
          <w:color w:val="C00000"/>
        </w:rPr>
        <w:t>. They may represent the problem as 4 yellow candies and</w:t>
      </w:r>
      <w:r w:rsidR="00B03DC7" w:rsidRPr="004526FE">
        <w:rPr>
          <w:i/>
          <w:color w:val="C00000"/>
        </w:rPr>
        <w:t xml:space="preserve"> 4 purple candies, thus creating a total of 8. In this case, students </w:t>
      </w:r>
      <w:r w:rsidR="00261B30">
        <w:rPr>
          <w:i/>
          <w:color w:val="C00000"/>
        </w:rPr>
        <w:t>should be encouraged to walk thru the problem and act it out with materials.  They may need help breaking the problem apart ~ ask questions such as: What do you know? What are we trying to f</w:t>
      </w:r>
      <w:r w:rsidR="009E7AD8">
        <w:rPr>
          <w:i/>
          <w:color w:val="C00000"/>
        </w:rPr>
        <w:t>ind out?  How could we draw that</w:t>
      </w:r>
      <w:r w:rsidR="00261B30">
        <w:rPr>
          <w:i/>
          <w:color w:val="C00000"/>
        </w:rPr>
        <w:t xml:space="preserve"> or act it out?  </w:t>
      </w:r>
      <w:r w:rsidR="009E7AD8">
        <w:rPr>
          <w:i/>
          <w:color w:val="C00000"/>
        </w:rPr>
        <w:t>Providing students with lots of experiences to act out story problems, and describe the action and the result, will help to develop a deeper understanding of joining, separating, and part-part-whole scenarios.</w:t>
      </w:r>
    </w:p>
    <w:sectPr w:rsidR="00261B30" w:rsidRPr="00261B30" w:rsidSect="001C5B79">
      <w:footerReference w:type="default" r:id="rId17"/>
      <w:footerReference w:type="first" r:id="rId1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E4DC" w14:textId="77777777" w:rsidR="00944A3F" w:rsidRDefault="00944A3F" w:rsidP="00944A3F">
      <w:pPr>
        <w:spacing w:after="0" w:line="240" w:lineRule="auto"/>
      </w:pPr>
      <w:r>
        <w:separator/>
      </w:r>
    </w:p>
  </w:endnote>
  <w:endnote w:type="continuationSeparator" w:id="0">
    <w:p w14:paraId="3C3B9E4F" w14:textId="77777777" w:rsidR="00944A3F" w:rsidRDefault="00944A3F" w:rsidP="0094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A2C" w14:textId="1C7D8617" w:rsidR="00944A3F" w:rsidRDefault="00944A3F" w:rsidP="00944A3F">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2A13" w14:textId="77777777" w:rsidR="001C5B79" w:rsidRDefault="001C5B79" w:rsidP="001C5B79">
    <w:pPr>
      <w:pStyle w:val="Footer"/>
      <w:tabs>
        <w:tab w:val="clear" w:pos="9360"/>
        <w:tab w:val="right" w:pos="10620"/>
      </w:tabs>
      <w:spacing w:after="120"/>
    </w:pPr>
    <w:r>
      <w:t>Virginia Department of Education</w:t>
    </w:r>
    <w:r>
      <w:tab/>
    </w:r>
    <w:r>
      <w:tab/>
      <w:t>August 2020</w:t>
    </w:r>
  </w:p>
  <w:p w14:paraId="34BCBCD8" w14:textId="422CF625" w:rsidR="001C5B79" w:rsidRDefault="001C5B79" w:rsidP="001C5B79">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AA6F" w14:textId="77777777" w:rsidR="00944A3F" w:rsidRDefault="00944A3F" w:rsidP="00944A3F">
      <w:pPr>
        <w:spacing w:after="0" w:line="240" w:lineRule="auto"/>
      </w:pPr>
      <w:r>
        <w:separator/>
      </w:r>
    </w:p>
  </w:footnote>
  <w:footnote w:type="continuationSeparator" w:id="0">
    <w:p w14:paraId="30B15EDD" w14:textId="77777777" w:rsidR="00944A3F" w:rsidRDefault="00944A3F" w:rsidP="0094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6D2"/>
    <w:multiLevelType w:val="hybridMultilevel"/>
    <w:tmpl w:val="C7580C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C75576"/>
    <w:multiLevelType w:val="singleLevel"/>
    <w:tmpl w:val="263658B0"/>
    <w:lvl w:ilvl="0">
      <w:start w:val="1"/>
      <w:numFmt w:val="bullet"/>
      <w:lvlText w:val=""/>
      <w:lvlJc w:val="left"/>
      <w:pPr>
        <w:tabs>
          <w:tab w:val="num" w:pos="360"/>
        </w:tabs>
        <w:ind w:left="360" w:hanging="360"/>
      </w:pPr>
      <w:rPr>
        <w:rFonts w:ascii="Symbol" w:hAnsi="Symbol" w:hint="default"/>
        <w:strike w:val="0"/>
        <w:color w:val="auto"/>
        <w:sz w:val="20"/>
        <w:szCs w:val="20"/>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3F66FE"/>
    <w:multiLevelType w:val="hybridMultilevel"/>
    <w:tmpl w:val="4C7480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2F38B0"/>
    <w:multiLevelType w:val="hybridMultilevel"/>
    <w:tmpl w:val="6F2A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2993C73"/>
    <w:multiLevelType w:val="hybridMultilevel"/>
    <w:tmpl w:val="A356A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3D50AB"/>
    <w:multiLevelType w:val="hybridMultilevel"/>
    <w:tmpl w:val="DD940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53717C"/>
    <w:multiLevelType w:val="hybridMultilevel"/>
    <w:tmpl w:val="1B723A52"/>
    <w:lvl w:ilvl="0" w:tplc="AB963016">
      <w:start w:val="1"/>
      <w:numFmt w:val="bullet"/>
      <w:pStyle w:val="Bullet1"/>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1571B"/>
    <w:multiLevelType w:val="hybridMultilevel"/>
    <w:tmpl w:val="F83A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08C0352"/>
    <w:multiLevelType w:val="hybridMultilevel"/>
    <w:tmpl w:val="A8D6B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CA1FF2"/>
    <w:multiLevelType w:val="hybridMultilevel"/>
    <w:tmpl w:val="B41C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14"/>
  </w:num>
  <w:num w:numId="6">
    <w:abstractNumId w:val="8"/>
  </w:num>
  <w:num w:numId="7">
    <w:abstractNumId w:val="1"/>
  </w:num>
  <w:num w:numId="8">
    <w:abstractNumId w:val="3"/>
  </w:num>
  <w:num w:numId="9">
    <w:abstractNumId w:val="11"/>
  </w:num>
  <w:num w:numId="10">
    <w:abstractNumId w:val="15"/>
  </w:num>
  <w:num w:numId="11">
    <w:abstractNumId w:val="13"/>
  </w:num>
  <w:num w:numId="12">
    <w:abstractNumId w:val="10"/>
  </w:num>
  <w:num w:numId="13">
    <w:abstractNumId w:val="7"/>
  </w:num>
  <w:num w:numId="14">
    <w:abstractNumId w:val="9"/>
  </w:num>
  <w:num w:numId="15">
    <w:abstractNumId w:val="17"/>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15D6"/>
    <w:rsid w:val="00044514"/>
    <w:rsid w:val="0005546D"/>
    <w:rsid w:val="00070A4F"/>
    <w:rsid w:val="000A1826"/>
    <w:rsid w:val="000A2FF2"/>
    <w:rsid w:val="000A51AB"/>
    <w:rsid w:val="000A5FD0"/>
    <w:rsid w:val="000E1050"/>
    <w:rsid w:val="000E4A81"/>
    <w:rsid w:val="00143ACD"/>
    <w:rsid w:val="00192E96"/>
    <w:rsid w:val="001C5B79"/>
    <w:rsid w:val="00261884"/>
    <w:rsid w:val="00261B30"/>
    <w:rsid w:val="0028416B"/>
    <w:rsid w:val="00292DFF"/>
    <w:rsid w:val="002A0D4B"/>
    <w:rsid w:val="002A3CCB"/>
    <w:rsid w:val="002C1751"/>
    <w:rsid w:val="003201E1"/>
    <w:rsid w:val="0035033A"/>
    <w:rsid w:val="004526FE"/>
    <w:rsid w:val="00466070"/>
    <w:rsid w:val="004822CA"/>
    <w:rsid w:val="00482D56"/>
    <w:rsid w:val="004B1B17"/>
    <w:rsid w:val="004C14C5"/>
    <w:rsid w:val="004C6122"/>
    <w:rsid w:val="004E4D71"/>
    <w:rsid w:val="004E619B"/>
    <w:rsid w:val="00514B6D"/>
    <w:rsid w:val="00544ECB"/>
    <w:rsid w:val="005663DF"/>
    <w:rsid w:val="00587987"/>
    <w:rsid w:val="005A31CE"/>
    <w:rsid w:val="005F645C"/>
    <w:rsid w:val="0063015D"/>
    <w:rsid w:val="00657CD3"/>
    <w:rsid w:val="00660B14"/>
    <w:rsid w:val="0068796D"/>
    <w:rsid w:val="007333A1"/>
    <w:rsid w:val="007B4895"/>
    <w:rsid w:val="007D1F1E"/>
    <w:rsid w:val="00873812"/>
    <w:rsid w:val="008A4B17"/>
    <w:rsid w:val="008B6E6C"/>
    <w:rsid w:val="008E371F"/>
    <w:rsid w:val="009017FF"/>
    <w:rsid w:val="00944A3F"/>
    <w:rsid w:val="009959E4"/>
    <w:rsid w:val="009A24B3"/>
    <w:rsid w:val="009A7C4C"/>
    <w:rsid w:val="009B1AF8"/>
    <w:rsid w:val="009D7BE8"/>
    <w:rsid w:val="009E52B6"/>
    <w:rsid w:val="009E724C"/>
    <w:rsid w:val="009E7AD8"/>
    <w:rsid w:val="00A02F8F"/>
    <w:rsid w:val="00A2434E"/>
    <w:rsid w:val="00A2490F"/>
    <w:rsid w:val="00A3458E"/>
    <w:rsid w:val="00A56334"/>
    <w:rsid w:val="00AD160F"/>
    <w:rsid w:val="00AD1886"/>
    <w:rsid w:val="00AF4241"/>
    <w:rsid w:val="00AF4B5E"/>
    <w:rsid w:val="00B03DC7"/>
    <w:rsid w:val="00B235F7"/>
    <w:rsid w:val="00B73079"/>
    <w:rsid w:val="00B941BD"/>
    <w:rsid w:val="00BC69EA"/>
    <w:rsid w:val="00BE7008"/>
    <w:rsid w:val="00C53B51"/>
    <w:rsid w:val="00C55030"/>
    <w:rsid w:val="00D01C0E"/>
    <w:rsid w:val="00DA0083"/>
    <w:rsid w:val="00DC3FC4"/>
    <w:rsid w:val="00E32FB6"/>
    <w:rsid w:val="00E61528"/>
    <w:rsid w:val="00E6585A"/>
    <w:rsid w:val="00EA451A"/>
    <w:rsid w:val="00EA74DB"/>
    <w:rsid w:val="00EF1C4C"/>
    <w:rsid w:val="00F34A84"/>
    <w:rsid w:val="00F35FB0"/>
    <w:rsid w:val="00F47687"/>
    <w:rsid w:val="00FC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0B5F"/>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Number">
    <w:name w:val="SOL Number"/>
    <w:basedOn w:val="Normal"/>
    <w:link w:val="SOLNumberChar"/>
    <w:rsid w:val="0028416B"/>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28416B"/>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28416B"/>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28416B"/>
    <w:rPr>
      <w:rFonts w:ascii="Times New Roman" w:eastAsia="Times" w:hAnsi="Times New Roman" w:cs="Times New Roman"/>
      <w:sz w:val="20"/>
      <w:szCs w:val="20"/>
      <w:lang w:val="en-US"/>
    </w:rPr>
  </w:style>
  <w:style w:type="character" w:customStyle="1" w:styleId="UnresolvedMention1">
    <w:name w:val="Unresolved Mention1"/>
    <w:basedOn w:val="DefaultParagraphFont"/>
    <w:uiPriority w:val="99"/>
    <w:semiHidden/>
    <w:unhideWhenUsed/>
    <w:rsid w:val="00B235F7"/>
    <w:rPr>
      <w:color w:val="605E5C"/>
      <w:shd w:val="clear" w:color="auto" w:fill="E1DFDD"/>
    </w:rPr>
  </w:style>
  <w:style w:type="paragraph" w:styleId="Header">
    <w:name w:val="header"/>
    <w:basedOn w:val="Normal"/>
    <w:link w:val="HeaderChar"/>
    <w:uiPriority w:val="99"/>
    <w:unhideWhenUsed/>
    <w:rsid w:val="00944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A3F"/>
  </w:style>
  <w:style w:type="paragraph" w:styleId="Footer">
    <w:name w:val="footer"/>
    <w:basedOn w:val="Normal"/>
    <w:link w:val="FooterChar"/>
    <w:uiPriority w:val="99"/>
    <w:unhideWhenUsed/>
    <w:rsid w:val="00944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A3F"/>
  </w:style>
  <w:style w:type="character" w:styleId="UnresolvedMention">
    <w:name w:val="Unresolved Mention"/>
    <w:basedOn w:val="DefaultParagraphFont"/>
    <w:uiPriority w:val="99"/>
    <w:semiHidden/>
    <w:unhideWhenUsed/>
    <w:rsid w:val="00FC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24256/6380446193706700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8672/63804105438673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70/6380410543783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421/637890605072570000" TargetMode="External"/><Relationship Id="rId10" Type="http://schemas.openxmlformats.org/officeDocument/2006/relationships/hyperlink" Target="https://www.doe.virginia.gov/home/showpublisheddocument/16396/638037041609330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6394/638037041602930000" TargetMode="External"/><Relationship Id="rId14" Type="http://schemas.openxmlformats.org/officeDocument/2006/relationships/hyperlink" Target="https://www.doe.virginia.gov/home/showpublisheddocument/24262/6380446193903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K.6 Quick Check</vt:lpstr>
    </vt:vector>
  </TitlesOfParts>
  <Company>Virginia IT Infrastructure Partnership</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K.6 Quick Check</dc:title>
  <dc:creator>Virginia Department of Education</dc:creator>
  <cp:lastModifiedBy>Vuiller, Matt (DOE)</cp:lastModifiedBy>
  <cp:revision>6</cp:revision>
  <dcterms:created xsi:type="dcterms:W3CDTF">2020-12-18T19:55:00Z</dcterms:created>
  <dcterms:modified xsi:type="dcterms:W3CDTF">2023-01-03T19:15:00Z</dcterms:modified>
</cp:coreProperties>
</file>