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B9" w:rsidRPr="00971932" w:rsidRDefault="00B00B74" w:rsidP="001C34B2">
      <w:pPr>
        <w:pStyle w:val="Heading1"/>
        <w:rPr>
          <w:rStyle w:val="Emphasis"/>
        </w:rPr>
      </w:pPr>
      <w:bookmarkStart w:id="0" w:name="_GoBack"/>
      <w:bookmarkEnd w:id="0"/>
      <w:r w:rsidRPr="00971932">
        <w:rPr>
          <w:rStyle w:val="Emphasis"/>
        </w:rPr>
        <w:t>CASE CLOSURE SUMMARY REPORT</w:t>
      </w:r>
    </w:p>
    <w:p w:rsidR="00B00B74" w:rsidRDefault="00B00B74" w:rsidP="001C34B2">
      <w:pPr>
        <w:pStyle w:val="Heading1"/>
        <w:rPr>
          <w:rFonts w:ascii="Times New Roman" w:hAnsi="Times New Roman" w:cs="Times New Roman"/>
          <w:sz w:val="24"/>
          <w:szCs w:val="24"/>
        </w:rPr>
      </w:pPr>
    </w:p>
    <w:p w:rsidR="00B00B74" w:rsidRDefault="00B00B74" w:rsidP="00B00B74">
      <w:pPr>
        <w:rPr>
          <w:rFonts w:ascii="Times New Roman" w:hAnsi="Times New Roman" w:cs="Times New Roman"/>
          <w:sz w:val="24"/>
          <w:szCs w:val="24"/>
        </w:rPr>
      </w:pPr>
    </w:p>
    <w:p w:rsidR="00B00B74" w:rsidRDefault="00B00B74" w:rsidP="00B00B74">
      <w:pPr>
        <w:spacing w:after="0" w:line="240" w:lineRule="auto"/>
        <w:rPr>
          <w:rFonts w:ascii="Times New Roman" w:hAnsi="Times New Roman" w:cs="Times New Roman"/>
          <w:sz w:val="24"/>
          <w:szCs w:val="24"/>
          <w:u w:val="single"/>
        </w:rPr>
      </w:pPr>
      <w:r w:rsidRPr="00B00B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Public Schools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0B7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771FB">
        <w:rPr>
          <w:rFonts w:ascii="Times New Roman" w:hAnsi="Times New Roman" w:cs="Times New Roman"/>
          <w:sz w:val="24"/>
          <w:szCs w:val="24"/>
          <w:u w:val="single"/>
        </w:rPr>
        <w:tab/>
      </w:r>
    </w:p>
    <w:p w:rsidR="00B00B74" w:rsidRDefault="00B00B74" w:rsidP="00B00B74">
      <w:pPr>
        <w:spacing w:after="0" w:line="240" w:lineRule="auto"/>
        <w:rPr>
          <w:rFonts w:ascii="Times New Roman" w:hAnsi="Times New Roman" w:cs="Times New Roman"/>
          <w:sz w:val="24"/>
          <w:szCs w:val="24"/>
        </w:rPr>
      </w:pPr>
      <w:r>
        <w:rPr>
          <w:rFonts w:ascii="Times New Roman" w:hAnsi="Times New Roman" w:cs="Times New Roman"/>
          <w:sz w:val="24"/>
          <w:szCs w:val="24"/>
        </w:rPr>
        <w:t>School Division</w:t>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Pr>
          <w:rFonts w:ascii="Times New Roman" w:hAnsi="Times New Roman" w:cs="Times New Roman"/>
          <w:sz w:val="24"/>
          <w:szCs w:val="24"/>
        </w:rPr>
        <w:t>Name of Parent</w:t>
      </w:r>
    </w:p>
    <w:p w:rsidR="00B00B74" w:rsidRDefault="00B00B74" w:rsidP="00B00B74">
      <w:pPr>
        <w:spacing w:after="0" w:line="240" w:lineRule="auto"/>
        <w:rPr>
          <w:rFonts w:ascii="Times New Roman" w:hAnsi="Times New Roman" w:cs="Times New Roman"/>
          <w:sz w:val="24"/>
          <w:szCs w:val="24"/>
        </w:rPr>
      </w:pPr>
    </w:p>
    <w:p w:rsidR="00B00B74" w:rsidRDefault="00B00B74" w:rsidP="00B00B7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Pr>
          <w:rFonts w:ascii="Times New Roman" w:hAnsi="Times New Roman" w:cs="Times New Roman"/>
          <w:sz w:val="24"/>
          <w:szCs w:val="24"/>
          <w:u w:val="single"/>
        </w:rPr>
        <w:t>November 9, 2018</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771FB">
        <w:rPr>
          <w:rFonts w:ascii="Times New Roman" w:hAnsi="Times New Roman" w:cs="Times New Roman"/>
          <w:sz w:val="24"/>
          <w:szCs w:val="24"/>
          <w:u w:val="single"/>
        </w:rPr>
        <w:tab/>
      </w:r>
    </w:p>
    <w:p w:rsidR="00B00B74" w:rsidRDefault="00F771FB" w:rsidP="00B00B74">
      <w:pPr>
        <w:spacing w:after="0" w:line="240" w:lineRule="auto"/>
        <w:rPr>
          <w:rFonts w:ascii="Times New Roman" w:hAnsi="Times New Roman" w:cs="Times New Roman"/>
          <w:sz w:val="24"/>
          <w:szCs w:val="24"/>
        </w:rPr>
      </w:pPr>
      <w:r>
        <w:rPr>
          <w:rFonts w:ascii="Times New Roman" w:hAnsi="Times New Roman" w:cs="Times New Roman"/>
          <w:sz w:val="24"/>
          <w:szCs w:val="24"/>
        </w:rPr>
        <w:t>Name of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B74">
        <w:rPr>
          <w:rFonts w:ascii="Times New Roman" w:hAnsi="Times New Roman" w:cs="Times New Roman"/>
          <w:sz w:val="24"/>
          <w:szCs w:val="24"/>
        </w:rPr>
        <w:t>Date of Decision or Dismissal</w:t>
      </w:r>
    </w:p>
    <w:p w:rsidR="00B00B74" w:rsidRDefault="00B00B74" w:rsidP="00B00B74">
      <w:pPr>
        <w:spacing w:after="0" w:line="240" w:lineRule="auto"/>
        <w:rPr>
          <w:rFonts w:ascii="Times New Roman" w:hAnsi="Times New Roman" w:cs="Times New Roman"/>
          <w:sz w:val="24"/>
          <w:szCs w:val="24"/>
        </w:rPr>
      </w:pPr>
    </w:p>
    <w:p w:rsidR="00B00B74" w:rsidRPr="00971932" w:rsidRDefault="00B00B74" w:rsidP="00B00B74">
      <w:pPr>
        <w:spacing w:after="0" w:line="240" w:lineRule="auto"/>
        <w:rPr>
          <w:rFonts w:ascii="Times New Roman" w:hAnsi="Times New Roman" w:cs="Times New Roman"/>
          <w:sz w:val="24"/>
          <w:szCs w:val="24"/>
          <w:lang w:val="es-ES"/>
        </w:rPr>
      </w:pPr>
      <w:r w:rsidRPr="00971932">
        <w:rPr>
          <w:rFonts w:ascii="Times New Roman" w:hAnsi="Times New Roman" w:cs="Times New Roman"/>
          <w:sz w:val="24"/>
          <w:szCs w:val="24"/>
          <w:u w:val="single"/>
          <w:lang w:val="es-ES"/>
        </w:rPr>
        <w:t>John F. Cafferky, Esq.</w:t>
      </w:r>
      <w:r w:rsidRPr="00971932">
        <w:rPr>
          <w:rFonts w:ascii="Times New Roman" w:hAnsi="Times New Roman" w:cs="Times New Roman"/>
          <w:sz w:val="24"/>
          <w:szCs w:val="24"/>
          <w:u w:val="single"/>
          <w:lang w:val="es-ES"/>
        </w:rPr>
        <w:tab/>
      </w:r>
      <w:r w:rsidRPr="00971932">
        <w:rPr>
          <w:rFonts w:ascii="Times New Roman" w:hAnsi="Times New Roman" w:cs="Times New Roman"/>
          <w:sz w:val="24"/>
          <w:szCs w:val="24"/>
          <w:u w:val="single"/>
          <w:lang w:val="es-ES"/>
        </w:rPr>
        <w:tab/>
      </w:r>
      <w:r w:rsidR="00F771FB" w:rsidRPr="00971932">
        <w:rPr>
          <w:rFonts w:ascii="Times New Roman" w:hAnsi="Times New Roman" w:cs="Times New Roman"/>
          <w:sz w:val="24"/>
          <w:szCs w:val="24"/>
          <w:lang w:val="es-ES"/>
        </w:rPr>
        <w:tab/>
      </w:r>
      <w:r w:rsidR="00F771FB" w:rsidRPr="00971932">
        <w:rPr>
          <w:rFonts w:ascii="Times New Roman" w:hAnsi="Times New Roman" w:cs="Times New Roman"/>
          <w:sz w:val="24"/>
          <w:szCs w:val="24"/>
          <w:lang w:val="es-ES"/>
        </w:rPr>
        <w:tab/>
      </w:r>
      <w:r w:rsidR="00F771FB" w:rsidRPr="00971932">
        <w:rPr>
          <w:rFonts w:ascii="Times New Roman" w:hAnsi="Times New Roman" w:cs="Times New Roman"/>
          <w:sz w:val="24"/>
          <w:szCs w:val="24"/>
          <w:lang w:val="es-ES"/>
        </w:rPr>
        <w:tab/>
      </w:r>
      <w:r w:rsidRPr="00971932">
        <w:rPr>
          <w:rFonts w:ascii="Times New Roman" w:hAnsi="Times New Roman" w:cs="Times New Roman"/>
          <w:sz w:val="24"/>
          <w:szCs w:val="24"/>
          <w:u w:val="single"/>
          <w:lang w:val="es-ES"/>
        </w:rPr>
        <w:t>Nicolas R. Ostrem, Esq.</w:t>
      </w:r>
      <w:r w:rsidRPr="00971932">
        <w:rPr>
          <w:rFonts w:ascii="Times New Roman" w:hAnsi="Times New Roman" w:cs="Times New Roman"/>
          <w:sz w:val="24"/>
          <w:szCs w:val="24"/>
          <w:u w:val="single"/>
          <w:lang w:val="es-ES"/>
        </w:rPr>
        <w:tab/>
      </w:r>
      <w:r w:rsidRPr="00971932">
        <w:rPr>
          <w:rFonts w:ascii="Times New Roman" w:hAnsi="Times New Roman" w:cs="Times New Roman"/>
          <w:sz w:val="24"/>
          <w:szCs w:val="24"/>
          <w:u w:val="single"/>
          <w:lang w:val="es-ES"/>
        </w:rPr>
        <w:tab/>
      </w:r>
      <w:r w:rsidR="00F771FB" w:rsidRPr="00971932">
        <w:rPr>
          <w:rFonts w:ascii="Times New Roman" w:hAnsi="Times New Roman" w:cs="Times New Roman"/>
          <w:sz w:val="24"/>
          <w:szCs w:val="24"/>
          <w:u w:val="single"/>
          <w:lang w:val="es-ES"/>
        </w:rPr>
        <w:tab/>
      </w:r>
    </w:p>
    <w:p w:rsidR="00B00B74" w:rsidRDefault="00F771FB" w:rsidP="00B00B74">
      <w:pPr>
        <w:spacing w:after="0" w:line="240" w:lineRule="auto"/>
        <w:rPr>
          <w:rFonts w:ascii="Times New Roman" w:hAnsi="Times New Roman" w:cs="Times New Roman"/>
          <w:sz w:val="24"/>
          <w:szCs w:val="24"/>
        </w:rPr>
      </w:pPr>
      <w:r>
        <w:rPr>
          <w:rFonts w:ascii="Times New Roman" w:hAnsi="Times New Roman" w:cs="Times New Roman"/>
          <w:sz w:val="24"/>
          <w:szCs w:val="24"/>
        </w:rPr>
        <w:t>Counsel Representing LEA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B74">
        <w:rPr>
          <w:rFonts w:ascii="Times New Roman" w:hAnsi="Times New Roman" w:cs="Times New Roman"/>
          <w:sz w:val="24"/>
          <w:szCs w:val="24"/>
        </w:rPr>
        <w:t>Counsel Representing Parent/Child</w:t>
      </w:r>
    </w:p>
    <w:p w:rsidR="00B00B74" w:rsidRDefault="00B00B74" w:rsidP="00B00B74">
      <w:pPr>
        <w:spacing w:after="0" w:line="240" w:lineRule="auto"/>
        <w:rPr>
          <w:rFonts w:ascii="Times New Roman" w:hAnsi="Times New Roman" w:cs="Times New Roman"/>
          <w:sz w:val="24"/>
          <w:szCs w:val="24"/>
        </w:rPr>
      </w:pPr>
    </w:p>
    <w:p w:rsidR="00B00B74" w:rsidRDefault="00B00B74" w:rsidP="00B00B7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u w:val="single"/>
        </w:rPr>
        <w:t>Parent</w:t>
      </w:r>
      <w:r w:rsidR="00F771FB">
        <w:rPr>
          <w:rFonts w:ascii="Times New Roman" w:hAnsi="Times New Roman" w:cs="Times New Roman"/>
          <w:sz w:val="24"/>
          <w:szCs w:val="24"/>
          <w:u w:val="single"/>
        </w:rPr>
        <w:tab/>
      </w:r>
      <w:r w:rsidR="00F771FB">
        <w:rPr>
          <w:rFonts w:ascii="Times New Roman" w:hAnsi="Times New Roman" w:cs="Times New Roman"/>
          <w:sz w:val="24"/>
          <w:szCs w:val="24"/>
          <w:u w:val="single"/>
        </w:rPr>
        <w:tab/>
      </w:r>
      <w:r w:rsidR="00F771FB">
        <w:rPr>
          <w:rFonts w:ascii="Times New Roman" w:hAnsi="Times New Roman" w:cs="Times New Roman"/>
          <w:sz w:val="24"/>
          <w:szCs w:val="24"/>
          <w:u w:val="single"/>
        </w:rPr>
        <w:tab/>
      </w:r>
      <w:r w:rsidR="00F771FB">
        <w:rPr>
          <w:rFonts w:ascii="Times New Roman" w:hAnsi="Times New Roman" w:cs="Times New Roman"/>
          <w:sz w:val="24"/>
          <w:szCs w:val="24"/>
          <w:u w:val="single"/>
        </w:rPr>
        <w:tab/>
      </w:r>
      <w:r w:rsidR="00F771FB">
        <w:rPr>
          <w:rFonts w:ascii="Times New Roman" w:hAnsi="Times New Roman" w:cs="Times New Roman"/>
          <w:sz w:val="24"/>
          <w:szCs w:val="24"/>
          <w:u w:val="single"/>
        </w:rPr>
        <w:tab/>
      </w:r>
      <w:r w:rsidR="00F771FB">
        <w:rPr>
          <w:rFonts w:ascii="Times New Roman" w:hAnsi="Times New Roman" w:cs="Times New Roman"/>
          <w:sz w:val="24"/>
          <w:szCs w:val="24"/>
          <w:u w:val="single"/>
        </w:rPr>
        <w:tab/>
      </w:r>
    </w:p>
    <w:p w:rsidR="00F771FB" w:rsidRDefault="00F771FB" w:rsidP="00B00B74">
      <w:pPr>
        <w:spacing w:after="0" w:line="240" w:lineRule="auto"/>
        <w:rPr>
          <w:rFonts w:ascii="Times New Roman" w:hAnsi="Times New Roman" w:cs="Times New Roman"/>
          <w:sz w:val="24"/>
          <w:szCs w:val="24"/>
        </w:rPr>
      </w:pPr>
      <w:r>
        <w:rPr>
          <w:rFonts w:ascii="Times New Roman" w:hAnsi="Times New Roman" w:cs="Times New Roman"/>
          <w:sz w:val="24"/>
          <w:szCs w:val="24"/>
        </w:rPr>
        <w:t>Party Initiating Hearing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Prevailing Party</w:t>
      </w:r>
    </w:p>
    <w:p w:rsidR="00F771FB" w:rsidRDefault="00F771FB" w:rsidP="00B00B74">
      <w:pPr>
        <w:spacing w:after="0" w:line="240" w:lineRule="auto"/>
        <w:rPr>
          <w:rFonts w:ascii="Times New Roman" w:hAnsi="Times New Roman" w:cs="Times New Roman"/>
          <w:sz w:val="24"/>
          <w:szCs w:val="24"/>
        </w:rPr>
      </w:pPr>
    </w:p>
    <w:p w:rsidR="00F771FB" w:rsidRDefault="00F771FB" w:rsidP="001C34B2">
      <w:pPr>
        <w:pStyle w:val="Heading1"/>
      </w:pPr>
    </w:p>
    <w:p w:rsidR="00F771FB" w:rsidRPr="00971932" w:rsidRDefault="00F771FB" w:rsidP="001C34B2">
      <w:pPr>
        <w:pStyle w:val="Heading1"/>
        <w:rPr>
          <w:rStyle w:val="Emphasis"/>
        </w:rPr>
      </w:pPr>
      <w:r w:rsidRPr="00971932">
        <w:rPr>
          <w:rStyle w:val="Emphasis"/>
        </w:rPr>
        <w:t>Hearing Officer’s Determination of Issue(s):</w:t>
      </w:r>
    </w:p>
    <w:p w:rsidR="00F771FB" w:rsidRDefault="00F771FB" w:rsidP="00B00B74">
      <w:pPr>
        <w:spacing w:after="0" w:line="240" w:lineRule="auto"/>
        <w:rPr>
          <w:rFonts w:ascii="Times New Roman" w:hAnsi="Times New Roman" w:cs="Times New Roman"/>
          <w:sz w:val="24"/>
          <w:szCs w:val="24"/>
        </w:rPr>
      </w:pPr>
    </w:p>
    <w:p w:rsidR="00F771FB" w:rsidRDefault="00F771FB" w:rsidP="00F771F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w:t>
      </w:r>
      <w:r w:rsidR="007246C8">
        <w:rPr>
          <w:rFonts w:ascii="Times New Roman" w:hAnsi="Times New Roman" w:cs="Times New Roman"/>
          <w:sz w:val="24"/>
          <w:szCs w:val="24"/>
        </w:rPr>
        <w:t>PS</w:t>
      </w:r>
      <w:r>
        <w:rPr>
          <w:rFonts w:ascii="Times New Roman" w:hAnsi="Times New Roman" w:cs="Times New Roman"/>
          <w:sz w:val="24"/>
          <w:szCs w:val="24"/>
        </w:rPr>
        <w:t xml:space="preserve">  fail to provide services pursuant to an agreed IEP in autumn 2018?</w:t>
      </w:r>
    </w:p>
    <w:p w:rsidR="00F771FB" w:rsidRDefault="00F771FB" w:rsidP="00F771FB">
      <w:pPr>
        <w:spacing w:after="0" w:line="240" w:lineRule="auto"/>
        <w:rPr>
          <w:rFonts w:ascii="Times New Roman" w:hAnsi="Times New Roman" w:cs="Times New Roman"/>
          <w:sz w:val="24"/>
          <w:szCs w:val="24"/>
        </w:rPr>
      </w:pPr>
    </w:p>
    <w:p w:rsidR="00F771FB" w:rsidRPr="00971932" w:rsidRDefault="00F771FB" w:rsidP="00F771FB">
      <w:pPr>
        <w:spacing w:after="0" w:line="240" w:lineRule="auto"/>
        <w:rPr>
          <w:rStyle w:val="Emphasis"/>
        </w:rPr>
      </w:pPr>
      <w:r w:rsidRPr="00971932">
        <w:rPr>
          <w:rStyle w:val="Emphasis"/>
        </w:rPr>
        <w:t>Hearing Officer’s Orders and Outcome of Hearing:</w:t>
      </w: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Child’s IEP found to be inappropriate.        </w:t>
      </w:r>
      <w:r w:rsidR="007246C8">
        <w:rPr>
          <w:rFonts w:ascii="Times New Roman" w:hAnsi="Times New Roman" w:cs="Times New Roman"/>
          <w:sz w:val="24"/>
          <w:szCs w:val="24"/>
        </w:rPr>
        <w:t>PS</w:t>
      </w:r>
      <w:r>
        <w:rPr>
          <w:rFonts w:ascii="Times New Roman" w:hAnsi="Times New Roman" w:cs="Times New Roman"/>
          <w:sz w:val="24"/>
          <w:szCs w:val="24"/>
        </w:rPr>
        <w:t xml:space="preserve"> order to convene an IEP meeting and develop an appropriate IEP for the child.</w:t>
      </w: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Frank G. Aschmann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771FB" w:rsidRDefault="005C371D"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Hearing Officer</w:t>
      </w:r>
      <w:r w:rsidR="00F771FB">
        <w:rPr>
          <w:rFonts w:ascii="Times New Roman" w:hAnsi="Times New Roman" w:cs="Times New Roman"/>
          <w:sz w:val="24"/>
          <w:szCs w:val="24"/>
        </w:rPr>
        <w:tab/>
      </w:r>
      <w:r w:rsidR="00F771FB">
        <w:rPr>
          <w:rFonts w:ascii="Times New Roman" w:hAnsi="Times New Roman" w:cs="Times New Roman"/>
          <w:sz w:val="24"/>
          <w:szCs w:val="24"/>
        </w:rPr>
        <w:tab/>
      </w:r>
      <w:r w:rsidR="00F771FB">
        <w:rPr>
          <w:rFonts w:ascii="Times New Roman" w:hAnsi="Times New Roman" w:cs="Times New Roman"/>
          <w:sz w:val="24"/>
          <w:szCs w:val="24"/>
        </w:rPr>
        <w:tab/>
        <w:t xml:space="preserve">Signature </w:t>
      </w: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Pr="004227CE" w:rsidRDefault="00F771FB" w:rsidP="001C34B2">
      <w:pPr>
        <w:pStyle w:val="Heading1"/>
        <w:rPr>
          <w:rStyle w:val="SubtleEmphasis"/>
        </w:rPr>
      </w:pPr>
      <w:r w:rsidRPr="004227CE">
        <w:rPr>
          <w:rStyle w:val="SubtleEmphasis"/>
        </w:rPr>
        <w:lastRenderedPageBreak/>
        <w:t>COMMONWEALTH OF VIRGINIA</w:t>
      </w:r>
    </w:p>
    <w:p w:rsidR="00F771FB" w:rsidRPr="004227CE" w:rsidRDefault="00F771FB" w:rsidP="001C34B2">
      <w:pPr>
        <w:pStyle w:val="Heading1"/>
        <w:rPr>
          <w:rStyle w:val="SubtleEmphasis"/>
        </w:rPr>
      </w:pPr>
      <w:r w:rsidRPr="004227CE">
        <w:rPr>
          <w:rStyle w:val="SubtleEmphasis"/>
        </w:rPr>
        <w:t>DEPARTMENT OF EDUCATION</w:t>
      </w:r>
    </w:p>
    <w:p w:rsidR="00F771FB" w:rsidRPr="004227CE" w:rsidRDefault="00F771FB" w:rsidP="001C34B2">
      <w:pPr>
        <w:pStyle w:val="Heading1"/>
        <w:rPr>
          <w:rStyle w:val="SubtleEmphasis"/>
        </w:rPr>
      </w:pPr>
      <w:r w:rsidRPr="004227CE">
        <w:rPr>
          <w:rStyle w:val="SubtleEmphasis"/>
        </w:rPr>
        <w:t>DUE PROCESS HEARING</w:t>
      </w: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In Re:</w:t>
      </w: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represented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Public Schools represented by</w:t>
      </w: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Nicholas Ostrem, Esq.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F. Cafferky, Esq.</w:t>
      </w:r>
    </w:p>
    <w:p w:rsidR="00F771FB" w:rsidRDefault="00F771FB" w:rsidP="001C34B2">
      <w:pPr>
        <w:pStyle w:val="Heading1"/>
      </w:pPr>
    </w:p>
    <w:p w:rsidR="00F771FB" w:rsidRPr="004227CE" w:rsidRDefault="00F771FB" w:rsidP="001C34B2">
      <w:pPr>
        <w:pStyle w:val="Heading1"/>
        <w:rPr>
          <w:rStyle w:val="SubtleEmphasis"/>
        </w:rPr>
      </w:pPr>
      <w:r w:rsidRPr="004227CE">
        <w:rPr>
          <w:rStyle w:val="SubtleEmphasis"/>
        </w:rPr>
        <w:t>DECISION</w:t>
      </w:r>
    </w:p>
    <w:p w:rsidR="00F771FB" w:rsidRDefault="00F771FB" w:rsidP="00F771FB">
      <w:pPr>
        <w:spacing w:after="0" w:line="240" w:lineRule="auto"/>
        <w:jc w:val="center"/>
        <w:rPr>
          <w:rFonts w:ascii="Times New Roman" w:hAnsi="Times New Roman" w:cs="Times New Roman"/>
          <w:sz w:val="24"/>
          <w:szCs w:val="24"/>
          <w:u w:val="single"/>
        </w:rPr>
      </w:pPr>
    </w:p>
    <w:p w:rsidR="00F771FB" w:rsidRDefault="00F771FB" w:rsidP="00F771FB">
      <w:pPr>
        <w:spacing w:after="0" w:line="240" w:lineRule="auto"/>
        <w:rPr>
          <w:rFonts w:ascii="Times New Roman" w:hAnsi="Times New Roman" w:cs="Times New Roman"/>
          <w:sz w:val="24"/>
          <w:szCs w:val="24"/>
          <w:u w:val="single"/>
        </w:rPr>
      </w:pP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ab/>
        <w:t>This matter came to be heard upon the Request For A Due Process Hearing (complaint) filed by                                  ‘s mother pursuant to the Individuals with Disabilities Education Act, 20 USC § 1400 et. seq. (IDEA) and the Regulations Governing Special Education Programs for Children with Disabilities in Virginia, 8 VAC 20-81.</w:t>
      </w:r>
    </w:p>
    <w:p w:rsidR="00F771FB" w:rsidRDefault="00F771FB" w:rsidP="00F771FB">
      <w:pPr>
        <w:spacing w:after="0" w:line="240" w:lineRule="auto"/>
        <w:rPr>
          <w:rFonts w:ascii="Times New Roman" w:hAnsi="Times New Roman" w:cs="Times New Roman"/>
          <w:sz w:val="24"/>
          <w:szCs w:val="24"/>
        </w:rPr>
      </w:pPr>
    </w:p>
    <w:p w:rsidR="00F771FB"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complaint alleges                    Public Schools (   PS) failed to implement                ‘s Individualized Education Program (IEP).  As the moving party, the mother assumes the burden of proof in this matter. </w:t>
      </w:r>
      <w:r>
        <w:rPr>
          <w:rFonts w:ascii="Times New Roman" w:hAnsi="Times New Roman" w:cs="Times New Roman"/>
          <w:sz w:val="24"/>
          <w:szCs w:val="24"/>
          <w:u w:val="single"/>
        </w:rPr>
        <w:t>Schaffer v. Weast</w:t>
      </w:r>
      <w:r>
        <w:rPr>
          <w:rFonts w:ascii="Times New Roman" w:hAnsi="Times New Roman" w:cs="Times New Roman"/>
          <w:sz w:val="24"/>
          <w:szCs w:val="24"/>
        </w:rPr>
        <w:t>, 546 US 49 (2005).  The standard of proof is upon a preponderance of the evidence. 8 VAC 20-81 O. 13.  All other issues were withdrawn prior to the hearing.</w:t>
      </w:r>
    </w:p>
    <w:p w:rsidR="00F771FB" w:rsidRDefault="00F771FB" w:rsidP="001C34B2">
      <w:pPr>
        <w:pStyle w:val="Heading1"/>
      </w:pPr>
    </w:p>
    <w:p w:rsidR="00F771FB" w:rsidRPr="004227CE" w:rsidRDefault="00F771FB" w:rsidP="001C34B2">
      <w:pPr>
        <w:pStyle w:val="Heading1"/>
        <w:rPr>
          <w:rStyle w:val="SubtleEmphasis"/>
        </w:rPr>
      </w:pPr>
      <w:r w:rsidRPr="004227CE">
        <w:rPr>
          <w:rStyle w:val="SubtleEmphasis"/>
        </w:rPr>
        <w:t>Issue Presented</w:t>
      </w:r>
    </w:p>
    <w:p w:rsidR="00F771FB" w:rsidRDefault="00F771FB" w:rsidP="00F771FB">
      <w:pPr>
        <w:spacing w:after="0" w:line="240" w:lineRule="auto"/>
        <w:rPr>
          <w:rFonts w:ascii="Times New Roman" w:hAnsi="Times New Roman" w:cs="Times New Roman"/>
          <w:sz w:val="24"/>
          <w:szCs w:val="24"/>
          <w:u w:val="single"/>
        </w:rPr>
      </w:pPr>
    </w:p>
    <w:p w:rsidR="00F771FB" w:rsidRDefault="00F771FB" w:rsidP="00F771FB">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Did    PS fail to provide services pursuant to an agreed IEP in autumn 2018?</w:t>
      </w:r>
    </w:p>
    <w:p w:rsidR="00F771FB" w:rsidRDefault="00F771FB" w:rsidP="00F771FB">
      <w:pPr>
        <w:spacing w:after="0" w:line="240" w:lineRule="auto"/>
        <w:rPr>
          <w:rFonts w:ascii="Times New Roman" w:hAnsi="Times New Roman" w:cs="Times New Roman"/>
          <w:sz w:val="24"/>
          <w:szCs w:val="24"/>
        </w:rPr>
      </w:pPr>
    </w:p>
    <w:p w:rsidR="00F771FB" w:rsidRDefault="00F771FB" w:rsidP="001C34B2">
      <w:pPr>
        <w:pStyle w:val="Heading1"/>
      </w:pPr>
    </w:p>
    <w:p w:rsidR="00F771FB" w:rsidRPr="004227CE" w:rsidRDefault="00F771FB" w:rsidP="001C34B2">
      <w:pPr>
        <w:pStyle w:val="Heading1"/>
        <w:rPr>
          <w:rStyle w:val="SubtleEmphasis"/>
        </w:rPr>
      </w:pPr>
      <w:r w:rsidRPr="004227CE">
        <w:rPr>
          <w:rStyle w:val="SubtleEmphasis"/>
        </w:rPr>
        <w:t>Findings of Fact</w:t>
      </w:r>
    </w:p>
    <w:p w:rsidR="00F771FB" w:rsidRDefault="00F771FB" w:rsidP="00F771FB">
      <w:pPr>
        <w:spacing w:after="0" w:line="240" w:lineRule="auto"/>
        <w:jc w:val="center"/>
        <w:rPr>
          <w:rFonts w:ascii="Times New Roman" w:hAnsi="Times New Roman" w:cs="Times New Roman"/>
          <w:sz w:val="24"/>
          <w:szCs w:val="24"/>
        </w:rPr>
      </w:pPr>
    </w:p>
    <w:p w:rsidR="002C7E61" w:rsidRDefault="00F771FB"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  ) is a five year old boy who has been found eligible for special education services, pursuant to IDEA, under the category of other health impairment, autism.    had many health issues as an infant and has received early intervention in his education.     </w:t>
      </w:r>
      <w:r w:rsidR="008718C8">
        <w:rPr>
          <w:rFonts w:ascii="Times New Roman" w:hAnsi="Times New Roman" w:cs="Times New Roman"/>
          <w:sz w:val="24"/>
          <w:szCs w:val="24"/>
        </w:rPr>
        <w:t>h</w:t>
      </w:r>
      <w:r>
        <w:rPr>
          <w:rFonts w:ascii="Times New Roman" w:hAnsi="Times New Roman" w:cs="Times New Roman"/>
          <w:sz w:val="24"/>
          <w:szCs w:val="24"/>
        </w:rPr>
        <w:t xml:space="preserve">as a diagnosis of autism and ADHD.  At times    has difficulty regulating his behavior.     </w:t>
      </w:r>
      <w:r w:rsidR="008718C8">
        <w:rPr>
          <w:rFonts w:ascii="Times New Roman" w:hAnsi="Times New Roman" w:cs="Times New Roman"/>
          <w:sz w:val="24"/>
          <w:szCs w:val="24"/>
        </w:rPr>
        <w:t>h</w:t>
      </w:r>
      <w:r>
        <w:rPr>
          <w:rFonts w:ascii="Times New Roman" w:hAnsi="Times New Roman" w:cs="Times New Roman"/>
          <w:sz w:val="24"/>
          <w:szCs w:val="24"/>
        </w:rPr>
        <w:t xml:space="preserve">as developmental strengths and weaknesses.     </w:t>
      </w:r>
      <w:r w:rsidR="008718C8">
        <w:rPr>
          <w:rFonts w:ascii="Times New Roman" w:hAnsi="Times New Roman" w:cs="Times New Roman"/>
          <w:sz w:val="24"/>
          <w:szCs w:val="24"/>
        </w:rPr>
        <w:t>d</w:t>
      </w:r>
      <w:r>
        <w:rPr>
          <w:rFonts w:ascii="Times New Roman" w:hAnsi="Times New Roman" w:cs="Times New Roman"/>
          <w:sz w:val="24"/>
          <w:szCs w:val="24"/>
        </w:rPr>
        <w:t xml:space="preserve">isplays strength in reading and math.   </w:t>
      </w:r>
      <w:r w:rsidR="008718C8">
        <w:rPr>
          <w:rFonts w:ascii="Times New Roman" w:hAnsi="Times New Roman" w:cs="Times New Roman"/>
          <w:sz w:val="24"/>
          <w:szCs w:val="24"/>
        </w:rPr>
        <w:t>d</w:t>
      </w:r>
      <w:r>
        <w:rPr>
          <w:rFonts w:ascii="Times New Roman" w:hAnsi="Times New Roman" w:cs="Times New Roman"/>
          <w:sz w:val="24"/>
          <w:szCs w:val="24"/>
        </w:rPr>
        <w:t>isplays weakness in writing and fine mo</w:t>
      </w:r>
      <w:r w:rsidR="008718C8">
        <w:rPr>
          <w:rFonts w:ascii="Times New Roman" w:hAnsi="Times New Roman" w:cs="Times New Roman"/>
          <w:sz w:val="24"/>
          <w:szCs w:val="24"/>
        </w:rPr>
        <w:t xml:space="preserve">tor skills.   has had an educational evaluation and the educators have determined that he needs specialized education in his academic subjects.    is capable of interacting with his peers and can be mainstreamed for home room, recess, lunch and “specials.”     </w:t>
      </w:r>
    </w:p>
    <w:p w:rsidR="00F771FB" w:rsidRDefault="002C7E61"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18C8">
        <w:rPr>
          <w:rFonts w:ascii="Times New Roman" w:hAnsi="Times New Roman" w:cs="Times New Roman"/>
          <w:sz w:val="24"/>
          <w:szCs w:val="24"/>
        </w:rPr>
        <w:t>is well known at his school, is popular and has adapted to the public school environment.</w:t>
      </w:r>
    </w:p>
    <w:p w:rsidR="008718C8" w:rsidRDefault="008718C8" w:rsidP="00F771FB">
      <w:pPr>
        <w:spacing w:after="0" w:line="240" w:lineRule="auto"/>
        <w:rPr>
          <w:rFonts w:ascii="Times New Roman" w:hAnsi="Times New Roman" w:cs="Times New Roman"/>
          <w:sz w:val="24"/>
          <w:szCs w:val="24"/>
        </w:rPr>
      </w:pPr>
    </w:p>
    <w:p w:rsidR="008718C8" w:rsidRDefault="008718C8"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ab/>
        <w:t>On March 13, 2018, an IEP was developed for      and agreed to by the parties.  The IEP provides for special education services to be performed in a public day school.     receives his education in both the standard classroom and in a “pull out” special education setting.  The IEP designates 6.25 hours per week for general education and 22 hours per week for special education.  The IEP designates that     will receive five hours per week of specially designed instruction in a special education setting for each subject, reading and written language.  The IEP designates 7.25 hours per week for math in a special education setting.  The IEP also designates 2.5 hours per week for behavior and 5.5 hours for related services, speech therapy, physical therapy and occupational therapy in a special education setting.  The March 13, 2018, IEP for     is the current IEP for the 2018-2019 school year.</w:t>
      </w:r>
    </w:p>
    <w:p w:rsidR="008718C8" w:rsidRDefault="008718C8" w:rsidP="00F771FB">
      <w:pPr>
        <w:spacing w:after="0" w:line="240" w:lineRule="auto"/>
        <w:rPr>
          <w:rFonts w:ascii="Times New Roman" w:hAnsi="Times New Roman" w:cs="Times New Roman"/>
          <w:sz w:val="24"/>
          <w:szCs w:val="24"/>
        </w:rPr>
      </w:pPr>
    </w:p>
    <w:p w:rsidR="008718C8" w:rsidRDefault="008718C8"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is attending                   Elementary School for the 2018-2019 school year.   </w:t>
      </w:r>
      <w:r w:rsidR="00C77FB9">
        <w:rPr>
          <w:rFonts w:ascii="Times New Roman" w:hAnsi="Times New Roman" w:cs="Times New Roman"/>
          <w:sz w:val="24"/>
          <w:szCs w:val="24"/>
        </w:rPr>
        <w:t xml:space="preserve">    i</w:t>
      </w:r>
      <w:r>
        <w:rPr>
          <w:rFonts w:ascii="Times New Roman" w:hAnsi="Times New Roman" w:cs="Times New Roman"/>
          <w:sz w:val="24"/>
          <w:szCs w:val="24"/>
        </w:rPr>
        <w:t xml:space="preserve">s in kindergarten.  </w:t>
      </w:r>
      <w:r w:rsidR="00C77FB9">
        <w:rPr>
          <w:rFonts w:ascii="Times New Roman" w:hAnsi="Times New Roman" w:cs="Times New Roman"/>
          <w:sz w:val="24"/>
          <w:szCs w:val="24"/>
        </w:rPr>
        <w:t xml:space="preserve">  </w:t>
      </w:r>
      <w:r>
        <w:rPr>
          <w:rFonts w:ascii="Times New Roman" w:hAnsi="Times New Roman" w:cs="Times New Roman"/>
          <w:sz w:val="24"/>
          <w:szCs w:val="24"/>
        </w:rPr>
        <w:t xml:space="preserve"> is assigned</w:t>
      </w:r>
      <w:r w:rsidR="00C77FB9">
        <w:rPr>
          <w:rFonts w:ascii="Times New Roman" w:hAnsi="Times New Roman" w:cs="Times New Roman"/>
          <w:sz w:val="24"/>
          <w:szCs w:val="24"/>
        </w:rPr>
        <w:t xml:space="preserve"> to a mainstream class and participates in the “morning meeting” in a general education classroom with non-disabled peers from 8am to 9am.  At 9am   is pulled out of the general education classroom and goes to language arts from 9am to 10:30am in a special education classroom.     </w:t>
      </w:r>
      <w:r w:rsidR="00155DCB">
        <w:rPr>
          <w:rFonts w:ascii="Times New Roman" w:hAnsi="Times New Roman" w:cs="Times New Roman"/>
          <w:sz w:val="24"/>
          <w:szCs w:val="24"/>
        </w:rPr>
        <w:t>h</w:t>
      </w:r>
      <w:r w:rsidR="00C77FB9">
        <w:rPr>
          <w:rFonts w:ascii="Times New Roman" w:hAnsi="Times New Roman" w:cs="Times New Roman"/>
          <w:sz w:val="24"/>
          <w:szCs w:val="24"/>
        </w:rPr>
        <w:t>as lunch from 10:30am to 11am in a mainstream setting.</w:t>
      </w:r>
      <w:r>
        <w:rPr>
          <w:rFonts w:ascii="Times New Roman" w:hAnsi="Times New Roman" w:cs="Times New Roman"/>
          <w:sz w:val="24"/>
          <w:szCs w:val="24"/>
        </w:rPr>
        <w:t xml:space="preserve"> </w:t>
      </w:r>
      <w:r w:rsidR="00155DCB">
        <w:rPr>
          <w:rFonts w:ascii="Times New Roman" w:hAnsi="Times New Roman" w:cs="Times New Roman"/>
          <w:sz w:val="24"/>
          <w:szCs w:val="24"/>
        </w:rPr>
        <w:t xml:space="preserve">      has specials from 11am to 12:15pm in a general education setting.        has recess in the general education setting from 12:20pm to 12:50pm.    </w:t>
      </w:r>
      <w:r w:rsidR="007F7F7D">
        <w:rPr>
          <w:rFonts w:ascii="Times New Roman" w:hAnsi="Times New Roman" w:cs="Times New Roman"/>
          <w:sz w:val="24"/>
          <w:szCs w:val="24"/>
        </w:rPr>
        <w:t xml:space="preserve">  </w:t>
      </w:r>
      <w:r w:rsidR="00155DCB">
        <w:rPr>
          <w:rFonts w:ascii="Times New Roman" w:hAnsi="Times New Roman" w:cs="Times New Roman"/>
          <w:sz w:val="24"/>
          <w:szCs w:val="24"/>
        </w:rPr>
        <w:t>receives math instruction in a special education setting</w:t>
      </w:r>
      <w:r w:rsidR="007F7F7D">
        <w:rPr>
          <w:rFonts w:ascii="Times New Roman" w:hAnsi="Times New Roman" w:cs="Times New Roman"/>
          <w:sz w:val="24"/>
          <w:szCs w:val="24"/>
        </w:rPr>
        <w:t xml:space="preserve"> from 12:55pm to 1:55pm.  From 1:55pm to 2:30pm     receives “content” instruction in a special education setting.  At 2:30pm    gets on the bus to go home.      is provided with direct support from staff throughout the day.</w:t>
      </w:r>
    </w:p>
    <w:p w:rsidR="007F7F7D" w:rsidRDefault="007F7F7D" w:rsidP="00F771FB">
      <w:pPr>
        <w:spacing w:after="0" w:line="240" w:lineRule="auto"/>
        <w:rPr>
          <w:rFonts w:ascii="Times New Roman" w:hAnsi="Times New Roman" w:cs="Times New Roman"/>
          <w:sz w:val="24"/>
          <w:szCs w:val="24"/>
        </w:rPr>
      </w:pPr>
    </w:p>
    <w:p w:rsidR="007F7F7D" w:rsidRDefault="007F7F7D" w:rsidP="00F771FB">
      <w:pPr>
        <w:spacing w:after="0" w:line="240" w:lineRule="auto"/>
        <w:rPr>
          <w:rFonts w:ascii="Times New Roman" w:hAnsi="Times New Roman" w:cs="Times New Roman"/>
          <w:sz w:val="24"/>
          <w:szCs w:val="24"/>
        </w:rPr>
      </w:pPr>
      <w:r>
        <w:rPr>
          <w:rFonts w:ascii="Times New Roman" w:hAnsi="Times New Roman" w:cs="Times New Roman"/>
          <w:sz w:val="24"/>
          <w:szCs w:val="24"/>
        </w:rPr>
        <w:tab/>
        <w:t>Based upon her observations,    ‘s mother does not believe he is making educational progress.     PS kindergarten receives grades twice per year, not on a quarterly system like higher grades.     has not received a report card for this school year yet.     ‘s mother was confused by information she received prior to the start of the school year as to the setting    would be in.  She was unclear</w:t>
      </w:r>
      <w:r w:rsidR="00741D95">
        <w:rPr>
          <w:rFonts w:ascii="Times New Roman" w:hAnsi="Times New Roman" w:cs="Times New Roman"/>
          <w:sz w:val="24"/>
          <w:szCs w:val="24"/>
        </w:rPr>
        <w:t xml:space="preserve"> if     would be in an “inclusion” class or if he would be exclusively in a special education setting.     is receiving education services in both mainstream settings and special education settings.  The complaint alleges that    is not receiving the hours of special education in the proper settings as is required under the IEP.     ‘s mother requested a due process hearing.</w:t>
      </w:r>
    </w:p>
    <w:p w:rsidR="007F7F7D" w:rsidRDefault="007F7F7D" w:rsidP="00F771FB">
      <w:pPr>
        <w:spacing w:after="0" w:line="240" w:lineRule="auto"/>
        <w:rPr>
          <w:rFonts w:ascii="Times New Roman" w:hAnsi="Times New Roman" w:cs="Times New Roman"/>
          <w:sz w:val="24"/>
          <w:szCs w:val="24"/>
        </w:rPr>
      </w:pPr>
    </w:p>
    <w:p w:rsidR="007F7F7D" w:rsidRDefault="007F7F7D" w:rsidP="001C34B2">
      <w:pPr>
        <w:pStyle w:val="Heading1"/>
      </w:pPr>
    </w:p>
    <w:p w:rsidR="00A65723" w:rsidRDefault="00A65723" w:rsidP="001C34B2">
      <w:pPr>
        <w:pStyle w:val="Heading1"/>
      </w:pPr>
    </w:p>
    <w:p w:rsidR="00A65723" w:rsidRPr="004227CE" w:rsidRDefault="00A65723" w:rsidP="001C34B2">
      <w:pPr>
        <w:pStyle w:val="Heading1"/>
        <w:rPr>
          <w:rStyle w:val="SubtleEmphasis"/>
        </w:rPr>
      </w:pPr>
      <w:r w:rsidRPr="004227CE">
        <w:rPr>
          <w:rStyle w:val="SubtleEmphasis"/>
        </w:rPr>
        <w:t>Application of Law</w:t>
      </w:r>
    </w:p>
    <w:p w:rsidR="00A65723" w:rsidRDefault="00A65723" w:rsidP="00A65723">
      <w:pPr>
        <w:spacing w:after="0" w:line="240" w:lineRule="auto"/>
        <w:rPr>
          <w:rFonts w:ascii="Times New Roman" w:hAnsi="Times New Roman" w:cs="Times New Roman"/>
          <w:sz w:val="24"/>
          <w:szCs w:val="24"/>
        </w:rPr>
      </w:pPr>
    </w:p>
    <w:p w:rsidR="00A65723" w:rsidRDefault="00A65723"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ab/>
        <w:t>Pursuant to 8 VAC 20-81-110A, a local education agency must develop and implement an IEP for every child eligible under IDEA.  It is the responsibility of the IEP team to develop the IEP.  8 VAC 20-18-110C.  The school system is obligated to provide special education services in accordance with the IEP that is developed.  VAC 20-81-100B.6.   The IEP for   states very specific hours of service which must be performed in designated settings.    ‘s mother argues that    PS has failed to provide the required hours of service and demonstrates this by comparing the required hours in the IEP with teacher schedules.  The teacher schedules detail the hours performed on each subject, which teacher performs the service and in what setting the services are performed.  Comparison of the IEP hours and the teacher schedules reveals that the hours do not match up with mathematical precision.  The school system even concedes in the testimony of one of its witnesses, the school principal, that    PS has not provided the full number of hours of specialized math instruction as stated in the IEP.  The uncontroverted testimony of the principal was that the IEP appeared to contain an error.</w:t>
      </w:r>
    </w:p>
    <w:p w:rsidR="000B4864" w:rsidRDefault="000B4864" w:rsidP="00A65723">
      <w:pPr>
        <w:spacing w:after="0" w:line="240" w:lineRule="auto"/>
        <w:rPr>
          <w:rFonts w:ascii="Times New Roman" w:hAnsi="Times New Roman" w:cs="Times New Roman"/>
          <w:sz w:val="24"/>
          <w:szCs w:val="24"/>
        </w:rPr>
      </w:pPr>
    </w:p>
    <w:p w:rsidR="000B4864" w:rsidRDefault="000B4864"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Unfortunately, both parties agreed to a document that is defective.  Inspection of the IEP reveals that the document is defective on its face.  The IEP requires a total of 22 hours of special education per week but the individual subject hours for special education services in the IEP total 25.25 hour per week.  The IEP requires a total of 6.25 hour of general education per week but the individual subject hours for general education in the IEP total 5 hours per week.  Thus under the totals required by the IEP,    should receive 28.25 hours of services per week but under the individualized subject hours,    should receive 30.25 hours of services per week.  These inconsistencies in the IEP are </w:t>
      </w:r>
      <w:r w:rsidR="00B15C90">
        <w:rPr>
          <w:rFonts w:ascii="Times New Roman" w:hAnsi="Times New Roman" w:cs="Times New Roman"/>
          <w:sz w:val="24"/>
          <w:szCs w:val="24"/>
        </w:rPr>
        <w:t>un</w:t>
      </w:r>
      <w:r>
        <w:rPr>
          <w:rFonts w:ascii="Times New Roman" w:hAnsi="Times New Roman" w:cs="Times New Roman"/>
          <w:sz w:val="24"/>
          <w:szCs w:val="24"/>
        </w:rPr>
        <w:t>reconcilable.</w:t>
      </w:r>
    </w:p>
    <w:p w:rsidR="000B4864" w:rsidRDefault="000B4864" w:rsidP="00A65723">
      <w:pPr>
        <w:spacing w:after="0" w:line="240" w:lineRule="auto"/>
        <w:rPr>
          <w:rFonts w:ascii="Times New Roman" w:hAnsi="Times New Roman" w:cs="Times New Roman"/>
          <w:sz w:val="24"/>
          <w:szCs w:val="24"/>
        </w:rPr>
      </w:pPr>
    </w:p>
    <w:p w:rsidR="000B4864" w:rsidRDefault="000B4864"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ab/>
        <w:t>The IEP does not include, in</w:t>
      </w:r>
      <w:r w:rsidR="000C617D">
        <w:rPr>
          <w:rFonts w:ascii="Times New Roman" w:hAnsi="Times New Roman" w:cs="Times New Roman"/>
          <w:sz w:val="24"/>
          <w:szCs w:val="24"/>
        </w:rPr>
        <w:t xml:space="preserve"> the hours specified, all of the services that     receives in a general education setting.    participates in mainstream activities for lunch, recess and specials.  These activities add approximately 2.25 hours per day to the services received in a general education setting.  Thus   is receiving approximately 16.25 hours per week of mainstreamed educational services when only 6.25 are required under the IEP.</w:t>
      </w:r>
    </w:p>
    <w:p w:rsidR="000C617D" w:rsidRDefault="000C617D" w:rsidP="00A65723">
      <w:pPr>
        <w:spacing w:after="0" w:line="240" w:lineRule="auto"/>
        <w:rPr>
          <w:rFonts w:ascii="Times New Roman" w:hAnsi="Times New Roman" w:cs="Times New Roman"/>
          <w:sz w:val="24"/>
          <w:szCs w:val="24"/>
        </w:rPr>
      </w:pPr>
    </w:p>
    <w:p w:rsidR="000C617D" w:rsidRDefault="000C617D"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ab/>
        <w:t>Comparison of the teacher schedules with the IEP demonstrates that     is not receiving special education services, based upon hours, that is required by the IEP.  The teacher schedules show that    spends approximately 15 hours per week in designated special education classes for reading, writing, content and math.  This falls short of the 22 or 25.25 hours required by the IEP regardless of which measure is used.     PS points out that there are many crossover activities where these core subjects are integrated into activities taught in the general education setting.  The time spent in these crossover activities is not accounted for in the IEP.  Thus the IEP is not only defective on its face but fails to accurately track the actual schedule that     follows on a daily and weekly basis.</w:t>
      </w:r>
    </w:p>
    <w:p w:rsidR="000C617D" w:rsidRDefault="000C617D" w:rsidP="00A65723">
      <w:pPr>
        <w:spacing w:after="0" w:line="240" w:lineRule="auto"/>
        <w:rPr>
          <w:rFonts w:ascii="Times New Roman" w:hAnsi="Times New Roman" w:cs="Times New Roman"/>
          <w:sz w:val="24"/>
          <w:szCs w:val="24"/>
        </w:rPr>
      </w:pPr>
    </w:p>
    <w:p w:rsidR="007B5EFF" w:rsidRDefault="000C617D"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 mother alleges that    is not making educational progress.  This claim is not substantiated by the evidence.     has been in kindergarten for approximately two months.  In that time no objective report</w:t>
      </w:r>
      <w:r w:rsidR="007B5EFF">
        <w:rPr>
          <w:rFonts w:ascii="Times New Roman" w:hAnsi="Times New Roman" w:cs="Times New Roman"/>
          <w:sz w:val="24"/>
          <w:szCs w:val="24"/>
        </w:rPr>
        <w:t xml:space="preserve"> of progress has been made on his record.  The evidence presented by  </w:t>
      </w:r>
    </w:p>
    <w:p w:rsidR="000C617D" w:rsidRDefault="007B5EFF"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PS demonstrates that    is making very good progress on social integration with non-disabled peers and is doing well in reading and math.  The progress    has made socially demonstrates he is benefitting a great deal from the mainstream activities he has in his schedule.  These activities could be eliminated from    ‘s schedule to add more time in a special education setting but that does not appear to be in his best interest.  Converting the time    spends mainstreamed to an isolated special education setting would improve compliance with the IEP, however, it would deprive     of the benefit he receives from interaction with non-disabled peers.  The statute favors education in the least restrictive environment.  8VAC 20-81-130.  The evidence</w:t>
      </w:r>
      <w:r w:rsidR="00BA7275">
        <w:rPr>
          <w:rFonts w:ascii="Times New Roman" w:hAnsi="Times New Roman" w:cs="Times New Roman"/>
          <w:sz w:val="24"/>
          <w:szCs w:val="24"/>
        </w:rPr>
        <w:t xml:space="preserve"> demonstrates clearly that     is capable of being educated in a mainstream setting for many activities.     PS is properly following the principals of the statute</w:t>
      </w:r>
      <w:r w:rsidR="003952FB">
        <w:rPr>
          <w:rFonts w:ascii="Times New Roman" w:hAnsi="Times New Roman" w:cs="Times New Roman"/>
          <w:sz w:val="24"/>
          <w:szCs w:val="24"/>
        </w:rPr>
        <w:t xml:space="preserve"> by educating    in a mainstream environment to the extent possible.  The hours of special education service designated in the IEP simply do not reflect the benefits gained by     i</w:t>
      </w:r>
      <w:r w:rsidR="00CF0E48">
        <w:rPr>
          <w:rFonts w:ascii="Times New Roman" w:hAnsi="Times New Roman" w:cs="Times New Roman"/>
          <w:sz w:val="24"/>
          <w:szCs w:val="24"/>
        </w:rPr>
        <w:t>n</w:t>
      </w:r>
      <w:r w:rsidR="003952FB">
        <w:rPr>
          <w:rFonts w:ascii="Times New Roman" w:hAnsi="Times New Roman" w:cs="Times New Roman"/>
          <w:sz w:val="24"/>
          <w:szCs w:val="24"/>
        </w:rPr>
        <w:t xml:space="preserve"> these general education classes both socially and academically.</w:t>
      </w:r>
      <w:r>
        <w:rPr>
          <w:rFonts w:ascii="Times New Roman" w:hAnsi="Times New Roman" w:cs="Times New Roman"/>
          <w:sz w:val="24"/>
          <w:szCs w:val="24"/>
        </w:rPr>
        <w:t xml:space="preserve"> </w:t>
      </w:r>
    </w:p>
    <w:p w:rsidR="003952FB" w:rsidRDefault="003952FB" w:rsidP="00A65723">
      <w:pPr>
        <w:spacing w:after="0" w:line="240" w:lineRule="auto"/>
        <w:rPr>
          <w:rFonts w:ascii="Times New Roman" w:hAnsi="Times New Roman" w:cs="Times New Roman"/>
          <w:sz w:val="24"/>
          <w:szCs w:val="24"/>
        </w:rPr>
      </w:pPr>
    </w:p>
    <w:p w:rsidR="003952FB" w:rsidRDefault="008D7804" w:rsidP="00A65723">
      <w:pPr>
        <w:spacing w:after="0" w:line="240" w:lineRule="auto"/>
        <w:rPr>
          <w:rFonts w:ascii="Times New Roman" w:hAnsi="Times New Roman" w:cs="Times New Roman"/>
          <w:sz w:val="24"/>
          <w:szCs w:val="24"/>
        </w:rPr>
      </w:pPr>
      <w:r>
        <w:rPr>
          <w:rFonts w:ascii="Times New Roman" w:hAnsi="Times New Roman" w:cs="Times New Roman"/>
          <w:sz w:val="24"/>
          <w:szCs w:val="24"/>
        </w:rPr>
        <w:tab/>
        <w:t>The IEP is weighted inappropriately by subject.  The IEP dedicates more hours to math than any other activity.  This subject is one of    ‘s strengths but is the area where the IEP is least fulfilled.     needs the most help in writing but this area is less emphasized in the IEP than math.  The IEP does not provide an appropriate level of services for the needs of CS, as written.</w:t>
      </w:r>
    </w:p>
    <w:p w:rsidR="008D7804" w:rsidRDefault="008D7804" w:rsidP="00A65723">
      <w:pPr>
        <w:spacing w:after="0" w:line="240" w:lineRule="auto"/>
        <w:rPr>
          <w:rFonts w:ascii="Times New Roman" w:hAnsi="Times New Roman" w:cs="Times New Roman"/>
          <w:sz w:val="24"/>
          <w:szCs w:val="24"/>
        </w:rPr>
      </w:pPr>
    </w:p>
    <w:p w:rsidR="008D7804" w:rsidRDefault="008D7804" w:rsidP="001C34B2">
      <w:pPr>
        <w:pStyle w:val="Heading1"/>
      </w:pPr>
    </w:p>
    <w:p w:rsidR="00964975" w:rsidRDefault="00964975" w:rsidP="001C34B2">
      <w:pPr>
        <w:pStyle w:val="Heading1"/>
        <w:rPr>
          <w:u w:val="single"/>
        </w:rPr>
      </w:pPr>
    </w:p>
    <w:p w:rsidR="008D7804" w:rsidRPr="004227CE" w:rsidRDefault="008D7804" w:rsidP="001C34B2">
      <w:pPr>
        <w:pStyle w:val="Heading1"/>
        <w:rPr>
          <w:rStyle w:val="SubtleEmphasis"/>
        </w:rPr>
      </w:pPr>
      <w:r w:rsidRPr="004227CE">
        <w:rPr>
          <w:rStyle w:val="SubtleEmphasis"/>
        </w:rPr>
        <w:t>Conclusion</w:t>
      </w:r>
    </w:p>
    <w:p w:rsidR="008D7804" w:rsidRDefault="008D7804" w:rsidP="008D7804">
      <w:pPr>
        <w:spacing w:after="0" w:line="240" w:lineRule="auto"/>
        <w:rPr>
          <w:rFonts w:ascii="Times New Roman" w:hAnsi="Times New Roman" w:cs="Times New Roman"/>
          <w:sz w:val="24"/>
          <w:szCs w:val="24"/>
        </w:rPr>
      </w:pPr>
    </w:p>
    <w:p w:rsidR="008D7804" w:rsidRDefault="008D7804" w:rsidP="008D7804">
      <w:pPr>
        <w:spacing w:after="0" w:line="240" w:lineRule="auto"/>
        <w:rPr>
          <w:rFonts w:ascii="Times New Roman" w:hAnsi="Times New Roman" w:cs="Times New Roman"/>
          <w:sz w:val="24"/>
          <w:szCs w:val="24"/>
        </w:rPr>
      </w:pPr>
      <w:r>
        <w:rPr>
          <w:rFonts w:ascii="Times New Roman" w:hAnsi="Times New Roman" w:cs="Times New Roman"/>
          <w:sz w:val="24"/>
          <w:szCs w:val="24"/>
        </w:rPr>
        <w:tab/>
        <w:t>For the above stated reasons the Individualized Education Program dated March 13, 2018, for                                  is found to be inappropriate.  It is the duty of the IEP team to develop an appropriate IEP for     .   An IEP meeting should be convened as soon as is practical to develop an appropriate IEP for     .</w:t>
      </w:r>
    </w:p>
    <w:p w:rsidR="008D7804" w:rsidRDefault="008D7804" w:rsidP="008D7804">
      <w:pPr>
        <w:spacing w:after="0" w:line="240" w:lineRule="auto"/>
        <w:rPr>
          <w:rFonts w:ascii="Times New Roman" w:hAnsi="Times New Roman" w:cs="Times New Roman"/>
          <w:sz w:val="24"/>
          <w:szCs w:val="24"/>
        </w:rPr>
      </w:pPr>
    </w:p>
    <w:p w:rsidR="008D7804" w:rsidRDefault="008D7804" w:rsidP="008D7804">
      <w:pPr>
        <w:spacing w:after="0" w:line="240" w:lineRule="auto"/>
        <w:rPr>
          <w:rFonts w:ascii="Times New Roman" w:hAnsi="Times New Roman" w:cs="Times New Roman"/>
          <w:sz w:val="24"/>
          <w:szCs w:val="24"/>
        </w:rPr>
      </w:pPr>
      <w:r>
        <w:rPr>
          <w:rFonts w:ascii="Times New Roman" w:hAnsi="Times New Roman" w:cs="Times New Roman"/>
          <w:sz w:val="24"/>
          <w:szCs w:val="24"/>
        </w:rPr>
        <w:tab/>
        <w:t>This hearing officer declines to award any compensatory educational services as requested by     ‘s mother.  While it is clear     PS has not provided services as specified in the IEP, it is held that the IEP is itself inappropriate and thus failure to meet its specific requirements does not, in itself, trigger a need for additional services.  In reviewing the actual services     PS is providing    , this hearing officer finds that the educational program does provide    with meaningful educational benefit.  Additionally, the burden was upon   ‘s mother to prove compensatory services were appropriate.     ‘s mother did not produce sufficient evidence to demonstrate     had lost educational progress or was in any way damaged as a result of     PS’s failure to provide the services specified in the IEP.</w:t>
      </w:r>
    </w:p>
    <w:p w:rsidR="008D7804" w:rsidRDefault="008D7804" w:rsidP="008D7804">
      <w:pPr>
        <w:spacing w:after="0" w:line="240" w:lineRule="auto"/>
        <w:rPr>
          <w:rFonts w:ascii="Times New Roman" w:hAnsi="Times New Roman" w:cs="Times New Roman"/>
          <w:sz w:val="24"/>
          <w:szCs w:val="24"/>
        </w:rPr>
      </w:pPr>
    </w:p>
    <w:p w:rsidR="008D7804" w:rsidRDefault="008D7804" w:rsidP="008D7804">
      <w:pPr>
        <w:spacing w:after="0" w:line="240" w:lineRule="auto"/>
        <w:rPr>
          <w:rFonts w:ascii="Times New Roman" w:hAnsi="Times New Roman" w:cs="Times New Roman"/>
          <w:sz w:val="24"/>
          <w:szCs w:val="24"/>
        </w:rPr>
      </w:pPr>
      <w:r>
        <w:rPr>
          <w:rFonts w:ascii="Times New Roman" w:hAnsi="Times New Roman" w:cs="Times New Roman"/>
          <w:sz w:val="24"/>
          <w:szCs w:val="24"/>
        </w:rPr>
        <w:tab/>
        <w:t>The IEP needs to be adjusted to better fit the needs of    .  The IEP needs adjustment to the number of special education hours devoted to math and language arts.  The component of academic services in a general education setting for    needs to be clarified both in the IEP and with the parent.  The hours required for related services including medical, clothing and transition should be clarified in the IEP and with the parent.  This hearing officer declines to order any specific adjustments to the IEP, finding that the development of the IEP is the province of educational experts.</w:t>
      </w:r>
    </w:p>
    <w:p w:rsidR="008D7804" w:rsidRDefault="008D7804" w:rsidP="001C34B2">
      <w:pPr>
        <w:pStyle w:val="Heading1"/>
      </w:pPr>
    </w:p>
    <w:p w:rsidR="008D7804" w:rsidRDefault="008D7804" w:rsidP="001C34B2">
      <w:pPr>
        <w:pStyle w:val="Heading1"/>
      </w:pPr>
    </w:p>
    <w:p w:rsidR="008D7804" w:rsidRPr="006673AA" w:rsidRDefault="008D7804" w:rsidP="001C34B2">
      <w:pPr>
        <w:pStyle w:val="Heading1"/>
        <w:rPr>
          <w:rStyle w:val="SubtleEmphasis"/>
        </w:rPr>
      </w:pPr>
      <w:r w:rsidRPr="006673AA">
        <w:rPr>
          <w:rStyle w:val="SubtleEmphasis"/>
        </w:rPr>
        <w:t>ORDER</w:t>
      </w:r>
    </w:p>
    <w:p w:rsidR="008D7804" w:rsidRDefault="008D7804" w:rsidP="008D7804">
      <w:pPr>
        <w:spacing w:after="0" w:line="240" w:lineRule="auto"/>
        <w:rPr>
          <w:rFonts w:ascii="Times New Roman" w:hAnsi="Times New Roman" w:cs="Times New Roman"/>
          <w:sz w:val="24"/>
          <w:szCs w:val="24"/>
        </w:rPr>
      </w:pPr>
    </w:p>
    <w:p w:rsidR="00FA2BC4" w:rsidRDefault="00FA2BC4" w:rsidP="008D7804">
      <w:pPr>
        <w:spacing w:after="0" w:line="240" w:lineRule="auto"/>
        <w:rPr>
          <w:rFonts w:ascii="Times New Roman" w:hAnsi="Times New Roman" w:cs="Times New Roman"/>
          <w:sz w:val="24"/>
          <w:szCs w:val="24"/>
        </w:rPr>
      </w:pPr>
      <w:r>
        <w:rPr>
          <w:rFonts w:ascii="Times New Roman" w:hAnsi="Times New Roman" w:cs="Times New Roman"/>
          <w:sz w:val="24"/>
          <w:szCs w:val="24"/>
        </w:rPr>
        <w:tab/>
        <w:t>IT IS HEREBY ORDERED that                        Public Schools convene an IEP meeting for                                           and develop an appropriate IEP for him.</w:t>
      </w:r>
    </w:p>
    <w:p w:rsidR="00FA2BC4" w:rsidRDefault="00FA2BC4" w:rsidP="008D7804">
      <w:pPr>
        <w:spacing w:after="0" w:line="240" w:lineRule="auto"/>
        <w:rPr>
          <w:rFonts w:ascii="Times New Roman" w:hAnsi="Times New Roman" w:cs="Times New Roman"/>
          <w:sz w:val="24"/>
          <w:szCs w:val="24"/>
        </w:rPr>
      </w:pPr>
    </w:p>
    <w:p w:rsidR="00FA2BC4" w:rsidRDefault="00FA2BC4" w:rsidP="001C34B2">
      <w:pPr>
        <w:pStyle w:val="Heading1"/>
      </w:pPr>
    </w:p>
    <w:p w:rsidR="00FA2BC4" w:rsidRDefault="00FA2BC4" w:rsidP="001C34B2">
      <w:pPr>
        <w:pStyle w:val="Heading1"/>
      </w:pPr>
    </w:p>
    <w:p w:rsidR="00FA2BC4" w:rsidRPr="006673AA" w:rsidRDefault="00FA2BC4" w:rsidP="001C34B2">
      <w:pPr>
        <w:pStyle w:val="Heading1"/>
        <w:rPr>
          <w:rStyle w:val="SubtleEmphasis"/>
        </w:rPr>
      </w:pPr>
      <w:r w:rsidRPr="006673AA">
        <w:rPr>
          <w:rStyle w:val="SubtleEmphasis"/>
        </w:rPr>
        <w:t>Right of Appeal Notice</w:t>
      </w:r>
    </w:p>
    <w:p w:rsidR="00FA2BC4" w:rsidRDefault="00FA2BC4" w:rsidP="00FA2BC4">
      <w:pPr>
        <w:spacing w:after="0" w:line="240" w:lineRule="auto"/>
        <w:rPr>
          <w:rFonts w:ascii="Times New Roman" w:hAnsi="Times New Roman" w:cs="Times New Roman"/>
          <w:sz w:val="24"/>
          <w:szCs w:val="24"/>
        </w:rPr>
      </w:pPr>
    </w:p>
    <w:p w:rsidR="00FA2BC4" w:rsidRDefault="00FA2BC4" w:rsidP="00FA2BC4">
      <w:pPr>
        <w:spacing w:after="0" w:line="240" w:lineRule="auto"/>
        <w:rPr>
          <w:rFonts w:ascii="Times New Roman" w:hAnsi="Times New Roman" w:cs="Times New Roman"/>
          <w:sz w:val="24"/>
          <w:szCs w:val="24"/>
        </w:rPr>
      </w:pPr>
      <w:r>
        <w:rPr>
          <w:rFonts w:ascii="Times New Roman" w:hAnsi="Times New Roman" w:cs="Times New Roman"/>
          <w:sz w:val="24"/>
          <w:szCs w:val="24"/>
        </w:rPr>
        <w:tab/>
        <w:t>This decision is final and binding unless either party appeals in a federal district court within 90 calendar days of the date of this decision, or in a state circuit court within 180 calendar days of the date of this decision.</w:t>
      </w:r>
    </w:p>
    <w:p w:rsidR="00FA2BC4" w:rsidRDefault="00FA2BC4" w:rsidP="00FA2BC4">
      <w:pPr>
        <w:spacing w:after="0" w:line="240" w:lineRule="auto"/>
        <w:rPr>
          <w:rFonts w:ascii="Times New Roman" w:hAnsi="Times New Roman" w:cs="Times New Roman"/>
          <w:sz w:val="24"/>
          <w:szCs w:val="24"/>
        </w:rPr>
      </w:pPr>
    </w:p>
    <w:p w:rsidR="00FA2BC4" w:rsidRDefault="00FA2BC4" w:rsidP="00FA2BC4">
      <w:pPr>
        <w:spacing w:after="0" w:line="240" w:lineRule="auto"/>
        <w:rPr>
          <w:rFonts w:ascii="Times New Roman" w:hAnsi="Times New Roman" w:cs="Times New Roman"/>
          <w:sz w:val="24"/>
          <w:szCs w:val="24"/>
        </w:rPr>
      </w:pPr>
    </w:p>
    <w:p w:rsidR="00FA2BC4" w:rsidRDefault="00FA2BC4" w:rsidP="00FA2BC4">
      <w:pPr>
        <w:spacing w:after="0" w:line="240" w:lineRule="auto"/>
        <w:rPr>
          <w:rFonts w:ascii="Times New Roman" w:hAnsi="Times New Roman" w:cs="Times New Roman"/>
          <w:sz w:val="24"/>
          <w:szCs w:val="24"/>
        </w:rPr>
      </w:pPr>
    </w:p>
    <w:p w:rsidR="00FA2BC4" w:rsidRDefault="00FA2BC4" w:rsidP="00FA2BC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2BC4" w:rsidRPr="00FA2BC4" w:rsidRDefault="00FA2BC4" w:rsidP="00FA2BC4">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 G. Aschmann, Hearing Officer</w:t>
      </w:r>
    </w:p>
    <w:p w:rsidR="00F771FB" w:rsidRPr="00F771FB" w:rsidRDefault="00F771FB" w:rsidP="00F771FB">
      <w:pPr>
        <w:spacing w:after="0" w:line="240" w:lineRule="auto"/>
        <w:rPr>
          <w:rFonts w:ascii="Times New Roman" w:hAnsi="Times New Roman" w:cs="Times New Roman"/>
          <w:sz w:val="24"/>
          <w:szCs w:val="24"/>
        </w:rPr>
      </w:pPr>
    </w:p>
    <w:p w:rsidR="00B00B74" w:rsidRPr="00B00B74" w:rsidRDefault="00B00B74" w:rsidP="00B00B74">
      <w:pPr>
        <w:spacing w:after="0" w:line="240" w:lineRule="auto"/>
        <w:rPr>
          <w:rFonts w:ascii="Times New Roman" w:hAnsi="Times New Roman" w:cs="Times New Roman"/>
          <w:sz w:val="24"/>
          <w:szCs w:val="24"/>
          <w:u w:val="single"/>
        </w:rPr>
      </w:pPr>
    </w:p>
    <w:sectPr w:rsidR="00B00B74" w:rsidRPr="00B00B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F9" w:rsidRDefault="008E4EF9" w:rsidP="00A65723">
      <w:pPr>
        <w:spacing w:after="0" w:line="240" w:lineRule="auto"/>
      </w:pPr>
      <w:r>
        <w:separator/>
      </w:r>
    </w:p>
  </w:endnote>
  <w:endnote w:type="continuationSeparator" w:id="0">
    <w:p w:rsidR="008E4EF9" w:rsidRDefault="008E4EF9" w:rsidP="00A6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2" w:rsidRDefault="00971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4548"/>
      <w:docPartObj>
        <w:docPartGallery w:val="Page Numbers (Bottom of Page)"/>
        <w:docPartUnique/>
      </w:docPartObj>
    </w:sdtPr>
    <w:sdtEndPr>
      <w:rPr>
        <w:noProof/>
      </w:rPr>
    </w:sdtEndPr>
    <w:sdtContent>
      <w:p w:rsidR="00A65723" w:rsidRDefault="00A65723">
        <w:pPr>
          <w:pStyle w:val="Footer"/>
          <w:jc w:val="center"/>
        </w:pPr>
        <w:r>
          <w:fldChar w:fldCharType="begin"/>
        </w:r>
        <w:r>
          <w:instrText xml:space="preserve"> PAGE   \* MERGEFORMAT </w:instrText>
        </w:r>
        <w:r>
          <w:fldChar w:fldCharType="separate"/>
        </w:r>
        <w:r w:rsidR="00DB477E">
          <w:rPr>
            <w:noProof/>
          </w:rPr>
          <w:t>1</w:t>
        </w:r>
        <w:r>
          <w:rPr>
            <w:noProof/>
          </w:rPr>
          <w:fldChar w:fldCharType="end"/>
        </w:r>
      </w:p>
    </w:sdtContent>
  </w:sdt>
  <w:p w:rsidR="00A65723" w:rsidRDefault="00A65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2" w:rsidRDefault="00971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F9" w:rsidRDefault="008E4EF9" w:rsidP="00A65723">
      <w:pPr>
        <w:spacing w:after="0" w:line="240" w:lineRule="auto"/>
      </w:pPr>
      <w:r>
        <w:separator/>
      </w:r>
    </w:p>
  </w:footnote>
  <w:footnote w:type="continuationSeparator" w:id="0">
    <w:p w:rsidR="008E4EF9" w:rsidRDefault="008E4EF9" w:rsidP="00A6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2" w:rsidRDefault="00971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2" w:rsidRDefault="00971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2" w:rsidRDefault="00971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2ABE"/>
    <w:multiLevelType w:val="hybridMultilevel"/>
    <w:tmpl w:val="7508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A3B82"/>
    <w:multiLevelType w:val="hybridMultilevel"/>
    <w:tmpl w:val="1A12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74"/>
    <w:rsid w:val="00041AB9"/>
    <w:rsid w:val="000B4864"/>
    <w:rsid w:val="000C617D"/>
    <w:rsid w:val="00155DCB"/>
    <w:rsid w:val="001C34B2"/>
    <w:rsid w:val="002C7E61"/>
    <w:rsid w:val="003952FB"/>
    <w:rsid w:val="004227CE"/>
    <w:rsid w:val="005C371D"/>
    <w:rsid w:val="006673AA"/>
    <w:rsid w:val="006B4597"/>
    <w:rsid w:val="007246C8"/>
    <w:rsid w:val="00741D95"/>
    <w:rsid w:val="007A0E40"/>
    <w:rsid w:val="007B5EFF"/>
    <w:rsid w:val="007F7F7D"/>
    <w:rsid w:val="008718C8"/>
    <w:rsid w:val="008D7804"/>
    <w:rsid w:val="008E4EF9"/>
    <w:rsid w:val="00964975"/>
    <w:rsid w:val="00971932"/>
    <w:rsid w:val="009E13C5"/>
    <w:rsid w:val="00A65723"/>
    <w:rsid w:val="00A80C88"/>
    <w:rsid w:val="00B00B74"/>
    <w:rsid w:val="00B15C90"/>
    <w:rsid w:val="00BA7275"/>
    <w:rsid w:val="00C77FB9"/>
    <w:rsid w:val="00CF0E48"/>
    <w:rsid w:val="00DB477E"/>
    <w:rsid w:val="00DC6D64"/>
    <w:rsid w:val="00E73E7C"/>
    <w:rsid w:val="00F003F3"/>
    <w:rsid w:val="00F771FB"/>
    <w:rsid w:val="00FA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FB"/>
    <w:pPr>
      <w:ind w:left="720"/>
      <w:contextualSpacing/>
    </w:pPr>
  </w:style>
  <w:style w:type="paragraph" w:styleId="Header">
    <w:name w:val="header"/>
    <w:basedOn w:val="Normal"/>
    <w:link w:val="HeaderChar"/>
    <w:uiPriority w:val="99"/>
    <w:unhideWhenUsed/>
    <w:rsid w:val="00A6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23"/>
  </w:style>
  <w:style w:type="paragraph" w:styleId="Footer">
    <w:name w:val="footer"/>
    <w:basedOn w:val="Normal"/>
    <w:link w:val="FooterChar"/>
    <w:uiPriority w:val="99"/>
    <w:unhideWhenUsed/>
    <w:rsid w:val="00A6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23"/>
  </w:style>
  <w:style w:type="character" w:styleId="Strong">
    <w:name w:val="Strong"/>
    <w:basedOn w:val="DefaultParagraphFont"/>
    <w:uiPriority w:val="22"/>
    <w:qFormat/>
    <w:rsid w:val="00964975"/>
    <w:rPr>
      <w:b/>
      <w:bCs/>
    </w:rPr>
  </w:style>
  <w:style w:type="character" w:styleId="IntenseEmphasis">
    <w:name w:val="Intense Emphasis"/>
    <w:basedOn w:val="DefaultParagraphFont"/>
    <w:uiPriority w:val="21"/>
    <w:qFormat/>
    <w:rsid w:val="00971932"/>
    <w:rPr>
      <w:b/>
      <w:bCs/>
      <w:i/>
      <w:iCs/>
      <w:color w:val="4F81BD" w:themeColor="accent1"/>
    </w:rPr>
  </w:style>
  <w:style w:type="character" w:styleId="Emphasis">
    <w:name w:val="Emphasis"/>
    <w:basedOn w:val="DefaultParagraphFont"/>
    <w:uiPriority w:val="20"/>
    <w:qFormat/>
    <w:rsid w:val="00971932"/>
    <w:rPr>
      <w:i/>
      <w:iCs/>
    </w:rPr>
  </w:style>
  <w:style w:type="character" w:styleId="SubtleEmphasis">
    <w:name w:val="Subtle Emphasis"/>
    <w:basedOn w:val="DefaultParagraphFont"/>
    <w:uiPriority w:val="19"/>
    <w:qFormat/>
    <w:rsid w:val="004227CE"/>
    <w:rPr>
      <w:i/>
      <w:iCs/>
      <w:color w:val="808080" w:themeColor="text1" w:themeTint="7F"/>
    </w:rPr>
  </w:style>
  <w:style w:type="character" w:customStyle="1" w:styleId="Heading1Char">
    <w:name w:val="Heading 1 Char"/>
    <w:basedOn w:val="DefaultParagraphFont"/>
    <w:link w:val="Heading1"/>
    <w:uiPriority w:val="9"/>
    <w:rsid w:val="001C34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FB"/>
    <w:pPr>
      <w:ind w:left="720"/>
      <w:contextualSpacing/>
    </w:pPr>
  </w:style>
  <w:style w:type="paragraph" w:styleId="Header">
    <w:name w:val="header"/>
    <w:basedOn w:val="Normal"/>
    <w:link w:val="HeaderChar"/>
    <w:uiPriority w:val="99"/>
    <w:unhideWhenUsed/>
    <w:rsid w:val="00A6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23"/>
  </w:style>
  <w:style w:type="paragraph" w:styleId="Footer">
    <w:name w:val="footer"/>
    <w:basedOn w:val="Normal"/>
    <w:link w:val="FooterChar"/>
    <w:uiPriority w:val="99"/>
    <w:unhideWhenUsed/>
    <w:rsid w:val="00A6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23"/>
  </w:style>
  <w:style w:type="character" w:styleId="Strong">
    <w:name w:val="Strong"/>
    <w:basedOn w:val="DefaultParagraphFont"/>
    <w:uiPriority w:val="22"/>
    <w:qFormat/>
    <w:rsid w:val="00964975"/>
    <w:rPr>
      <w:b/>
      <w:bCs/>
    </w:rPr>
  </w:style>
  <w:style w:type="character" w:styleId="IntenseEmphasis">
    <w:name w:val="Intense Emphasis"/>
    <w:basedOn w:val="DefaultParagraphFont"/>
    <w:uiPriority w:val="21"/>
    <w:qFormat/>
    <w:rsid w:val="00971932"/>
    <w:rPr>
      <w:b/>
      <w:bCs/>
      <w:i/>
      <w:iCs/>
      <w:color w:val="4F81BD" w:themeColor="accent1"/>
    </w:rPr>
  </w:style>
  <w:style w:type="character" w:styleId="Emphasis">
    <w:name w:val="Emphasis"/>
    <w:basedOn w:val="DefaultParagraphFont"/>
    <w:uiPriority w:val="20"/>
    <w:qFormat/>
    <w:rsid w:val="00971932"/>
    <w:rPr>
      <w:i/>
      <w:iCs/>
    </w:rPr>
  </w:style>
  <w:style w:type="character" w:styleId="SubtleEmphasis">
    <w:name w:val="Subtle Emphasis"/>
    <w:basedOn w:val="DefaultParagraphFont"/>
    <w:uiPriority w:val="19"/>
    <w:qFormat/>
    <w:rsid w:val="004227CE"/>
    <w:rPr>
      <w:i/>
      <w:iCs/>
      <w:color w:val="808080" w:themeColor="text1" w:themeTint="7F"/>
    </w:rPr>
  </w:style>
  <w:style w:type="character" w:customStyle="1" w:styleId="Heading1Char">
    <w:name w:val="Heading 1 Char"/>
    <w:basedOn w:val="DefaultParagraphFont"/>
    <w:link w:val="Heading1"/>
    <w:uiPriority w:val="9"/>
    <w:rsid w:val="001C34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2</cp:revision>
  <dcterms:created xsi:type="dcterms:W3CDTF">2019-04-12T15:34:00Z</dcterms:created>
  <dcterms:modified xsi:type="dcterms:W3CDTF">2019-04-12T15:34:00Z</dcterms:modified>
</cp:coreProperties>
</file>