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53CA6" w14:textId="1CFABD7F" w:rsidR="00D00AF9" w:rsidRPr="00825E26" w:rsidRDefault="003E336D" w:rsidP="005D6CD3">
      <w:pPr>
        <w:spacing w:after="120" w:line="276" w:lineRule="auto"/>
        <w:jc w:val="center"/>
        <w:rPr>
          <w:rFonts w:cstheme="minorHAnsi"/>
          <w:sz w:val="28"/>
          <w:szCs w:val="28"/>
        </w:rPr>
      </w:pPr>
      <w:r w:rsidRPr="00825E26">
        <w:rPr>
          <w:rFonts w:cstheme="minorHAnsi"/>
          <w:sz w:val="28"/>
          <w:szCs w:val="28"/>
        </w:rPr>
        <w:t>Part B Special Education State Performance Plan</w:t>
      </w:r>
      <w:r w:rsidR="002525EF">
        <w:rPr>
          <w:rFonts w:cstheme="minorHAnsi"/>
          <w:sz w:val="28"/>
          <w:szCs w:val="28"/>
        </w:rPr>
        <w:t>/</w:t>
      </w:r>
      <w:r w:rsidR="000E0002" w:rsidRPr="00825E26">
        <w:rPr>
          <w:rFonts w:cstheme="minorHAnsi"/>
          <w:sz w:val="28"/>
          <w:szCs w:val="28"/>
        </w:rPr>
        <w:t>Annual Performance Report (</w:t>
      </w:r>
      <w:r w:rsidR="002525EF">
        <w:rPr>
          <w:rFonts w:cstheme="minorHAnsi"/>
          <w:sz w:val="28"/>
          <w:szCs w:val="28"/>
        </w:rPr>
        <w:t>SPP/</w:t>
      </w:r>
      <w:r w:rsidR="000E0002" w:rsidRPr="00825E26">
        <w:rPr>
          <w:rFonts w:cstheme="minorHAnsi"/>
          <w:sz w:val="28"/>
          <w:szCs w:val="28"/>
        </w:rPr>
        <w:t>APR</w:t>
      </w:r>
      <w:r w:rsidR="005D4D94" w:rsidRPr="00825E26">
        <w:rPr>
          <w:rFonts w:cstheme="minorHAnsi"/>
          <w:sz w:val="28"/>
          <w:szCs w:val="28"/>
        </w:rPr>
        <w:t>)</w:t>
      </w:r>
    </w:p>
    <w:p w14:paraId="6C6936F5" w14:textId="77777777" w:rsidR="00005D26" w:rsidRDefault="00445E35" w:rsidP="00875E7F">
      <w:pPr>
        <w:pStyle w:val="Heading1"/>
        <w:spacing w:after="120"/>
        <w:rPr>
          <w:rFonts w:asciiTheme="minorHAnsi" w:hAnsiTheme="minorHAnsi" w:cstheme="minorHAnsi"/>
        </w:rPr>
      </w:pPr>
      <w:r w:rsidRPr="00825E26">
        <w:rPr>
          <w:rFonts w:asciiTheme="minorHAnsi" w:hAnsiTheme="minorHAnsi" w:cstheme="minorHAnsi"/>
        </w:rPr>
        <w:t>Instructions for Reporting on Indicator 14</w:t>
      </w:r>
    </w:p>
    <w:p w14:paraId="23479FEE" w14:textId="5BF54BC9" w:rsidR="00BC7DB9" w:rsidRPr="00005D26" w:rsidRDefault="00BC7DB9" w:rsidP="00005D26">
      <w:pPr>
        <w:spacing w:after="120"/>
        <w:jc w:val="center"/>
        <w:rPr>
          <w:b/>
          <w:bCs/>
          <w:sz w:val="28"/>
          <w:szCs w:val="28"/>
        </w:rPr>
      </w:pPr>
      <w:r w:rsidRPr="00005D26">
        <w:rPr>
          <w:b/>
          <w:bCs/>
          <w:sz w:val="28"/>
          <w:szCs w:val="28"/>
        </w:rPr>
        <w:t>Reporting Period: 202</w:t>
      </w:r>
      <w:r w:rsidR="00E16DAA" w:rsidRPr="00005D26">
        <w:rPr>
          <w:b/>
          <w:bCs/>
          <w:sz w:val="28"/>
          <w:szCs w:val="28"/>
        </w:rPr>
        <w:t>2</w:t>
      </w:r>
      <w:r w:rsidRPr="00005D26">
        <w:rPr>
          <w:b/>
          <w:bCs/>
          <w:sz w:val="28"/>
          <w:szCs w:val="28"/>
        </w:rPr>
        <w:t>-202</w:t>
      </w:r>
      <w:r w:rsidR="00E16DAA" w:rsidRPr="00005D26">
        <w:rPr>
          <w:b/>
          <w:bCs/>
          <w:sz w:val="28"/>
          <w:szCs w:val="28"/>
        </w:rPr>
        <w:t>3</w:t>
      </w:r>
      <w:r w:rsidRPr="00005D26">
        <w:rPr>
          <w:b/>
          <w:bCs/>
          <w:sz w:val="28"/>
          <w:szCs w:val="28"/>
        </w:rPr>
        <w:t xml:space="preserve"> School Year</w:t>
      </w:r>
    </w:p>
    <w:p w14:paraId="45D8974C" w14:textId="102C613E" w:rsidR="003E336D" w:rsidRPr="00825E26" w:rsidRDefault="003E336D" w:rsidP="002071E0">
      <w:pPr>
        <w:spacing w:after="240"/>
        <w:jc w:val="center"/>
      </w:pPr>
      <w:r w:rsidRPr="00825E26">
        <w:t xml:space="preserve">Due September 30, </w:t>
      </w:r>
      <w:r w:rsidR="000C0DCB" w:rsidRPr="00825E26">
        <w:t>202</w:t>
      </w:r>
      <w:r w:rsidR="00E16DAA">
        <w:t>4</w:t>
      </w:r>
    </w:p>
    <w:p w14:paraId="75E809E6" w14:textId="3FA85CB5" w:rsidR="003E336D" w:rsidRPr="00452B73" w:rsidRDefault="003E336D" w:rsidP="00FD061A">
      <w:pPr>
        <w:pStyle w:val="Heading2"/>
      </w:pPr>
      <w:r w:rsidRPr="00452B73">
        <w:t>Indicator 14</w:t>
      </w:r>
    </w:p>
    <w:p w14:paraId="5A5DF256" w14:textId="62251455" w:rsidR="007672F0" w:rsidRPr="00825E26" w:rsidRDefault="003E336D" w:rsidP="7A743DDF">
      <w:pPr>
        <w:spacing w:after="60" w:line="276" w:lineRule="auto"/>
      </w:pPr>
      <w:r w:rsidRPr="7A743DDF">
        <w:t xml:space="preserve">Percent of youth who are no longer in secondary school, had </w:t>
      </w:r>
      <w:r w:rsidR="005D6CD3" w:rsidRPr="7A743DDF">
        <w:t>an i</w:t>
      </w:r>
      <w:r w:rsidRPr="7A743DDF">
        <w:t xml:space="preserve">ndividualized </w:t>
      </w:r>
      <w:r w:rsidR="005D6CD3" w:rsidRPr="7A743DDF">
        <w:t>e</w:t>
      </w:r>
      <w:r w:rsidRPr="7A743DDF">
        <w:t xml:space="preserve">ducation </w:t>
      </w:r>
      <w:r w:rsidR="005D6CD3" w:rsidRPr="7A743DDF">
        <w:t>p</w:t>
      </w:r>
      <w:r w:rsidRPr="7A743DDF">
        <w:t>rogram (IEP) in effect at the time they left school, and were</w:t>
      </w:r>
      <w:r w:rsidR="000205DD" w:rsidRPr="7A743DDF">
        <w:t xml:space="preserve"> enrolled in higher education</w:t>
      </w:r>
      <w:r w:rsidRPr="7A743DDF">
        <w:t>:</w:t>
      </w:r>
    </w:p>
    <w:p w14:paraId="0DF87AED" w14:textId="7452BFC7" w:rsidR="003E336D" w:rsidRPr="00825E26" w:rsidRDefault="003E336D" w:rsidP="00451106">
      <w:pPr>
        <w:pStyle w:val="ListParagraph"/>
        <w:numPr>
          <w:ilvl w:val="0"/>
          <w:numId w:val="4"/>
        </w:numPr>
        <w:spacing w:after="60" w:line="276" w:lineRule="auto"/>
        <w:contextualSpacing w:val="0"/>
        <w:rPr>
          <w:rFonts w:cstheme="minorHAnsi"/>
        </w:rPr>
      </w:pPr>
      <w:r w:rsidRPr="00825E26">
        <w:rPr>
          <w:rFonts w:cstheme="minorHAnsi"/>
        </w:rPr>
        <w:t xml:space="preserve">within </w:t>
      </w:r>
      <w:r w:rsidR="007C26C5" w:rsidRPr="00825E26">
        <w:rPr>
          <w:rFonts w:cstheme="minorHAnsi"/>
        </w:rPr>
        <w:t>one year of leaving high school</w:t>
      </w:r>
      <w:r w:rsidR="000205DD" w:rsidRPr="00825E26">
        <w:rPr>
          <w:rFonts w:cstheme="minorHAnsi"/>
        </w:rPr>
        <w:t>; or</w:t>
      </w:r>
    </w:p>
    <w:p w14:paraId="10908A53" w14:textId="45177340" w:rsidR="003E336D" w:rsidRPr="00825E26" w:rsidRDefault="003E336D" w:rsidP="00451106">
      <w:pPr>
        <w:pStyle w:val="ListNumber"/>
        <w:numPr>
          <w:ilvl w:val="0"/>
          <w:numId w:val="4"/>
        </w:numPr>
        <w:spacing w:before="0" w:after="60" w:line="276" w:lineRule="auto"/>
        <w:contextualSpacing w:val="0"/>
        <w:rPr>
          <w:rFonts w:cstheme="minorHAnsi"/>
        </w:rPr>
      </w:pPr>
      <w:r w:rsidRPr="00825E26">
        <w:rPr>
          <w:rFonts w:cstheme="minorHAnsi"/>
        </w:rPr>
        <w:t xml:space="preserve">competitively employed within </w:t>
      </w:r>
      <w:r w:rsidR="007C26C5" w:rsidRPr="00825E26">
        <w:rPr>
          <w:rFonts w:cstheme="minorHAnsi"/>
        </w:rPr>
        <w:t>one year of leaving high school</w:t>
      </w:r>
      <w:r w:rsidR="000205DD" w:rsidRPr="00825E26">
        <w:rPr>
          <w:rFonts w:cstheme="minorHAnsi"/>
        </w:rPr>
        <w:t>; or</w:t>
      </w:r>
    </w:p>
    <w:p w14:paraId="14175CC9" w14:textId="027ADA67" w:rsidR="003E336D" w:rsidRPr="00825E26" w:rsidRDefault="003E336D" w:rsidP="7A743DDF">
      <w:pPr>
        <w:pStyle w:val="ListNumber"/>
        <w:numPr>
          <w:ilvl w:val="0"/>
          <w:numId w:val="4"/>
        </w:numPr>
        <w:spacing w:before="0" w:after="240" w:line="276" w:lineRule="auto"/>
        <w:rPr>
          <w:i/>
          <w:iCs/>
        </w:rPr>
      </w:pPr>
      <w:r w:rsidRPr="7A743DDF">
        <w:t>in some other postsecondary ed</w:t>
      </w:r>
      <w:r w:rsidR="007C26C5" w:rsidRPr="7A743DDF">
        <w:t xml:space="preserve">ucation or training program; or </w:t>
      </w:r>
      <w:r w:rsidRPr="7A743DDF">
        <w:t xml:space="preserve">competitively employed or in some other employment within </w:t>
      </w:r>
      <w:r w:rsidR="007C26C5" w:rsidRPr="7A743DDF">
        <w:t>one year of leaving high school</w:t>
      </w:r>
      <w:r w:rsidRPr="7A743DDF">
        <w:t xml:space="preserve"> </w:t>
      </w:r>
      <w:r>
        <w:br/>
      </w:r>
      <w:r w:rsidR="007C26C5" w:rsidRPr="0060500B">
        <w:t>(20 U.S.C. 1416(a)(3)(B)</w:t>
      </w:r>
      <w:r w:rsidR="000205DD" w:rsidRPr="0060500B">
        <w:t>)</w:t>
      </w:r>
      <w:r w:rsidR="005D6CD3" w:rsidRPr="0060500B">
        <w:t>.</w:t>
      </w:r>
    </w:p>
    <w:p w14:paraId="011BE33D" w14:textId="4ED04D3B" w:rsidR="003E336D" w:rsidRPr="00452B73" w:rsidRDefault="003E336D" w:rsidP="002071E0">
      <w:pPr>
        <w:pStyle w:val="Heading2"/>
        <w:rPr>
          <w:szCs w:val="26"/>
        </w:rPr>
      </w:pPr>
      <w:r w:rsidRPr="00452B73">
        <w:rPr>
          <w:szCs w:val="26"/>
        </w:rPr>
        <w:t>Data Collection Instrument</w:t>
      </w:r>
    </w:p>
    <w:p w14:paraId="25E94905" w14:textId="020ADF0A" w:rsidR="003E336D" w:rsidRPr="00825E26" w:rsidRDefault="003E336D" w:rsidP="7A743DDF">
      <w:pPr>
        <w:spacing w:after="240" w:line="276" w:lineRule="auto"/>
      </w:pPr>
      <w:r w:rsidRPr="7A743DDF">
        <w:t xml:space="preserve">Every school division must submit </w:t>
      </w:r>
      <w:r w:rsidR="002525EF">
        <w:t>SPP</w:t>
      </w:r>
      <w:r w:rsidR="00875E7F" w:rsidRPr="00875E7F">
        <w:t>/</w:t>
      </w:r>
      <w:r w:rsidR="002525EF">
        <w:t>APR</w:t>
      </w:r>
      <w:r w:rsidR="00CE2F37" w:rsidRPr="7A743DDF">
        <w:t xml:space="preserve"> Indicator 14 data via an</w:t>
      </w:r>
      <w:r w:rsidRPr="7A743DDF">
        <w:t xml:space="preserve"> online</w:t>
      </w:r>
      <w:r w:rsidR="00CE2F37" w:rsidRPr="7A743DDF">
        <w:t xml:space="preserve"> web-based portal,</w:t>
      </w:r>
      <w:r w:rsidRPr="7A743DDF">
        <w:t xml:space="preserve"> </w:t>
      </w:r>
      <w:r w:rsidR="005D6CD3" w:rsidRPr="7A743DDF">
        <w:t>Post-Secondary</w:t>
      </w:r>
      <w:r w:rsidRPr="7A743DDF">
        <w:t xml:space="preserve"> Outcomes Survey.</w:t>
      </w:r>
      <w:r w:rsidR="00C4261D" w:rsidRPr="7A743DDF">
        <w:t xml:space="preserve"> </w:t>
      </w:r>
      <w:r w:rsidRPr="7A743DDF">
        <w:t xml:space="preserve">All </w:t>
      </w:r>
      <w:r w:rsidR="005D6CD3" w:rsidRPr="7A743DDF">
        <w:t xml:space="preserve">school </w:t>
      </w:r>
      <w:r w:rsidRPr="7A743DDF">
        <w:t xml:space="preserve">divisions’ scores are used to calculate the Virginia </w:t>
      </w:r>
      <w:r w:rsidR="005D6CD3" w:rsidRPr="7A743DDF">
        <w:t xml:space="preserve">state </w:t>
      </w:r>
      <w:r w:rsidRPr="7A743DDF">
        <w:t xml:space="preserve">score, reported to the </w:t>
      </w:r>
      <w:r w:rsidR="00E16DAA">
        <w:t>U</w:t>
      </w:r>
      <w:r w:rsidR="00FE21CD">
        <w:t xml:space="preserve">nited </w:t>
      </w:r>
      <w:r w:rsidR="00E16DAA">
        <w:t>S</w:t>
      </w:r>
      <w:r w:rsidR="00FE21CD">
        <w:t>tates</w:t>
      </w:r>
      <w:r w:rsidR="007672F0" w:rsidRPr="7A743DDF">
        <w:t xml:space="preserve"> </w:t>
      </w:r>
      <w:r w:rsidRPr="7A743DDF">
        <w:t>Department of Education Office of Special Education Programs.</w:t>
      </w:r>
    </w:p>
    <w:p w14:paraId="650DA78E" w14:textId="77777777" w:rsidR="003E336D" w:rsidRPr="00452B73" w:rsidRDefault="003E336D" w:rsidP="002071E0">
      <w:pPr>
        <w:pStyle w:val="Heading2"/>
        <w:rPr>
          <w:szCs w:val="26"/>
        </w:rPr>
      </w:pPr>
      <w:r w:rsidRPr="00452B73">
        <w:rPr>
          <w:szCs w:val="26"/>
        </w:rPr>
        <w:t>Data Collection</w:t>
      </w:r>
    </w:p>
    <w:p w14:paraId="57E1D9BA" w14:textId="1F74625D" w:rsidR="003E336D" w:rsidRPr="00825E26" w:rsidRDefault="003E336D" w:rsidP="00825E26">
      <w:pPr>
        <w:pStyle w:val="Normal-Indent"/>
        <w:spacing w:after="240" w:line="276" w:lineRule="auto"/>
        <w:ind w:left="0"/>
        <w:rPr>
          <w:rStyle w:val="Strong"/>
          <w:rFonts w:cstheme="minorHAnsi"/>
        </w:rPr>
      </w:pPr>
      <w:r w:rsidRPr="00825E26">
        <w:rPr>
          <w:rFonts w:cstheme="minorHAnsi"/>
        </w:rPr>
        <w:t xml:space="preserve">In order to meet the data-reporting requirement for Indicator 14 in Virginia’s SPP/APR, </w:t>
      </w:r>
      <w:r w:rsidRPr="00825E26">
        <w:rPr>
          <w:rStyle w:val="Strong"/>
          <w:rFonts w:cstheme="minorHAnsi"/>
        </w:rPr>
        <w:t xml:space="preserve">school divisions will report on all school leavers from </w:t>
      </w:r>
      <w:r w:rsidR="00C754E6" w:rsidRPr="00825E26">
        <w:rPr>
          <w:rStyle w:val="Strong"/>
          <w:rFonts w:cstheme="minorHAnsi"/>
        </w:rPr>
        <w:t>school year (</w:t>
      </w:r>
      <w:r w:rsidRPr="00825E26">
        <w:rPr>
          <w:rStyle w:val="Strong"/>
          <w:rFonts w:cstheme="minorHAnsi"/>
        </w:rPr>
        <w:t>SY</w:t>
      </w:r>
      <w:r w:rsidR="00C754E6" w:rsidRPr="00825E26">
        <w:rPr>
          <w:rStyle w:val="Strong"/>
          <w:rFonts w:cstheme="minorHAnsi"/>
        </w:rPr>
        <w:t>)</w:t>
      </w:r>
      <w:r w:rsidRPr="00825E26">
        <w:rPr>
          <w:rStyle w:val="Strong"/>
          <w:rFonts w:cstheme="minorHAnsi"/>
        </w:rPr>
        <w:t xml:space="preserve"> </w:t>
      </w:r>
      <w:r w:rsidR="000C0DCB" w:rsidRPr="00825E26">
        <w:rPr>
          <w:rStyle w:val="Strong"/>
          <w:rFonts w:cstheme="minorHAnsi"/>
        </w:rPr>
        <w:t>202</w:t>
      </w:r>
      <w:r w:rsidR="00292D42">
        <w:rPr>
          <w:rStyle w:val="Strong"/>
          <w:rFonts w:cstheme="minorHAnsi"/>
        </w:rPr>
        <w:t>2</w:t>
      </w:r>
      <w:r w:rsidR="000C0DCB" w:rsidRPr="00825E26">
        <w:rPr>
          <w:rStyle w:val="Strong"/>
          <w:rFonts w:cstheme="minorHAnsi"/>
        </w:rPr>
        <w:t>-202</w:t>
      </w:r>
      <w:r w:rsidR="00292D42">
        <w:rPr>
          <w:rStyle w:val="Strong"/>
          <w:rFonts w:cstheme="minorHAnsi"/>
        </w:rPr>
        <w:t>3</w:t>
      </w:r>
      <w:r w:rsidRPr="00825E26">
        <w:rPr>
          <w:rStyle w:val="Strong"/>
          <w:rFonts w:cstheme="minorHAnsi"/>
        </w:rPr>
        <w:t xml:space="preserve"> who had IEPs during the year they exited from school.</w:t>
      </w:r>
      <w:r w:rsidR="00C4261D" w:rsidRPr="00825E26">
        <w:rPr>
          <w:rStyle w:val="Strong"/>
          <w:rFonts w:cstheme="minorHAnsi"/>
        </w:rPr>
        <w:t xml:space="preserve"> </w:t>
      </w:r>
      <w:r w:rsidRPr="00825E26">
        <w:rPr>
          <w:rStyle w:val="Strong"/>
          <w:rFonts w:cstheme="minorHAnsi"/>
        </w:rPr>
        <w:t>School leavers must be completely separated from secondary education for one year.</w:t>
      </w:r>
    </w:p>
    <w:p w14:paraId="27E92F33" w14:textId="066609AD" w:rsidR="003E336D" w:rsidRPr="00825E26" w:rsidRDefault="003E336D" w:rsidP="00825E26">
      <w:pPr>
        <w:spacing w:after="120" w:line="276" w:lineRule="auto"/>
        <w:rPr>
          <w:rFonts w:cstheme="minorHAnsi"/>
        </w:rPr>
      </w:pPr>
      <w:r w:rsidRPr="00825E26">
        <w:rPr>
          <w:rFonts w:cstheme="minorHAnsi"/>
        </w:rPr>
        <w:t>This collection is a census (all leavers). Leavers are past students w</w:t>
      </w:r>
      <w:r w:rsidR="00CA5B31" w:rsidRPr="00825E26">
        <w:rPr>
          <w:rFonts w:cstheme="minorHAnsi"/>
        </w:rPr>
        <w:t>ho graduated or left school under the following circumstances</w:t>
      </w:r>
      <w:r w:rsidR="007672F0" w:rsidRPr="00825E26">
        <w:rPr>
          <w:rFonts w:cstheme="minorHAnsi"/>
        </w:rPr>
        <w:t>:</w:t>
      </w:r>
    </w:p>
    <w:p w14:paraId="37C47BF0" w14:textId="6D74AB86" w:rsidR="003E336D" w:rsidRPr="00825E26" w:rsidRDefault="003E336D" w:rsidP="00451106">
      <w:pPr>
        <w:pStyle w:val="ListBullet"/>
        <w:numPr>
          <w:ilvl w:val="0"/>
          <w:numId w:val="3"/>
        </w:numPr>
        <w:spacing w:after="120" w:line="276" w:lineRule="auto"/>
        <w:contextualSpacing w:val="0"/>
        <w:rPr>
          <w:rFonts w:cstheme="minorHAnsi"/>
        </w:rPr>
      </w:pPr>
      <w:r w:rsidRPr="00825E26">
        <w:rPr>
          <w:rFonts w:cstheme="minorHAnsi"/>
        </w:rPr>
        <w:t xml:space="preserve">an </w:t>
      </w:r>
      <w:r w:rsidR="00AE7A82" w:rsidRPr="00825E26">
        <w:rPr>
          <w:rFonts w:cstheme="minorHAnsi"/>
        </w:rPr>
        <w:t>A</w:t>
      </w:r>
      <w:r w:rsidRPr="00825E26">
        <w:rPr>
          <w:rFonts w:cstheme="minorHAnsi"/>
        </w:rPr>
        <w:t xml:space="preserve">dvanced </w:t>
      </w:r>
      <w:r w:rsidR="00AE7A82" w:rsidRPr="00825E26">
        <w:rPr>
          <w:rFonts w:cstheme="minorHAnsi"/>
        </w:rPr>
        <w:t>S</w:t>
      </w:r>
      <w:r w:rsidRPr="00825E26">
        <w:rPr>
          <w:rFonts w:cstheme="minorHAnsi"/>
        </w:rPr>
        <w:t xml:space="preserve">tudies </w:t>
      </w:r>
      <w:r w:rsidR="00AE7A82" w:rsidRPr="00825E26">
        <w:rPr>
          <w:rFonts w:cstheme="minorHAnsi"/>
        </w:rPr>
        <w:t>D</w:t>
      </w:r>
      <w:r w:rsidRPr="00825E26">
        <w:rPr>
          <w:rFonts w:cstheme="minorHAnsi"/>
        </w:rPr>
        <w:t>iploma</w:t>
      </w:r>
    </w:p>
    <w:p w14:paraId="07D379D0" w14:textId="2FE53083" w:rsidR="003E336D" w:rsidRPr="00825E26" w:rsidRDefault="003E336D" w:rsidP="00451106">
      <w:pPr>
        <w:pStyle w:val="ListBullet"/>
        <w:numPr>
          <w:ilvl w:val="0"/>
          <w:numId w:val="3"/>
        </w:numPr>
        <w:spacing w:after="120" w:line="276" w:lineRule="auto"/>
        <w:contextualSpacing w:val="0"/>
        <w:rPr>
          <w:rFonts w:cstheme="minorHAnsi"/>
        </w:rPr>
      </w:pPr>
      <w:r w:rsidRPr="00825E26">
        <w:rPr>
          <w:rFonts w:cstheme="minorHAnsi"/>
        </w:rPr>
        <w:t xml:space="preserve">a </w:t>
      </w:r>
      <w:r w:rsidR="00AE7A82" w:rsidRPr="00825E26">
        <w:rPr>
          <w:rFonts w:cstheme="minorHAnsi"/>
        </w:rPr>
        <w:t>S</w:t>
      </w:r>
      <w:r w:rsidRPr="00825E26">
        <w:rPr>
          <w:rFonts w:cstheme="minorHAnsi"/>
        </w:rPr>
        <w:t xml:space="preserve">tandard </w:t>
      </w:r>
      <w:r w:rsidR="00AE7A82" w:rsidRPr="00825E26">
        <w:rPr>
          <w:rFonts w:cstheme="minorHAnsi"/>
        </w:rPr>
        <w:t>D</w:t>
      </w:r>
      <w:r w:rsidRPr="00825E26">
        <w:rPr>
          <w:rFonts w:cstheme="minorHAnsi"/>
        </w:rPr>
        <w:t>iploma</w:t>
      </w:r>
    </w:p>
    <w:p w14:paraId="56F4C8F3" w14:textId="0682DCBF" w:rsidR="003E336D" w:rsidRPr="00825E26" w:rsidRDefault="003E336D" w:rsidP="00451106">
      <w:pPr>
        <w:pStyle w:val="ListBullet"/>
        <w:numPr>
          <w:ilvl w:val="0"/>
          <w:numId w:val="3"/>
        </w:numPr>
        <w:spacing w:after="120" w:line="276" w:lineRule="auto"/>
        <w:contextualSpacing w:val="0"/>
        <w:rPr>
          <w:rFonts w:cstheme="minorHAnsi"/>
        </w:rPr>
      </w:pPr>
      <w:r w:rsidRPr="00825E26">
        <w:rPr>
          <w:rFonts w:cstheme="minorHAnsi"/>
        </w:rPr>
        <w:t xml:space="preserve">an </w:t>
      </w:r>
      <w:r w:rsidR="00AE7A82" w:rsidRPr="00825E26">
        <w:rPr>
          <w:rFonts w:cstheme="minorHAnsi"/>
        </w:rPr>
        <w:t>A</w:t>
      </w:r>
      <w:r w:rsidRPr="00825E26">
        <w:rPr>
          <w:rFonts w:cstheme="minorHAnsi"/>
        </w:rPr>
        <w:t xml:space="preserve">pplied </w:t>
      </w:r>
      <w:r w:rsidR="00AE7A82" w:rsidRPr="00825E26">
        <w:rPr>
          <w:rFonts w:cstheme="minorHAnsi"/>
        </w:rPr>
        <w:t>S</w:t>
      </w:r>
      <w:r w:rsidRPr="00825E26">
        <w:rPr>
          <w:rFonts w:cstheme="minorHAnsi"/>
        </w:rPr>
        <w:t xml:space="preserve">tudies </w:t>
      </w:r>
      <w:r w:rsidR="00AE7A82" w:rsidRPr="00825E26">
        <w:rPr>
          <w:rFonts w:cstheme="minorHAnsi"/>
        </w:rPr>
        <w:t>D</w:t>
      </w:r>
      <w:r w:rsidRPr="00825E26">
        <w:rPr>
          <w:rFonts w:cstheme="minorHAnsi"/>
        </w:rPr>
        <w:t>iploma</w:t>
      </w:r>
    </w:p>
    <w:p w14:paraId="015B32E9" w14:textId="5F1857C8" w:rsidR="003E336D" w:rsidRPr="00825E26" w:rsidRDefault="007672F0" w:rsidP="00451106">
      <w:pPr>
        <w:pStyle w:val="ListBullet"/>
        <w:numPr>
          <w:ilvl w:val="0"/>
          <w:numId w:val="3"/>
        </w:numPr>
        <w:spacing w:after="120" w:line="276" w:lineRule="auto"/>
        <w:contextualSpacing w:val="0"/>
        <w:rPr>
          <w:rFonts w:cstheme="minorHAnsi"/>
        </w:rPr>
      </w:pPr>
      <w:r w:rsidRPr="00825E26">
        <w:rPr>
          <w:rFonts w:cstheme="minorHAnsi"/>
        </w:rPr>
        <w:t xml:space="preserve">a </w:t>
      </w:r>
      <w:r w:rsidR="003E336D" w:rsidRPr="00825E26">
        <w:rPr>
          <w:rFonts w:cstheme="minorHAnsi"/>
        </w:rPr>
        <w:t>High School Equivalency (HSE) Credential (GED)</w:t>
      </w:r>
    </w:p>
    <w:p w14:paraId="22BCD1CA" w14:textId="29D8D0D3" w:rsidR="003E336D" w:rsidRPr="00825E26" w:rsidRDefault="007672F0" w:rsidP="00451106">
      <w:pPr>
        <w:pStyle w:val="ListBullet"/>
        <w:numPr>
          <w:ilvl w:val="0"/>
          <w:numId w:val="3"/>
        </w:numPr>
        <w:spacing w:after="120" w:line="276" w:lineRule="auto"/>
        <w:contextualSpacing w:val="0"/>
        <w:rPr>
          <w:rFonts w:cstheme="minorHAnsi"/>
        </w:rPr>
      </w:pPr>
      <w:r w:rsidRPr="00825E26">
        <w:rPr>
          <w:rFonts w:cstheme="minorHAnsi"/>
        </w:rPr>
        <w:lastRenderedPageBreak/>
        <w:t xml:space="preserve">a </w:t>
      </w:r>
      <w:r w:rsidR="003E336D" w:rsidRPr="00825E26">
        <w:rPr>
          <w:rFonts w:cstheme="minorHAnsi"/>
        </w:rPr>
        <w:t>Certificate of Program Completion</w:t>
      </w:r>
    </w:p>
    <w:p w14:paraId="40C8EE41" w14:textId="2CF830CD" w:rsidR="003E336D" w:rsidRPr="00825E26" w:rsidRDefault="007672F0" w:rsidP="00451106">
      <w:pPr>
        <w:pStyle w:val="ListBullet"/>
        <w:numPr>
          <w:ilvl w:val="0"/>
          <w:numId w:val="3"/>
        </w:numPr>
        <w:spacing w:after="120" w:line="276" w:lineRule="auto"/>
        <w:contextualSpacing w:val="0"/>
        <w:rPr>
          <w:rFonts w:cstheme="minorHAnsi"/>
        </w:rPr>
      </w:pPr>
      <w:r w:rsidRPr="00825E26">
        <w:rPr>
          <w:rFonts w:cstheme="minorHAnsi"/>
        </w:rPr>
        <w:t xml:space="preserve">a </w:t>
      </w:r>
      <w:r w:rsidR="003E336D" w:rsidRPr="00825E26">
        <w:rPr>
          <w:rFonts w:cstheme="minorHAnsi"/>
        </w:rPr>
        <w:t>General Achievement Adult High School Diploma (GAAHSD)</w:t>
      </w:r>
    </w:p>
    <w:p w14:paraId="7768F79C" w14:textId="3E61BB15" w:rsidR="003E336D" w:rsidRPr="00825E26" w:rsidRDefault="007672F0" w:rsidP="00451106">
      <w:pPr>
        <w:pStyle w:val="ListBullet"/>
        <w:numPr>
          <w:ilvl w:val="0"/>
          <w:numId w:val="3"/>
        </w:numPr>
        <w:spacing w:after="120" w:line="276" w:lineRule="auto"/>
        <w:contextualSpacing w:val="0"/>
        <w:rPr>
          <w:rFonts w:cstheme="minorHAnsi"/>
        </w:rPr>
      </w:pPr>
      <w:r w:rsidRPr="00825E26">
        <w:rPr>
          <w:rFonts w:cstheme="minorHAnsi"/>
        </w:rPr>
        <w:t xml:space="preserve">a </w:t>
      </w:r>
      <w:r w:rsidR="003E336D" w:rsidRPr="00825E26">
        <w:rPr>
          <w:rFonts w:cstheme="minorHAnsi"/>
        </w:rPr>
        <w:t>National External Diploma Program (NEDP)</w:t>
      </w:r>
    </w:p>
    <w:p w14:paraId="10F0027A" w14:textId="7BB8A985" w:rsidR="003E336D" w:rsidRPr="00825E26" w:rsidRDefault="007672F0" w:rsidP="00451106">
      <w:pPr>
        <w:pStyle w:val="ListBullet"/>
        <w:numPr>
          <w:ilvl w:val="0"/>
          <w:numId w:val="3"/>
        </w:numPr>
        <w:spacing w:after="120" w:line="276" w:lineRule="auto"/>
        <w:contextualSpacing w:val="0"/>
        <w:rPr>
          <w:rFonts w:cstheme="minorHAnsi"/>
        </w:rPr>
      </w:pPr>
      <w:r w:rsidRPr="00825E26">
        <w:rPr>
          <w:rFonts w:cstheme="minorHAnsi"/>
        </w:rPr>
        <w:t xml:space="preserve">a </w:t>
      </w:r>
      <w:r w:rsidR="003E336D" w:rsidRPr="00825E26">
        <w:rPr>
          <w:rFonts w:cstheme="minorHAnsi"/>
        </w:rPr>
        <w:t>Diploma authorized by Local School Board</w:t>
      </w:r>
    </w:p>
    <w:p w14:paraId="629BBDE3" w14:textId="3E97ED3E" w:rsidR="003E336D" w:rsidRPr="00825E26" w:rsidRDefault="00A726E0" w:rsidP="7A743DDF">
      <w:pPr>
        <w:pStyle w:val="ListBullet"/>
        <w:numPr>
          <w:ilvl w:val="0"/>
          <w:numId w:val="3"/>
        </w:numPr>
        <w:spacing w:after="120" w:line="276" w:lineRule="auto"/>
        <w:contextualSpacing w:val="0"/>
        <w:rPr>
          <w:rStyle w:val="Strong"/>
        </w:rPr>
      </w:pPr>
      <w:r>
        <w:t>s</w:t>
      </w:r>
      <w:r w:rsidR="003E336D" w:rsidRPr="674885FA">
        <w:t xml:space="preserve">tudents who dropped out </w:t>
      </w:r>
      <w:r w:rsidR="003E336D" w:rsidRPr="674885FA">
        <w:rPr>
          <w:b/>
          <w:bCs/>
        </w:rPr>
        <w:t>(</w:t>
      </w:r>
      <w:r w:rsidR="003E336D" w:rsidRPr="674885FA">
        <w:rPr>
          <w:rStyle w:val="Strong"/>
        </w:rPr>
        <w:t>includes al</w:t>
      </w:r>
      <w:r w:rsidR="00CA5B31" w:rsidRPr="674885FA">
        <w:rPr>
          <w:rStyle w:val="Strong"/>
        </w:rPr>
        <w:t xml:space="preserve">l students with disabilities with </w:t>
      </w:r>
      <w:r w:rsidR="003E336D" w:rsidRPr="674885FA">
        <w:rPr>
          <w:rStyle w:val="Strong"/>
        </w:rPr>
        <w:t xml:space="preserve">an IEP who dropped out during the </w:t>
      </w:r>
      <w:r w:rsidR="000C0DCB" w:rsidRPr="674885FA">
        <w:rPr>
          <w:rStyle w:val="Strong"/>
        </w:rPr>
        <w:t>202</w:t>
      </w:r>
      <w:r w:rsidR="00E16DAA">
        <w:rPr>
          <w:rStyle w:val="Strong"/>
        </w:rPr>
        <w:t>2</w:t>
      </w:r>
      <w:r w:rsidR="000C0DCB" w:rsidRPr="674885FA">
        <w:rPr>
          <w:rStyle w:val="Strong"/>
        </w:rPr>
        <w:t>-202</w:t>
      </w:r>
      <w:r w:rsidR="00E16DAA">
        <w:rPr>
          <w:rStyle w:val="Strong"/>
        </w:rPr>
        <w:t>3</w:t>
      </w:r>
      <w:r w:rsidR="003E336D" w:rsidRPr="674885FA">
        <w:rPr>
          <w:rStyle w:val="Strong"/>
        </w:rPr>
        <w:t xml:space="preserve"> </w:t>
      </w:r>
      <w:r w:rsidR="00C754E6" w:rsidRPr="674885FA">
        <w:rPr>
          <w:rStyle w:val="Strong"/>
        </w:rPr>
        <w:t>SY</w:t>
      </w:r>
      <w:r w:rsidR="00EB068D" w:rsidRPr="674885FA">
        <w:rPr>
          <w:rStyle w:val="Strong"/>
        </w:rPr>
        <w:t xml:space="preserve"> from ninth through twelfth grade</w:t>
      </w:r>
      <w:r w:rsidR="579A6E48" w:rsidRPr="674885FA">
        <w:rPr>
          <w:rStyle w:val="Strong"/>
        </w:rPr>
        <w:t>)</w:t>
      </w:r>
    </w:p>
    <w:p w14:paraId="0BD096D1" w14:textId="416180D1" w:rsidR="003E336D" w:rsidRPr="00825E26" w:rsidRDefault="00A726E0" w:rsidP="00451106">
      <w:pPr>
        <w:pStyle w:val="ListBullet"/>
        <w:numPr>
          <w:ilvl w:val="0"/>
          <w:numId w:val="3"/>
        </w:numPr>
        <w:spacing w:after="240" w:line="276" w:lineRule="auto"/>
        <w:contextualSpacing w:val="0"/>
        <w:rPr>
          <w:rFonts w:cstheme="minorHAnsi"/>
        </w:rPr>
      </w:pPr>
      <w:r>
        <w:rPr>
          <w:rFonts w:cstheme="minorHAnsi"/>
        </w:rPr>
        <w:t>s</w:t>
      </w:r>
      <w:r w:rsidR="003E336D" w:rsidRPr="00825E26">
        <w:rPr>
          <w:rFonts w:cstheme="minorHAnsi"/>
        </w:rPr>
        <w:t>tudents who exceeded the age of eligibility</w:t>
      </w:r>
    </w:p>
    <w:p w14:paraId="503FECDA" w14:textId="6A765454" w:rsidR="000C0DCB" w:rsidRPr="00825E26" w:rsidRDefault="000C0DCB" w:rsidP="7A743DDF">
      <w:pPr>
        <w:spacing w:after="360" w:line="276" w:lineRule="auto"/>
        <w:rPr>
          <w:b/>
          <w:bCs/>
        </w:rPr>
      </w:pPr>
      <w:r w:rsidRPr="7A743DDF">
        <w:rPr>
          <w:b/>
          <w:bCs/>
        </w:rPr>
        <w:t>Remember to include students with disabilities who have been publicly</w:t>
      </w:r>
      <w:r w:rsidR="00225342">
        <w:rPr>
          <w:b/>
          <w:bCs/>
        </w:rPr>
        <w:t xml:space="preserve"> </w:t>
      </w:r>
      <w:r w:rsidRPr="7A743DDF">
        <w:rPr>
          <w:b/>
          <w:bCs/>
        </w:rPr>
        <w:t>placed in a private school (day or residential) for students with disabilities.</w:t>
      </w:r>
    </w:p>
    <w:p w14:paraId="3494FE7C" w14:textId="553D45B3" w:rsidR="003E336D" w:rsidRPr="00452B73" w:rsidRDefault="003E336D" w:rsidP="002071E0">
      <w:pPr>
        <w:pStyle w:val="Heading2"/>
        <w:rPr>
          <w:szCs w:val="26"/>
        </w:rPr>
      </w:pPr>
      <w:r w:rsidRPr="00452B73">
        <w:rPr>
          <w:szCs w:val="26"/>
        </w:rPr>
        <w:t>Prior to Data Entry</w:t>
      </w:r>
    </w:p>
    <w:p w14:paraId="52F3AA18" w14:textId="3C423CC5" w:rsidR="003E336D" w:rsidRPr="00452B73" w:rsidRDefault="00636F33" w:rsidP="002071E0">
      <w:pPr>
        <w:pStyle w:val="Heading3"/>
      </w:pPr>
      <w:r w:rsidRPr="00452B73">
        <w:t xml:space="preserve">Step One: </w:t>
      </w:r>
    </w:p>
    <w:p w14:paraId="163D708D" w14:textId="4AF7FB19" w:rsidR="00482E5F" w:rsidRDefault="00D936AE" w:rsidP="002071E0">
      <w:pPr>
        <w:pStyle w:val="Normal-Indent"/>
        <w:spacing w:after="120" w:line="276" w:lineRule="auto"/>
        <w:ind w:left="0"/>
      </w:pPr>
      <w:r w:rsidRPr="7A743DDF">
        <w:t>Complete the Surveyor Contact Information Form</w:t>
      </w:r>
      <w:r w:rsidR="00DE61BA" w:rsidRPr="7A743DDF">
        <w:t>,</w:t>
      </w:r>
      <w:r w:rsidR="00482E5F" w:rsidRPr="7A743DDF">
        <w:t xml:space="preserve"> </w:t>
      </w:r>
      <w:r w:rsidR="00DE61BA" w:rsidRPr="7A743DDF">
        <w:t>then</w:t>
      </w:r>
      <w:r w:rsidR="00482E5F" w:rsidRPr="7A743DDF">
        <w:t xml:space="preserve"> s</w:t>
      </w:r>
      <w:r w:rsidR="00F13976" w:rsidRPr="7A743DDF">
        <w:t>ubmit the</w:t>
      </w:r>
      <w:r w:rsidR="00482E5F" w:rsidRPr="7A743DDF">
        <w:t xml:space="preserve"> completed</w:t>
      </w:r>
      <w:r w:rsidR="00F13976" w:rsidRPr="7A743DDF">
        <w:t xml:space="preserve"> form to</w:t>
      </w:r>
      <w:r w:rsidR="00482E5F" w:rsidRPr="7A743DDF">
        <w:t>:</w:t>
      </w:r>
    </w:p>
    <w:p w14:paraId="03A7EE71" w14:textId="1100A8B7" w:rsidR="00DE61BA" w:rsidRPr="00825E26" w:rsidRDefault="00DE61BA" w:rsidP="002071E0">
      <w:pPr>
        <w:pStyle w:val="Normal-Indent"/>
        <w:numPr>
          <w:ilvl w:val="0"/>
          <w:numId w:val="6"/>
        </w:numPr>
        <w:spacing w:after="120" w:line="276" w:lineRule="auto"/>
        <w:ind w:left="720"/>
      </w:pPr>
      <w:r w:rsidRPr="7A743DDF">
        <w:t>Judy Averill, Director</w:t>
      </w:r>
      <w:r w:rsidR="00B04FDC">
        <w:t xml:space="preserve"> of</w:t>
      </w:r>
      <w:r w:rsidRPr="7A743DDF">
        <w:t xml:space="preserve"> Center on Transition Innovations, at </w:t>
      </w:r>
      <w:hyperlink r:id="rId8" w:history="1">
        <w:r w:rsidRPr="7A743DDF">
          <w:rPr>
            <w:rStyle w:val="Hyperlink"/>
          </w:rPr>
          <w:t>Jmaverill@vcu.edu</w:t>
        </w:r>
      </w:hyperlink>
      <w:r w:rsidRPr="7A743DDF">
        <w:t>;</w:t>
      </w:r>
    </w:p>
    <w:p w14:paraId="1D47E80E" w14:textId="3E737155" w:rsidR="00482E5F" w:rsidRDefault="00353E62" w:rsidP="002071E0">
      <w:pPr>
        <w:pStyle w:val="Normal-Indent"/>
        <w:numPr>
          <w:ilvl w:val="0"/>
          <w:numId w:val="6"/>
        </w:numPr>
        <w:spacing w:after="120" w:line="276" w:lineRule="auto"/>
        <w:ind w:left="720"/>
      </w:pPr>
      <w:r w:rsidRPr="7A743DDF">
        <w:t>Marianne Moore, Special Education Coordinator</w:t>
      </w:r>
      <w:r w:rsidR="00E16DAA">
        <w:t xml:space="preserve"> -</w:t>
      </w:r>
      <w:r w:rsidRPr="7A743DDF">
        <w:t xml:space="preserve"> Transition Planning and Services, </w:t>
      </w:r>
      <w:r w:rsidR="0060500B">
        <w:t xml:space="preserve">Virginia Department of Education, </w:t>
      </w:r>
      <w:r w:rsidRPr="7A743DDF">
        <w:t xml:space="preserve">at </w:t>
      </w:r>
      <w:hyperlink r:id="rId9" w:history="1">
        <w:r w:rsidRPr="7A743DDF">
          <w:rPr>
            <w:rStyle w:val="Hyperlink"/>
          </w:rPr>
          <w:t>Marianne.Moore@doe.virginia.gov</w:t>
        </w:r>
      </w:hyperlink>
      <w:r w:rsidR="00F97518">
        <w:t xml:space="preserve">; </w:t>
      </w:r>
      <w:r w:rsidR="00F97518" w:rsidRPr="002071E0">
        <w:t>and</w:t>
      </w:r>
    </w:p>
    <w:p w14:paraId="24B9A4A0" w14:textId="368FCA5E" w:rsidR="00292D42" w:rsidRPr="00F97518" w:rsidRDefault="00292D42" w:rsidP="002071E0">
      <w:pPr>
        <w:pStyle w:val="Normal-Indent"/>
        <w:numPr>
          <w:ilvl w:val="0"/>
          <w:numId w:val="6"/>
        </w:numPr>
        <w:spacing w:after="240" w:line="276" w:lineRule="auto"/>
        <w:ind w:left="720"/>
      </w:pPr>
      <w:r w:rsidRPr="00F97518">
        <w:t>Rebecca Ceja</w:t>
      </w:r>
      <w:r w:rsidR="00F97518" w:rsidRPr="00F97518">
        <w:t xml:space="preserve">, Transition Specialist, </w:t>
      </w:r>
      <w:r w:rsidR="0060500B">
        <w:t xml:space="preserve">Virginia Department of Education, </w:t>
      </w:r>
      <w:r w:rsidR="00F97518" w:rsidRPr="00F97518">
        <w:t xml:space="preserve">at </w:t>
      </w:r>
      <w:hyperlink r:id="rId10" w:history="1">
        <w:r w:rsidR="00F97518" w:rsidRPr="00F97518">
          <w:rPr>
            <w:rStyle w:val="Hyperlink"/>
          </w:rPr>
          <w:t>Rebecca.Ceja@doe.virginia.gov</w:t>
        </w:r>
      </w:hyperlink>
      <w:r w:rsidR="00F97518" w:rsidRPr="00F97518">
        <w:t xml:space="preserve">. </w:t>
      </w:r>
    </w:p>
    <w:p w14:paraId="02792BE4" w14:textId="24D35922" w:rsidR="003E336D" w:rsidRPr="00825E26" w:rsidRDefault="00636F33" w:rsidP="002071E0">
      <w:pPr>
        <w:pStyle w:val="Heading3"/>
      </w:pPr>
      <w:r>
        <w:t xml:space="preserve">Step Two: </w:t>
      </w:r>
    </w:p>
    <w:p w14:paraId="7D957CA0" w14:textId="78D972E0" w:rsidR="003E336D" w:rsidRPr="00825E26" w:rsidRDefault="003E336D" w:rsidP="7A743DDF">
      <w:pPr>
        <w:pStyle w:val="Normal-Indent"/>
        <w:spacing w:after="240" w:line="276" w:lineRule="auto"/>
        <w:ind w:left="0"/>
      </w:pPr>
      <w:r w:rsidRPr="7A743DDF">
        <w:t xml:space="preserve">Once the contact information is </w:t>
      </w:r>
      <w:r w:rsidR="00D936AE" w:rsidRPr="7A743DDF">
        <w:t>submitted</w:t>
      </w:r>
      <w:r w:rsidRPr="7A743DDF">
        <w:t xml:space="preserve">, </w:t>
      </w:r>
      <w:r w:rsidR="00D936AE" w:rsidRPr="7A743DDF">
        <w:t xml:space="preserve">the </w:t>
      </w:r>
      <w:r w:rsidR="00F13976" w:rsidRPr="7A743DDF">
        <w:t>primary and secondary</w:t>
      </w:r>
      <w:r w:rsidR="00D936AE" w:rsidRPr="7A743DDF">
        <w:t xml:space="preserve"> contact</w:t>
      </w:r>
      <w:r w:rsidR="00F13976" w:rsidRPr="7A743DDF">
        <w:t>s</w:t>
      </w:r>
      <w:r w:rsidR="00D936AE" w:rsidRPr="7A743DDF">
        <w:t xml:space="preserve"> </w:t>
      </w:r>
      <w:r w:rsidRPr="7A743DDF">
        <w:t xml:space="preserve">will receive an email response from </w:t>
      </w:r>
      <w:r w:rsidR="00DE61BA" w:rsidRPr="7A743DDF">
        <w:t>Judy Averill</w:t>
      </w:r>
      <w:r w:rsidRPr="7A743DDF">
        <w:t xml:space="preserve"> with the website address and the required login information for data entry.</w:t>
      </w:r>
      <w:r w:rsidR="00C4261D" w:rsidRPr="7A743DDF">
        <w:t xml:space="preserve"> </w:t>
      </w:r>
    </w:p>
    <w:p w14:paraId="706EE31A" w14:textId="77777777" w:rsidR="003E336D" w:rsidRPr="00452B73" w:rsidRDefault="003E336D" w:rsidP="002071E0">
      <w:pPr>
        <w:pStyle w:val="Heading2"/>
        <w:rPr>
          <w:szCs w:val="26"/>
        </w:rPr>
      </w:pPr>
      <w:r w:rsidRPr="00452B73">
        <w:rPr>
          <w:szCs w:val="26"/>
        </w:rPr>
        <w:t>Data Entry</w:t>
      </w:r>
    </w:p>
    <w:p w14:paraId="690B44AB" w14:textId="1402CDC0" w:rsidR="003E336D" w:rsidRPr="00825E26" w:rsidRDefault="00636F33" w:rsidP="002071E0">
      <w:pPr>
        <w:pStyle w:val="Heading3"/>
      </w:pPr>
      <w:r w:rsidRPr="00825E26">
        <w:t>Step One</w:t>
      </w:r>
      <w:r w:rsidR="003E336D" w:rsidRPr="00825E26">
        <w:t>:</w:t>
      </w:r>
    </w:p>
    <w:p w14:paraId="7056476F" w14:textId="3048B203" w:rsidR="00E16DAA" w:rsidRDefault="003E336D" w:rsidP="002071E0">
      <w:pPr>
        <w:pStyle w:val="Normal-Indent"/>
        <w:spacing w:after="240" w:line="276" w:lineRule="auto"/>
        <w:ind w:left="0"/>
      </w:pPr>
      <w:r w:rsidRPr="7A743DDF">
        <w:t xml:space="preserve">Enter </w:t>
      </w:r>
      <w:r w:rsidR="007616DA">
        <w:t xml:space="preserve">the </w:t>
      </w:r>
      <w:r w:rsidRPr="7A743DDF">
        <w:t>required demographic information for each student who</w:t>
      </w:r>
      <w:r w:rsidR="007616DA">
        <w:t>m</w:t>
      </w:r>
      <w:r w:rsidRPr="7A743DDF">
        <w:t xml:space="preserve"> you intend to contact and attempt to contact students in order to complete the survey. If you are unable to contact someone on the first attempt, you are required to </w:t>
      </w:r>
      <w:r w:rsidR="007672F0" w:rsidRPr="7A743DDF">
        <w:t>make</w:t>
      </w:r>
      <w:r w:rsidRPr="7A743DDF">
        <w:t xml:space="preserve"> at least three additional </w:t>
      </w:r>
      <w:r w:rsidR="007672F0" w:rsidRPr="7A743DDF">
        <w:t>attempts</w:t>
      </w:r>
      <w:r w:rsidRPr="7A743DDF">
        <w:t>.</w:t>
      </w:r>
      <w:r w:rsidR="00C4261D" w:rsidRPr="7A743DDF">
        <w:t xml:space="preserve"> </w:t>
      </w:r>
      <w:r w:rsidRPr="7A743DDF">
        <w:t>It is best to make these additional calls on different dates and times.</w:t>
      </w:r>
      <w:r w:rsidR="00C4261D" w:rsidRPr="7A743DDF">
        <w:t xml:space="preserve"> </w:t>
      </w:r>
      <w:r w:rsidRPr="7A743DDF">
        <w:t xml:space="preserve">Calling four times on a single </w:t>
      </w:r>
      <w:r w:rsidRPr="7A743DDF">
        <w:lastRenderedPageBreak/>
        <w:t xml:space="preserve">day has not proven </w:t>
      </w:r>
      <w:r w:rsidR="0006432A" w:rsidRPr="7A743DDF">
        <w:t xml:space="preserve">to be </w:t>
      </w:r>
      <w:r w:rsidRPr="7A743DDF">
        <w:t>effective. Keep a record of your attempts online in the front section of the survey.</w:t>
      </w:r>
    </w:p>
    <w:p w14:paraId="377BE400" w14:textId="0457BB27" w:rsidR="003E336D" w:rsidRPr="00825E26" w:rsidRDefault="00636F33" w:rsidP="002071E0">
      <w:pPr>
        <w:pStyle w:val="Heading3"/>
      </w:pPr>
      <w:r w:rsidRPr="00825E26">
        <w:t>Step Two</w:t>
      </w:r>
      <w:r w:rsidR="003E336D" w:rsidRPr="00825E26">
        <w:t>:</w:t>
      </w:r>
    </w:p>
    <w:p w14:paraId="26E69617" w14:textId="16F5A965" w:rsidR="003E336D" w:rsidRPr="00825E26" w:rsidRDefault="003E336D" w:rsidP="002071E0">
      <w:pPr>
        <w:pStyle w:val="Normal-Indent"/>
        <w:spacing w:after="240" w:line="276" w:lineRule="auto"/>
        <w:ind w:left="0"/>
      </w:pPr>
      <w:r w:rsidRPr="7A743DDF">
        <w:t xml:space="preserve">Complete the survey questions with an individual who is most familiar </w:t>
      </w:r>
      <w:r w:rsidR="0006432A" w:rsidRPr="7A743DDF">
        <w:t xml:space="preserve">with the student </w:t>
      </w:r>
      <w:r w:rsidRPr="7A743DDF">
        <w:t>(</w:t>
      </w:r>
      <w:r w:rsidR="00DE61BA" w:rsidRPr="7A743DDF">
        <w:t>e.g.</w:t>
      </w:r>
      <w:r w:rsidRPr="7A743DDF">
        <w:t>, student</w:t>
      </w:r>
      <w:r w:rsidR="0006432A" w:rsidRPr="7A743DDF">
        <w:t>’s peer</w:t>
      </w:r>
      <w:r w:rsidRPr="7A743DDF">
        <w:t>, family member, teacher) while entering their responses into the online survey.</w:t>
      </w:r>
    </w:p>
    <w:p w14:paraId="0882A659" w14:textId="161064C7" w:rsidR="003E336D" w:rsidRPr="00825E26" w:rsidRDefault="003E336D" w:rsidP="002071E0">
      <w:pPr>
        <w:pStyle w:val="Normal-Indent"/>
        <w:spacing w:after="240" w:line="276" w:lineRule="auto"/>
        <w:ind w:left="0"/>
      </w:pPr>
      <w:r w:rsidRPr="7A743DDF">
        <w:t>The front section of the survey (demographic information) can be saved and edited</w:t>
      </w:r>
      <w:r w:rsidR="00780BD4" w:rsidRPr="7A743DDF">
        <w:t xml:space="preserve"> as needed. Once you have access</w:t>
      </w:r>
      <w:r w:rsidR="00C622E4" w:rsidRPr="7A743DDF">
        <w:t>ed</w:t>
      </w:r>
      <w:r w:rsidRPr="7A743DDF">
        <w:t xml:space="preserve"> the back of the survey (interview questions), you must complete and save the survey. If you need to correct a survey response after an interview, and you have entered and saved it, please contact </w:t>
      </w:r>
      <w:r w:rsidR="00DE61BA" w:rsidRPr="7A743DDF">
        <w:t>Judy Averill</w:t>
      </w:r>
      <w:r w:rsidRPr="7A743DDF">
        <w:t xml:space="preserve"> for instructions on how to open the survey without losing all of the responses.</w:t>
      </w:r>
    </w:p>
    <w:p w14:paraId="4BCF0C41" w14:textId="79E32300" w:rsidR="003E336D" w:rsidRPr="00825E26" w:rsidRDefault="00636F33" w:rsidP="002071E0">
      <w:pPr>
        <w:pStyle w:val="Heading3"/>
      </w:pPr>
      <w:r w:rsidRPr="00825E26">
        <w:t>Step Three</w:t>
      </w:r>
      <w:r w:rsidR="003E336D" w:rsidRPr="00825E26">
        <w:t>:</w:t>
      </w:r>
    </w:p>
    <w:p w14:paraId="2199C148" w14:textId="7A9F583D" w:rsidR="003E336D" w:rsidRPr="00825E26" w:rsidRDefault="003E336D" w:rsidP="7A743DDF">
      <w:pPr>
        <w:pStyle w:val="Normal-Indent"/>
        <w:spacing w:after="240" w:line="276" w:lineRule="auto"/>
        <w:ind w:left="0"/>
      </w:pPr>
      <w:r w:rsidRPr="7A743DDF">
        <w:t xml:space="preserve">Contact </w:t>
      </w:r>
      <w:r w:rsidR="00DE61BA" w:rsidRPr="7A743DDF">
        <w:t>Judy Averill</w:t>
      </w:r>
      <w:r w:rsidR="004978FC" w:rsidRPr="7A743DDF">
        <w:t xml:space="preserve"> or Marianne Moore</w:t>
      </w:r>
      <w:r w:rsidRPr="7A743DDF">
        <w:t xml:space="preserve"> if you have questions about the survey questions and/or the survey process prior to submitting data. If you are contacting </w:t>
      </w:r>
      <w:r w:rsidR="004978FC" w:rsidRPr="7A743DDF">
        <w:t>them</w:t>
      </w:r>
      <w:r w:rsidRPr="7A743DDF">
        <w:t xml:space="preserve"> with specific questions, please identify </w:t>
      </w:r>
      <w:r w:rsidR="00E9313D" w:rsidRPr="7A743DDF">
        <w:t xml:space="preserve">your school division </w:t>
      </w:r>
      <w:r w:rsidRPr="7A743DDF">
        <w:t xml:space="preserve">in </w:t>
      </w:r>
      <w:r w:rsidR="00F34273" w:rsidRPr="7A743DDF">
        <w:t xml:space="preserve">all </w:t>
      </w:r>
      <w:r w:rsidRPr="7A743DDF">
        <w:t>telephone or email messages.</w:t>
      </w:r>
      <w:r w:rsidR="00C4261D" w:rsidRPr="7A743DDF">
        <w:t xml:space="preserve"> </w:t>
      </w:r>
    </w:p>
    <w:p w14:paraId="5581F2BA" w14:textId="49CCFECE" w:rsidR="003E336D" w:rsidRPr="00825E26" w:rsidRDefault="003E336D" w:rsidP="00825E26">
      <w:pPr>
        <w:spacing w:after="240" w:line="276" w:lineRule="auto"/>
        <w:rPr>
          <w:rFonts w:cstheme="minorHAnsi"/>
        </w:rPr>
      </w:pPr>
      <w:r w:rsidRPr="00825E26">
        <w:rPr>
          <w:rStyle w:val="Strong"/>
          <w:rFonts w:cstheme="minorHAnsi"/>
        </w:rPr>
        <w:t>Please note:</w:t>
      </w:r>
      <w:r w:rsidRPr="00825E26">
        <w:rPr>
          <w:rFonts w:cstheme="minorHAnsi"/>
        </w:rPr>
        <w:t xml:space="preserve"> The school division is</w:t>
      </w:r>
      <w:r w:rsidR="004978FC" w:rsidRPr="00825E26">
        <w:rPr>
          <w:rFonts w:cstheme="minorHAnsi"/>
        </w:rPr>
        <w:t xml:space="preserve"> responsible for</w:t>
      </w:r>
      <w:r w:rsidRPr="00825E26">
        <w:rPr>
          <w:rFonts w:cstheme="minorHAnsi"/>
        </w:rPr>
        <w:t xml:space="preserve"> </w:t>
      </w:r>
      <w:r w:rsidR="004978FC" w:rsidRPr="00825E26">
        <w:rPr>
          <w:rFonts w:cstheme="minorHAnsi"/>
        </w:rPr>
        <w:t>maintaining</w:t>
      </w:r>
      <w:r w:rsidRPr="00825E26">
        <w:rPr>
          <w:rFonts w:cstheme="minorHAnsi"/>
        </w:rPr>
        <w:t xml:space="preserve"> supporting documentation </w:t>
      </w:r>
      <w:r w:rsidR="00E9313D" w:rsidRPr="00825E26">
        <w:rPr>
          <w:rFonts w:cstheme="minorHAnsi"/>
        </w:rPr>
        <w:t xml:space="preserve">for </w:t>
      </w:r>
      <w:r w:rsidRPr="00825E26">
        <w:rPr>
          <w:rFonts w:cstheme="minorHAnsi"/>
        </w:rPr>
        <w:t>all reported data.</w:t>
      </w:r>
      <w:r w:rsidR="00C4261D" w:rsidRPr="00825E26">
        <w:rPr>
          <w:rFonts w:cstheme="minorHAnsi"/>
        </w:rPr>
        <w:t xml:space="preserve"> </w:t>
      </w:r>
    </w:p>
    <w:p w14:paraId="3366021C" w14:textId="1590B86A" w:rsidR="00825E26" w:rsidRPr="00825E26" w:rsidRDefault="003E336D" w:rsidP="002071E0">
      <w:pPr>
        <w:pStyle w:val="Heading2"/>
      </w:pPr>
      <w:r w:rsidRPr="00825E26">
        <w:t>Contact</w:t>
      </w:r>
      <w:r w:rsidR="00F34273" w:rsidRPr="00825E26">
        <w:t>s</w:t>
      </w:r>
      <w:r w:rsidRPr="00825E26">
        <w:t>:</w:t>
      </w:r>
    </w:p>
    <w:p w14:paraId="5BA8A3AF" w14:textId="59994E82" w:rsidR="00DE61BA" w:rsidRPr="00825E26" w:rsidRDefault="00DE61BA" w:rsidP="7A743DDF">
      <w:pPr>
        <w:pStyle w:val="Normal-Indent"/>
        <w:numPr>
          <w:ilvl w:val="0"/>
          <w:numId w:val="5"/>
        </w:numPr>
        <w:spacing w:after="240" w:line="276" w:lineRule="auto"/>
      </w:pPr>
      <w:r w:rsidRPr="7A743DDF">
        <w:t>Judy Averill, Director</w:t>
      </w:r>
      <w:r w:rsidR="00B04FDC">
        <w:t xml:space="preserve"> of</w:t>
      </w:r>
      <w:r w:rsidRPr="7A743DDF">
        <w:t xml:space="preserve"> Center on Transition Innovations, at </w:t>
      </w:r>
      <w:hyperlink r:id="rId11" w:history="1">
        <w:r w:rsidRPr="7A743DDF">
          <w:rPr>
            <w:rStyle w:val="Hyperlink"/>
          </w:rPr>
          <w:t>Jmaverill@vcu.edu</w:t>
        </w:r>
      </w:hyperlink>
      <w:r w:rsidR="00284B28" w:rsidRPr="7A743DDF">
        <w:t xml:space="preserve"> or </w:t>
      </w:r>
      <w:r w:rsidR="00DE5643">
        <w:br/>
      </w:r>
      <w:r w:rsidR="00284B28" w:rsidRPr="7A743DDF">
        <w:t>(804) 827-0748</w:t>
      </w:r>
    </w:p>
    <w:p w14:paraId="6F9C5606" w14:textId="69B91835" w:rsidR="00DE61BA" w:rsidRPr="0060500B" w:rsidRDefault="00DE61BA" w:rsidP="0060500B">
      <w:pPr>
        <w:pStyle w:val="Normal-Indent"/>
        <w:numPr>
          <w:ilvl w:val="0"/>
          <w:numId w:val="5"/>
        </w:numPr>
        <w:spacing w:after="240" w:line="276" w:lineRule="auto"/>
      </w:pPr>
      <w:r w:rsidRPr="7A743DDF">
        <w:t>Marianne Moore, Special Education Coordinator</w:t>
      </w:r>
      <w:r w:rsidR="00E16DAA">
        <w:t xml:space="preserve"> -</w:t>
      </w:r>
      <w:r w:rsidRPr="7A743DDF">
        <w:t xml:space="preserve"> Transition Planning and Services, </w:t>
      </w:r>
      <w:r w:rsidR="0060500B">
        <w:t xml:space="preserve">Virginia Department of Education, </w:t>
      </w:r>
      <w:r w:rsidRPr="7A743DDF">
        <w:t xml:space="preserve">at </w:t>
      </w:r>
      <w:hyperlink r:id="rId12" w:history="1">
        <w:r w:rsidRPr="7A743DDF">
          <w:rPr>
            <w:rStyle w:val="Hyperlink"/>
          </w:rPr>
          <w:t>Marianne.Moore@doe.virginia.gov</w:t>
        </w:r>
      </w:hyperlink>
      <w:r w:rsidR="00284B28" w:rsidRPr="7A743DDF">
        <w:t xml:space="preserve"> or </w:t>
      </w:r>
      <w:r w:rsidR="0060500B">
        <w:br/>
      </w:r>
      <w:r w:rsidR="00284B28" w:rsidRPr="0060500B">
        <w:t xml:space="preserve">(804) </w:t>
      </w:r>
      <w:r w:rsidR="00E16DAA" w:rsidRPr="0060500B">
        <w:t>750-</w:t>
      </w:r>
      <w:r w:rsidR="00B04FDC" w:rsidRPr="0060500B">
        <w:t>8113</w:t>
      </w:r>
    </w:p>
    <w:p w14:paraId="480797C3" w14:textId="3BA5F300" w:rsidR="00F04B90" w:rsidRPr="00875E7F" w:rsidRDefault="00292D42" w:rsidP="00841EA1">
      <w:pPr>
        <w:pStyle w:val="Normal-Indent"/>
        <w:numPr>
          <w:ilvl w:val="0"/>
          <w:numId w:val="5"/>
        </w:numPr>
        <w:tabs>
          <w:tab w:val="left" w:pos="1080"/>
        </w:tabs>
        <w:spacing w:after="120" w:line="276" w:lineRule="auto"/>
      </w:pPr>
      <w:r w:rsidRPr="00875E7F">
        <w:t>Rebecca Ceja</w:t>
      </w:r>
      <w:r w:rsidR="0060500B" w:rsidRPr="00875E7F">
        <w:t xml:space="preserve">, Transition Specialist, Virginia Department of Education, at </w:t>
      </w:r>
      <w:hyperlink r:id="rId13" w:history="1">
        <w:r w:rsidR="0060500B" w:rsidRPr="0060500B">
          <w:rPr>
            <w:rStyle w:val="Hyperlink"/>
          </w:rPr>
          <w:t>Rebecca.Ceja@doe.virginia.gov</w:t>
        </w:r>
      </w:hyperlink>
      <w:r w:rsidR="0060500B" w:rsidRPr="00875E7F">
        <w:t xml:space="preserve"> or (804) 371-4280</w:t>
      </w:r>
    </w:p>
    <w:sectPr w:rsidR="00F04B90" w:rsidRPr="00875E7F" w:rsidSect="00240DFE">
      <w:footerReference w:type="even" r:id="rId14"/>
      <w:pgSz w:w="12240" w:h="15840"/>
      <w:pgMar w:top="1440" w:right="1440" w:bottom="1440" w:left="1440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03A73" w14:textId="77777777" w:rsidR="001052B1" w:rsidRDefault="001052B1" w:rsidP="00C4261D">
      <w:r>
        <w:separator/>
      </w:r>
    </w:p>
  </w:endnote>
  <w:endnote w:type="continuationSeparator" w:id="0">
    <w:p w14:paraId="41CACE48" w14:textId="77777777" w:rsidR="001052B1" w:rsidRDefault="001052B1" w:rsidP="00C42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venir Book">
    <w:altName w:val="Times New Roman"/>
    <w:charset w:val="00"/>
    <w:family w:val="auto"/>
    <w:pitch w:val="variable"/>
    <w:sig w:usb0="00000001" w:usb1="5000204A" w:usb2="00000000" w:usb3="00000000" w:csb0="0000009B" w:csb1="00000000"/>
  </w:font>
  <w:font w:name="Avenir Medium">
    <w:altName w:val="Times New Roman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FFF37" w14:textId="1F9FF920" w:rsidR="00C4261D" w:rsidRDefault="00C4261D" w:rsidP="00AC69A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84B28">
      <w:rPr>
        <w:rStyle w:val="PageNumber"/>
        <w:noProof/>
      </w:rPr>
      <w:t>- 2 -</w:t>
    </w:r>
    <w:r>
      <w:rPr>
        <w:rStyle w:val="PageNumber"/>
      </w:rPr>
      <w:fldChar w:fldCharType="end"/>
    </w:r>
  </w:p>
  <w:p w14:paraId="0AC26896" w14:textId="77777777" w:rsidR="00C4261D" w:rsidRDefault="00C4261D" w:rsidP="00C4261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FC230" w14:textId="77777777" w:rsidR="001052B1" w:rsidRDefault="001052B1" w:rsidP="00C4261D">
      <w:r>
        <w:separator/>
      </w:r>
    </w:p>
  </w:footnote>
  <w:footnote w:type="continuationSeparator" w:id="0">
    <w:p w14:paraId="4BBA7BBF" w14:textId="77777777" w:rsidR="001052B1" w:rsidRDefault="001052B1" w:rsidP="00C4261D"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080CDB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77C6CA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37EDF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A943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7709A9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6E73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E8C7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2640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3AFF52"/>
    <w:lvl w:ilvl="0">
      <w:start w:val="1"/>
      <w:numFmt w:val="upperLetter"/>
      <w:pStyle w:val="ListNumber"/>
      <w:lvlText w:val="%1."/>
      <w:lvlJc w:val="left"/>
      <w:pPr>
        <w:ind w:left="720" w:hanging="360"/>
      </w:pPr>
    </w:lvl>
  </w:abstractNum>
  <w:abstractNum w:abstractNumId="9" w15:restartNumberingAfterBreak="0">
    <w:nsid w:val="FFFFFF89"/>
    <w:multiLevelType w:val="singleLevel"/>
    <w:tmpl w:val="E5F0CD88"/>
    <w:lvl w:ilvl="0">
      <w:start w:val="1"/>
      <w:numFmt w:val="bullet"/>
      <w:pStyle w:val="ListBullet"/>
      <w:lvlText w:val="o"/>
      <w:lvlJc w:val="left"/>
      <w:pPr>
        <w:ind w:left="720" w:hanging="360"/>
      </w:pPr>
      <w:rPr>
        <w:rFonts w:ascii="Courier New" w:hAnsi="Courier New" w:hint="default"/>
        <w:color w:val="404040" w:themeColor="text1" w:themeTint="BF"/>
      </w:rPr>
    </w:lvl>
  </w:abstractNum>
  <w:abstractNum w:abstractNumId="10" w15:restartNumberingAfterBreak="0">
    <w:nsid w:val="2956150C"/>
    <w:multiLevelType w:val="hybridMultilevel"/>
    <w:tmpl w:val="3E3A8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851739"/>
    <w:multiLevelType w:val="hybridMultilevel"/>
    <w:tmpl w:val="522A78BC"/>
    <w:lvl w:ilvl="0" w:tplc="2DDCCA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DB61FD"/>
    <w:multiLevelType w:val="hybridMultilevel"/>
    <w:tmpl w:val="3B6C2474"/>
    <w:lvl w:ilvl="0" w:tplc="02F846AE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C62E51"/>
    <w:multiLevelType w:val="hybridMultilevel"/>
    <w:tmpl w:val="1AB4BD92"/>
    <w:lvl w:ilvl="0" w:tplc="2DDCCA18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1080369772">
    <w:abstractNumId w:val="8"/>
  </w:num>
  <w:num w:numId="2" w16cid:durableId="2138836720">
    <w:abstractNumId w:val="9"/>
  </w:num>
  <w:num w:numId="3" w16cid:durableId="1445226590">
    <w:abstractNumId w:val="10"/>
  </w:num>
  <w:num w:numId="4" w16cid:durableId="1186795114">
    <w:abstractNumId w:val="12"/>
  </w:num>
  <w:num w:numId="5" w16cid:durableId="1985427299">
    <w:abstractNumId w:val="11"/>
  </w:num>
  <w:num w:numId="6" w16cid:durableId="92669070">
    <w:abstractNumId w:val="13"/>
  </w:num>
  <w:num w:numId="7" w16cid:durableId="1511405335">
    <w:abstractNumId w:val="7"/>
  </w:num>
  <w:num w:numId="8" w16cid:durableId="566845605">
    <w:abstractNumId w:val="6"/>
  </w:num>
  <w:num w:numId="9" w16cid:durableId="2013216833">
    <w:abstractNumId w:val="5"/>
  </w:num>
  <w:num w:numId="10" w16cid:durableId="612395640">
    <w:abstractNumId w:val="4"/>
  </w:num>
  <w:num w:numId="11" w16cid:durableId="78646009">
    <w:abstractNumId w:val="3"/>
  </w:num>
  <w:num w:numId="12" w16cid:durableId="1577737829">
    <w:abstractNumId w:val="2"/>
  </w:num>
  <w:num w:numId="13" w16cid:durableId="728574036">
    <w:abstractNumId w:val="1"/>
  </w:num>
  <w:num w:numId="14" w16cid:durableId="1609577920">
    <w:abstractNumId w:val="0"/>
  </w:num>
  <w:num w:numId="15" w16cid:durableId="867719050">
    <w:abstractNumId w:val="7"/>
  </w:num>
  <w:num w:numId="16" w16cid:durableId="771439663">
    <w:abstractNumId w:val="6"/>
  </w:num>
  <w:num w:numId="17" w16cid:durableId="3212944">
    <w:abstractNumId w:val="5"/>
  </w:num>
  <w:num w:numId="18" w16cid:durableId="485973758">
    <w:abstractNumId w:val="4"/>
  </w:num>
  <w:num w:numId="19" w16cid:durableId="1978146568">
    <w:abstractNumId w:val="3"/>
  </w:num>
  <w:num w:numId="20" w16cid:durableId="1474520159">
    <w:abstractNumId w:val="2"/>
  </w:num>
  <w:num w:numId="21" w16cid:durableId="455681469">
    <w:abstractNumId w:val="1"/>
  </w:num>
  <w:num w:numId="22" w16cid:durableId="1074745304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hideGrammaticalErrors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36D"/>
    <w:rsid w:val="00005D26"/>
    <w:rsid w:val="000205DD"/>
    <w:rsid w:val="00024CB6"/>
    <w:rsid w:val="00031AA1"/>
    <w:rsid w:val="0003235B"/>
    <w:rsid w:val="00050BF6"/>
    <w:rsid w:val="0006432A"/>
    <w:rsid w:val="00087B8D"/>
    <w:rsid w:val="000A5D12"/>
    <w:rsid w:val="000C0DCB"/>
    <w:rsid w:val="000E0002"/>
    <w:rsid w:val="00103D43"/>
    <w:rsid w:val="001052B1"/>
    <w:rsid w:val="00160CA1"/>
    <w:rsid w:val="00204BEB"/>
    <w:rsid w:val="002071E0"/>
    <w:rsid w:val="0020763D"/>
    <w:rsid w:val="00225342"/>
    <w:rsid w:val="00240DFE"/>
    <w:rsid w:val="002525EF"/>
    <w:rsid w:val="00284B28"/>
    <w:rsid w:val="00292D42"/>
    <w:rsid w:val="00296B5B"/>
    <w:rsid w:val="002E67E8"/>
    <w:rsid w:val="00317F52"/>
    <w:rsid w:val="00327D1D"/>
    <w:rsid w:val="003368C3"/>
    <w:rsid w:val="00353E62"/>
    <w:rsid w:val="00367EA9"/>
    <w:rsid w:val="003E336D"/>
    <w:rsid w:val="00444DD9"/>
    <w:rsid w:val="00445E35"/>
    <w:rsid w:val="00451106"/>
    <w:rsid w:val="00452B73"/>
    <w:rsid w:val="00457409"/>
    <w:rsid w:val="00482E5F"/>
    <w:rsid w:val="004978FC"/>
    <w:rsid w:val="004A54DF"/>
    <w:rsid w:val="00553C60"/>
    <w:rsid w:val="00562308"/>
    <w:rsid w:val="00565241"/>
    <w:rsid w:val="0057445F"/>
    <w:rsid w:val="005D4D94"/>
    <w:rsid w:val="005D6CD3"/>
    <w:rsid w:val="0060500B"/>
    <w:rsid w:val="00613EE6"/>
    <w:rsid w:val="006304A0"/>
    <w:rsid w:val="00636F33"/>
    <w:rsid w:val="0068019C"/>
    <w:rsid w:val="006A02DB"/>
    <w:rsid w:val="006A53A7"/>
    <w:rsid w:val="00752EF9"/>
    <w:rsid w:val="007616DA"/>
    <w:rsid w:val="00766A56"/>
    <w:rsid w:val="007672F0"/>
    <w:rsid w:val="00780BD4"/>
    <w:rsid w:val="007A6921"/>
    <w:rsid w:val="007C26C5"/>
    <w:rsid w:val="007F7AFC"/>
    <w:rsid w:val="00825E26"/>
    <w:rsid w:val="00872257"/>
    <w:rsid w:val="00875E7F"/>
    <w:rsid w:val="00902325"/>
    <w:rsid w:val="009939CA"/>
    <w:rsid w:val="009B7501"/>
    <w:rsid w:val="00A04950"/>
    <w:rsid w:val="00A20439"/>
    <w:rsid w:val="00A41264"/>
    <w:rsid w:val="00A726E0"/>
    <w:rsid w:val="00AA4139"/>
    <w:rsid w:val="00AC398C"/>
    <w:rsid w:val="00AC7396"/>
    <w:rsid w:val="00AC7510"/>
    <w:rsid w:val="00AE7A82"/>
    <w:rsid w:val="00B04FDC"/>
    <w:rsid w:val="00B23FF0"/>
    <w:rsid w:val="00B2726E"/>
    <w:rsid w:val="00B63EFF"/>
    <w:rsid w:val="00BA6E25"/>
    <w:rsid w:val="00BC3EF8"/>
    <w:rsid w:val="00BC7DB9"/>
    <w:rsid w:val="00C4261D"/>
    <w:rsid w:val="00C622E4"/>
    <w:rsid w:val="00C754E6"/>
    <w:rsid w:val="00CA5B31"/>
    <w:rsid w:val="00CE2F37"/>
    <w:rsid w:val="00CE70D6"/>
    <w:rsid w:val="00D00AF9"/>
    <w:rsid w:val="00D936AE"/>
    <w:rsid w:val="00DE1A3E"/>
    <w:rsid w:val="00DE5643"/>
    <w:rsid w:val="00DE61BA"/>
    <w:rsid w:val="00E13E00"/>
    <w:rsid w:val="00E16DAA"/>
    <w:rsid w:val="00E9313D"/>
    <w:rsid w:val="00E937C9"/>
    <w:rsid w:val="00EB068D"/>
    <w:rsid w:val="00EB691C"/>
    <w:rsid w:val="00EF3966"/>
    <w:rsid w:val="00F0308F"/>
    <w:rsid w:val="00F04B90"/>
    <w:rsid w:val="00F13976"/>
    <w:rsid w:val="00F3017E"/>
    <w:rsid w:val="00F34273"/>
    <w:rsid w:val="00F53CC7"/>
    <w:rsid w:val="00F70214"/>
    <w:rsid w:val="00F97518"/>
    <w:rsid w:val="00FA7148"/>
    <w:rsid w:val="00FD061A"/>
    <w:rsid w:val="00FE21CD"/>
    <w:rsid w:val="04B0C3CD"/>
    <w:rsid w:val="22F425B0"/>
    <w:rsid w:val="258CA1AE"/>
    <w:rsid w:val="2F72854F"/>
    <w:rsid w:val="41189CBF"/>
    <w:rsid w:val="4C959648"/>
    <w:rsid w:val="55D79BA7"/>
    <w:rsid w:val="579A6E48"/>
    <w:rsid w:val="674885FA"/>
    <w:rsid w:val="75B7CA0A"/>
    <w:rsid w:val="78D6426F"/>
    <w:rsid w:val="7A74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0430673"/>
  <w15:chartTrackingRefBased/>
  <w15:docId w15:val="{4F43F9DD-150A-5F47-951A-CF97965D3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61A"/>
  </w:style>
  <w:style w:type="paragraph" w:styleId="Heading1">
    <w:name w:val="heading 1"/>
    <w:basedOn w:val="Normal"/>
    <w:next w:val="Normal"/>
    <w:link w:val="Heading1Char"/>
    <w:uiPriority w:val="9"/>
    <w:qFormat/>
    <w:rsid w:val="00445E35"/>
    <w:pPr>
      <w:keepNext/>
      <w:keepLines/>
      <w:spacing w:after="240" w:line="276" w:lineRule="auto"/>
      <w:jc w:val="center"/>
      <w:outlineLvl w:val="0"/>
    </w:pPr>
    <w:rPr>
      <w:rFonts w:ascii="Calibri" w:eastAsiaTheme="majorEastAsia" w:hAnsi="Calibri" w:cstheme="majorBidi"/>
      <w:b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2071E0"/>
    <w:pPr>
      <w:jc w:val="left"/>
      <w:outlineLvl w:val="1"/>
    </w:pPr>
    <w:rPr>
      <w:bCs/>
      <w:sz w:val="28"/>
    </w:rPr>
  </w:style>
  <w:style w:type="paragraph" w:styleId="Heading3">
    <w:name w:val="heading 3"/>
    <w:basedOn w:val="Subtitle"/>
    <w:next w:val="Normal"/>
    <w:link w:val="Heading3Char"/>
    <w:uiPriority w:val="9"/>
    <w:unhideWhenUsed/>
    <w:qFormat/>
    <w:rsid w:val="00A41264"/>
    <w:pPr>
      <w:pBdr>
        <w:bottom w:val="none" w:sz="0" w:space="0" w:color="auto"/>
      </w:pBdr>
      <w:spacing w:before="0" w:line="276" w:lineRule="auto"/>
      <w:outlineLvl w:val="2"/>
    </w:pPr>
    <w:rPr>
      <w:rFonts w:cstheme="minorHAnsi"/>
      <w:b/>
      <w:bCs/>
      <w:color w:val="auto"/>
      <w:spacing w:val="0"/>
      <w:sz w:val="26"/>
      <w:szCs w:val="24"/>
    </w:rPr>
  </w:style>
  <w:style w:type="paragraph" w:styleId="Heading4">
    <w:name w:val="heading 4"/>
    <w:basedOn w:val="NormalTerms"/>
    <w:next w:val="Normal"/>
    <w:link w:val="Heading4Char"/>
    <w:uiPriority w:val="9"/>
    <w:unhideWhenUsed/>
    <w:qFormat/>
    <w:rsid w:val="00452B73"/>
    <w:pPr>
      <w:spacing w:before="0" w:after="120" w:line="276" w:lineRule="auto"/>
      <w:outlineLvl w:val="3"/>
    </w:pPr>
    <w:rPr>
      <w:rFonts w:cs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5E35"/>
    <w:rPr>
      <w:rFonts w:ascii="Calibri" w:eastAsiaTheme="majorEastAsia" w:hAnsi="Calibri" w:cstheme="majorBidi"/>
      <w:b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368C3"/>
    <w:pPr>
      <w:numPr>
        <w:ilvl w:val="1"/>
      </w:numPr>
      <w:pBdr>
        <w:bottom w:val="single" w:sz="4" w:space="1" w:color="767171" w:themeColor="background2" w:themeShade="80"/>
      </w:pBdr>
      <w:spacing w:before="240" w:after="240"/>
    </w:pPr>
    <w:rPr>
      <w:rFonts w:eastAsiaTheme="minorEastAsia"/>
      <w:color w:val="BA520D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368C3"/>
    <w:rPr>
      <w:rFonts w:ascii="Avenir Book" w:eastAsiaTheme="minorEastAsia" w:hAnsi="Avenir Book"/>
      <w:color w:val="BA520D"/>
      <w:spacing w:val="15"/>
      <w:sz w:val="22"/>
      <w:szCs w:val="22"/>
    </w:rPr>
  </w:style>
  <w:style w:type="paragraph" w:styleId="ListNumber">
    <w:name w:val="List Number"/>
    <w:basedOn w:val="Normal"/>
    <w:uiPriority w:val="99"/>
    <w:unhideWhenUsed/>
    <w:rsid w:val="00BC3EF8"/>
    <w:pPr>
      <w:numPr>
        <w:numId w:val="1"/>
      </w:numPr>
      <w:spacing w:before="120"/>
      <w:ind w:left="576" w:hanging="288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071E0"/>
    <w:rPr>
      <w:rFonts w:ascii="Calibri" w:eastAsiaTheme="majorEastAsia" w:hAnsi="Calibri" w:cstheme="majorBidi"/>
      <w:b/>
      <w:bCs/>
      <w:sz w:val="28"/>
      <w:szCs w:val="32"/>
    </w:rPr>
  </w:style>
  <w:style w:type="paragraph" w:customStyle="1" w:styleId="NormalTerms">
    <w:name w:val="Normal _ Terms"/>
    <w:basedOn w:val="Normal"/>
    <w:qFormat/>
    <w:rsid w:val="00C4261D"/>
    <w:pPr>
      <w:spacing w:before="240"/>
    </w:pPr>
    <w:rPr>
      <w:b/>
    </w:rPr>
  </w:style>
  <w:style w:type="paragraph" w:customStyle="1" w:styleId="Normal-Indent">
    <w:name w:val="Normal - Indent"/>
    <w:basedOn w:val="Normal"/>
    <w:qFormat/>
    <w:rsid w:val="00BC3EF8"/>
    <w:pPr>
      <w:ind w:left="540"/>
    </w:pPr>
  </w:style>
  <w:style w:type="character" w:styleId="Strong">
    <w:name w:val="Strong"/>
    <w:basedOn w:val="DefaultParagraphFont"/>
    <w:uiPriority w:val="22"/>
    <w:qFormat/>
    <w:rsid w:val="00BC3EF8"/>
    <w:rPr>
      <w:b/>
      <w:bCs/>
    </w:rPr>
  </w:style>
  <w:style w:type="paragraph" w:styleId="ListParagraph">
    <w:name w:val="List Paragraph"/>
    <w:basedOn w:val="Normal"/>
    <w:uiPriority w:val="34"/>
    <w:qFormat/>
    <w:rsid w:val="00C4261D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C4261D"/>
    <w:pPr>
      <w:numPr>
        <w:numId w:val="2"/>
      </w:numPr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41264"/>
    <w:rPr>
      <w:rFonts w:eastAsiaTheme="minorEastAsia" w:cstheme="minorHAnsi"/>
      <w:b/>
      <w:bCs/>
      <w:sz w:val="26"/>
    </w:rPr>
  </w:style>
  <w:style w:type="character" w:styleId="Hyperlink">
    <w:name w:val="Hyperlink"/>
    <w:basedOn w:val="DefaultParagraphFont"/>
    <w:uiPriority w:val="99"/>
    <w:unhideWhenUsed/>
    <w:rsid w:val="00482E5F"/>
    <w:rPr>
      <w:rFonts w:asciiTheme="minorHAnsi" w:hAnsiTheme="minorHAnsi"/>
      <w:color w:val="0000FF"/>
      <w:sz w:val="24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261D"/>
    <w:rPr>
      <w:color w:val="605E5C"/>
      <w:shd w:val="clear" w:color="auto" w:fill="E1DFDD"/>
    </w:rPr>
  </w:style>
  <w:style w:type="paragraph" w:customStyle="1" w:styleId="Normal-Contact">
    <w:name w:val="Normal-Contact"/>
    <w:basedOn w:val="Normal"/>
    <w:qFormat/>
    <w:rsid w:val="00C4261D"/>
    <w:rPr>
      <w:rFonts w:ascii="Avenir Medium" w:hAnsi="Avenir Medium"/>
    </w:rPr>
  </w:style>
  <w:style w:type="paragraph" w:styleId="Header">
    <w:name w:val="header"/>
    <w:basedOn w:val="Normal"/>
    <w:link w:val="HeaderChar"/>
    <w:uiPriority w:val="99"/>
    <w:unhideWhenUsed/>
    <w:rsid w:val="00C426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261D"/>
    <w:rPr>
      <w:rFonts w:ascii="Avenir Book" w:hAnsi="Avenir Book"/>
    </w:rPr>
  </w:style>
  <w:style w:type="paragraph" w:styleId="Footer">
    <w:name w:val="footer"/>
    <w:basedOn w:val="Normal"/>
    <w:link w:val="FooterChar"/>
    <w:uiPriority w:val="99"/>
    <w:unhideWhenUsed/>
    <w:rsid w:val="00C426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261D"/>
    <w:rPr>
      <w:rFonts w:ascii="Avenir Book" w:hAnsi="Avenir Book"/>
    </w:rPr>
  </w:style>
  <w:style w:type="character" w:styleId="PageNumber">
    <w:name w:val="page number"/>
    <w:basedOn w:val="DefaultParagraphFont"/>
    <w:uiPriority w:val="99"/>
    <w:semiHidden/>
    <w:unhideWhenUsed/>
    <w:rsid w:val="00C4261D"/>
  </w:style>
  <w:style w:type="paragraph" w:styleId="DocumentMap">
    <w:name w:val="Document Map"/>
    <w:basedOn w:val="Normal"/>
    <w:link w:val="DocumentMapChar"/>
    <w:uiPriority w:val="99"/>
    <w:semiHidden/>
    <w:unhideWhenUsed/>
    <w:rsid w:val="00766A56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66A56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91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91C"/>
    <w:rPr>
      <w:rFonts w:ascii="Times New Roman" w:hAnsi="Times New Roman" w:cs="Times New Roman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452B73"/>
    <w:rPr>
      <w:rFonts w:cstheme="minorHAnsi"/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7672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672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672F0"/>
    <w:rPr>
      <w:rFonts w:ascii="Avenir Book" w:hAnsi="Avenir Book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72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72F0"/>
    <w:rPr>
      <w:rFonts w:ascii="Avenir Book" w:hAnsi="Avenir Book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A5D1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45E35"/>
    <w:rPr>
      <w:rFonts w:ascii="Avenir Book" w:hAnsi="Avenir Book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875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00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averill@vcu.edu" TargetMode="External"/><Relationship Id="rId13" Type="http://schemas.openxmlformats.org/officeDocument/2006/relationships/hyperlink" Target="mailto:Rebecca.Ceja@doe.virgini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ianne.Moore@doe.virginia.gov" TargetMode="External"/><Relationship Id="rId17" Type="http://schemas.microsoft.com/office/2020/10/relationships/intelligence" Target="intelligence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maverill@vcu.ed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Rebecca.Ceja@doe.virginia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ianne.Moore@doe.virginia.gov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D65EA-5D1A-4C9A-9398-999D5D92E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696</Words>
  <Characters>4271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for Reporting on Indicator 14</vt:lpstr>
    </vt:vector>
  </TitlesOfParts>
  <Manager/>
  <Company/>
  <LinksUpToDate>false</LinksUpToDate>
  <CharactersWithSpaces>4958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Reporting on Indicator 14</dc:title>
  <dc:subject/>
  <dc:creator>VCU-RRTC-CTI</dc:creator>
  <cp:keywords/>
  <dc:description/>
  <cp:lastModifiedBy>Sarah Peters</cp:lastModifiedBy>
  <cp:revision>6</cp:revision>
  <dcterms:created xsi:type="dcterms:W3CDTF">2024-04-18T18:16:00Z</dcterms:created>
  <dcterms:modified xsi:type="dcterms:W3CDTF">2024-04-18T18:20:00Z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c430f4d1c043929188582bef9cfe0ec0c7a64cc9c5029d843c49de7e9dd8dc45</vt:lpwstr>
  </property>
  <property fmtid="{D5CDD505-2E9C-101B-9397-08002B2CF9AE}" pid="3" name="_AdHocReviewCycleID">
    <vt:i4>-1845716025</vt:i4>
  </property>
  <property fmtid="{D5CDD505-2E9C-101B-9397-08002B2CF9AE}" pid="4" name="_NewReviewCycle">
    <vt:lpwstr/>
  </property>
  <property fmtid="{D5CDD505-2E9C-101B-9397-08002B2CF9AE}" pid="5" name="_EmailSubject">
    <vt:lpwstr>Webpage and DocCentral Request - FW: Asst Supt's Email RE: SPP/APR Indicator 14 and its documents</vt:lpwstr>
  </property>
  <property fmtid="{D5CDD505-2E9C-101B-9397-08002B2CF9AE}" pid="6" name="_AuthorEmail">
    <vt:lpwstr>Sarah.Peters@doe.virginia.gov</vt:lpwstr>
  </property>
  <property fmtid="{D5CDD505-2E9C-101B-9397-08002B2CF9AE}" pid="7" name="_AuthorEmailDisplayName">
    <vt:lpwstr>Peters, Sarah (DOE)</vt:lpwstr>
  </property>
  <property fmtid="{D5CDD505-2E9C-101B-9397-08002B2CF9AE}" pid="8" name="_PreviousAdHocReviewCycleID">
    <vt:i4>-1807214086</vt:i4>
  </property>
</Properties>
</file>