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D30A" w14:textId="2209DB2D" w:rsidR="00167950" w:rsidRPr="00D534B4" w:rsidRDefault="00C24D60" w:rsidP="00167950">
      <w:pPr>
        <w:pStyle w:val="Heading1"/>
        <w:tabs>
          <w:tab w:val="left" w:pos="1440"/>
        </w:tabs>
      </w:pPr>
      <w:r>
        <w:t xml:space="preserve">SNP </w:t>
      </w:r>
      <w:r w:rsidR="00167950">
        <w:t>Memo #</w:t>
      </w:r>
      <w:r w:rsidR="00952ACA">
        <w:t>2020-20201-04</w:t>
      </w:r>
    </w:p>
    <w:p w14:paraId="747D0D6E" w14:textId="77777777" w:rsidR="00167950" w:rsidRDefault="00167950" w:rsidP="00167950">
      <w:pPr>
        <w:jc w:val="center"/>
      </w:pPr>
      <w:r>
        <w:rPr>
          <w:noProof/>
        </w:rPr>
        <w:drawing>
          <wp:inline distT="0" distB="0" distL="0" distR="0" wp14:anchorId="6C0261E7" wp14:editId="3272C6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D66CB6C" w14:textId="2CBB154F" w:rsidR="00952ACA" w:rsidRDefault="00952ACA" w:rsidP="00167950">
      <w:r w:rsidRPr="00A65EE6">
        <w:t xml:space="preserve">DATE: </w:t>
      </w:r>
      <w:r>
        <w:t>July 15, 2020</w:t>
      </w:r>
    </w:p>
    <w:p w14:paraId="522FD009" w14:textId="77777777" w:rsidR="00167950" w:rsidRPr="00A65EE6" w:rsidRDefault="00167950" w:rsidP="00167950">
      <w:r w:rsidRPr="00A65EE6">
        <w:t xml:space="preserve">TO: </w:t>
      </w:r>
      <w:r w:rsidR="003D79AA">
        <w:t>Directors, Supervisors, and Contact Persons Addressed</w:t>
      </w:r>
    </w:p>
    <w:p w14:paraId="0F4CD8FE"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122D3515" w14:textId="77777777" w:rsidR="00167950" w:rsidRPr="007C3E67" w:rsidRDefault="00167950" w:rsidP="00167950">
      <w:pPr>
        <w:pStyle w:val="Heading2"/>
        <w:rPr>
          <w:sz w:val="32"/>
        </w:rPr>
      </w:pPr>
      <w:r w:rsidRPr="007C3E67">
        <w:rPr>
          <w:sz w:val="32"/>
        </w:rPr>
        <w:t xml:space="preserve">SUBJECT: </w:t>
      </w:r>
      <w:r w:rsidR="00804057">
        <w:rPr>
          <w:sz w:val="32"/>
        </w:rPr>
        <w:t>S</w:t>
      </w:r>
      <w:r w:rsidR="00095250">
        <w:rPr>
          <w:sz w:val="32"/>
        </w:rPr>
        <w:t xml:space="preserve">chool </w:t>
      </w:r>
      <w:r w:rsidR="00804057">
        <w:rPr>
          <w:sz w:val="32"/>
        </w:rPr>
        <w:t>Y</w:t>
      </w:r>
      <w:r w:rsidR="00095250">
        <w:rPr>
          <w:sz w:val="32"/>
        </w:rPr>
        <w:t>ear</w:t>
      </w:r>
      <w:r w:rsidR="00804057">
        <w:rPr>
          <w:sz w:val="32"/>
        </w:rPr>
        <w:t xml:space="preserve"> 2020-2021 Annual Application Packet</w:t>
      </w:r>
      <w:r w:rsidR="00C73F68">
        <w:rPr>
          <w:sz w:val="32"/>
        </w:rPr>
        <w:t xml:space="preserve">, Guidance for Waiver Election, Toolkit Distribution, and </w:t>
      </w:r>
      <w:r w:rsidR="00BC1B2B">
        <w:rPr>
          <w:sz w:val="32"/>
        </w:rPr>
        <w:t>COVID-19</w:t>
      </w:r>
      <w:r w:rsidR="00602F6A">
        <w:rPr>
          <w:sz w:val="32"/>
        </w:rPr>
        <w:t xml:space="preserve"> Considerations for School Meal Service</w:t>
      </w:r>
      <w:r w:rsidR="00BC1B2B">
        <w:rPr>
          <w:sz w:val="32"/>
        </w:rPr>
        <w:t xml:space="preserve"> </w:t>
      </w:r>
    </w:p>
    <w:p w14:paraId="6B5A31EE" w14:textId="0367B8E8" w:rsidR="00544584" w:rsidRDefault="00804057" w:rsidP="00167950">
      <w:r>
        <w:rPr>
          <w:color w:val="000000"/>
          <w:szCs w:val="24"/>
        </w:rPr>
        <w:t xml:space="preserve">The purpose of this memo is to provide additional clarifications to </w:t>
      </w:r>
      <w:r w:rsidR="00095250">
        <w:rPr>
          <w:color w:val="000000"/>
          <w:szCs w:val="24"/>
        </w:rPr>
        <w:t>s</w:t>
      </w:r>
      <w:r>
        <w:rPr>
          <w:color w:val="000000"/>
          <w:szCs w:val="24"/>
        </w:rPr>
        <w:t xml:space="preserve">chool </w:t>
      </w:r>
      <w:r w:rsidR="00095250">
        <w:rPr>
          <w:color w:val="000000"/>
          <w:szCs w:val="24"/>
        </w:rPr>
        <w:t>f</w:t>
      </w:r>
      <w:r>
        <w:rPr>
          <w:color w:val="000000"/>
          <w:szCs w:val="24"/>
        </w:rPr>
        <w:t xml:space="preserve">ood </w:t>
      </w:r>
      <w:r w:rsidR="00095250">
        <w:rPr>
          <w:color w:val="000000"/>
          <w:szCs w:val="24"/>
        </w:rPr>
        <w:t>a</w:t>
      </w:r>
      <w:r>
        <w:rPr>
          <w:color w:val="000000"/>
          <w:szCs w:val="24"/>
        </w:rPr>
        <w:t xml:space="preserve">uthorities (SFAs) on the submission of </w:t>
      </w:r>
      <w:r>
        <w:t xml:space="preserve">the Annual Application for </w:t>
      </w:r>
      <w:r w:rsidR="00095250">
        <w:t>P</w:t>
      </w:r>
      <w:r>
        <w:t>articipation in the</w:t>
      </w:r>
      <w:r w:rsidR="009F2E0E">
        <w:t xml:space="preserve"> School Nutrition Programs (SNPs)</w:t>
      </w:r>
      <w:r w:rsidR="00602F6A">
        <w:t>, provide the survey</w:t>
      </w:r>
      <w:r w:rsidR="00A33CB0">
        <w:t xml:space="preserve"> link to elect the COVID-19 USDA waivers, provide the </w:t>
      </w:r>
      <w:r w:rsidR="00A33CB0" w:rsidRPr="00787037">
        <w:rPr>
          <w:i/>
          <w:iCs/>
        </w:rPr>
        <w:t xml:space="preserve">Return to School </w:t>
      </w:r>
      <w:r w:rsidR="0046179C" w:rsidRPr="00787037">
        <w:rPr>
          <w:i/>
          <w:iCs/>
        </w:rPr>
        <w:t>T</w:t>
      </w:r>
      <w:r w:rsidR="00A33CB0" w:rsidRPr="00787037">
        <w:rPr>
          <w:i/>
          <w:iCs/>
        </w:rPr>
        <w:t>oolkit</w:t>
      </w:r>
      <w:r w:rsidR="00A33CB0">
        <w:t xml:space="preserve">, and provide considerations for school meal service during the </w:t>
      </w:r>
      <w:r w:rsidR="0046179C">
        <w:t>COVID</w:t>
      </w:r>
      <w:r w:rsidR="00A33CB0">
        <w:t>-19 pandemic</w:t>
      </w:r>
      <w:r w:rsidR="0046179C">
        <w:t>.</w:t>
      </w:r>
    </w:p>
    <w:p w14:paraId="7E3A665A" w14:textId="75751648" w:rsidR="00A33CB0" w:rsidRDefault="00A33CB0" w:rsidP="00167950">
      <w:r>
        <w:t>A webinar to review these topics in detail will be held on Thursday, July 16, 2020</w:t>
      </w:r>
      <w:r w:rsidR="0046179C">
        <w:t>,</w:t>
      </w:r>
      <w:r>
        <w:t xml:space="preserve"> at 2:00</w:t>
      </w:r>
      <w:r w:rsidR="0046179C">
        <w:t xml:space="preserve"> </w:t>
      </w:r>
      <w:r>
        <w:t>p</w:t>
      </w:r>
      <w:r w:rsidR="0046179C">
        <w:t>.</w:t>
      </w:r>
      <w:r>
        <w:t>m.</w:t>
      </w:r>
      <w:r w:rsidR="00AF53EB">
        <w:t xml:space="preserve"> Click on the link for Thursday’s webinar to join</w:t>
      </w:r>
      <w:r w:rsidR="00AF53EB" w:rsidRPr="00AF53EB">
        <w:rPr>
          <w:rFonts w:cs="Times New Roman"/>
          <w:szCs w:val="24"/>
        </w:rPr>
        <w:t xml:space="preserve">: </w:t>
      </w:r>
      <w:hyperlink r:id="rId10" w:tgtFrame="_blank" w:history="1">
        <w:r w:rsidR="00AF53EB" w:rsidRPr="00AF53EB">
          <w:rPr>
            <w:rFonts w:cs="Times New Roman"/>
            <w:b/>
            <w:bCs/>
            <w:color w:val="1A73E8"/>
            <w:szCs w:val="24"/>
            <w:u w:val="single"/>
          </w:rPr>
          <w:t>Jo</w:t>
        </w:r>
        <w:r w:rsidR="00AF53EB" w:rsidRPr="00AF53EB">
          <w:rPr>
            <w:rFonts w:cs="Times New Roman"/>
            <w:b/>
            <w:bCs/>
            <w:color w:val="1A73E8"/>
            <w:szCs w:val="24"/>
            <w:u w:val="single"/>
          </w:rPr>
          <w:t>i</w:t>
        </w:r>
        <w:r w:rsidR="00AF53EB" w:rsidRPr="00AF53EB">
          <w:rPr>
            <w:rFonts w:cs="Times New Roman"/>
            <w:b/>
            <w:bCs/>
            <w:color w:val="1A73E8"/>
            <w:szCs w:val="24"/>
            <w:u w:val="single"/>
          </w:rPr>
          <w:t>n Webinar</w:t>
        </w:r>
      </w:hyperlink>
      <w:r w:rsidR="00AF53EB">
        <w:rPr>
          <w:rFonts w:cs="Times New Roman"/>
          <w:b/>
          <w:bCs/>
          <w:color w:val="3C4043"/>
          <w:szCs w:val="24"/>
        </w:rPr>
        <w:t>.</w:t>
      </w:r>
      <w:bookmarkStart w:id="0" w:name="_GoBack"/>
      <w:bookmarkEnd w:id="0"/>
      <w:r>
        <w:t xml:space="preserve"> </w:t>
      </w:r>
    </w:p>
    <w:p w14:paraId="2175844E" w14:textId="685D65D5" w:rsidR="009F2E0E" w:rsidRDefault="009F2E0E" w:rsidP="009F2E0E">
      <w:r>
        <w:t xml:space="preserve">The Annual Application for </w:t>
      </w:r>
      <w:r w:rsidR="00095250">
        <w:t>P</w:t>
      </w:r>
      <w:r>
        <w:t xml:space="preserve">articipation in the National School Lunch Program (NSLP), School Breakfast Program (SBP), Special Milk Program (SMP), Seamless Summer Option (SSO), and the Afterschool Snack Program (ASP) must be submitted by the </w:t>
      </w:r>
      <w:r w:rsidR="00095250">
        <w:t>s</w:t>
      </w:r>
      <w:r>
        <w:t xml:space="preserve">chool </w:t>
      </w:r>
      <w:r w:rsidR="00095250">
        <w:t>n</w:t>
      </w:r>
      <w:r>
        <w:t xml:space="preserve">utrition </w:t>
      </w:r>
      <w:r w:rsidR="00095250">
        <w:t>a</w:t>
      </w:r>
      <w:r>
        <w:t xml:space="preserve">dministrator for approval by July </w:t>
      </w:r>
      <w:r w:rsidR="009F2BF3">
        <w:t>20</w:t>
      </w:r>
      <w:r>
        <w:t xml:space="preserve">, 2020. All COVID-19 waivers for </w:t>
      </w:r>
      <w:r w:rsidR="00095250">
        <w:t>school year (</w:t>
      </w:r>
      <w:r>
        <w:t>SY</w:t>
      </w:r>
      <w:r w:rsidR="00095250">
        <w:t>)</w:t>
      </w:r>
      <w:r>
        <w:t xml:space="preserve"> 2020-2021 must first be submitted to </w:t>
      </w:r>
      <w:r w:rsidR="00095250">
        <w:t>the Virginia Department of Education (</w:t>
      </w:r>
      <w:r>
        <w:t>VDOE</w:t>
      </w:r>
      <w:r w:rsidR="00095250">
        <w:t>)</w:t>
      </w:r>
      <w:r>
        <w:t xml:space="preserve"> for approval before they can be implemented. A </w:t>
      </w:r>
      <w:r w:rsidR="00095250">
        <w:t>s</w:t>
      </w:r>
      <w:r>
        <w:t>uperintendent</w:t>
      </w:r>
      <w:r w:rsidR="00095250">
        <w:t>’s</w:t>
      </w:r>
      <w:r>
        <w:t xml:space="preserve"> </w:t>
      </w:r>
      <w:r w:rsidR="00095250">
        <w:t>m</w:t>
      </w:r>
      <w:r>
        <w:t xml:space="preserve">emo with additional details regarding waiver submissions will be distributed. </w:t>
      </w:r>
    </w:p>
    <w:p w14:paraId="346176AF" w14:textId="77777777" w:rsidR="009F2E0E" w:rsidRDefault="009F2E0E" w:rsidP="009F2E0E">
      <w:r>
        <w:t>The information listed below address</w:t>
      </w:r>
      <w:r w:rsidR="00095250">
        <w:t>es</w:t>
      </w:r>
      <w:r>
        <w:t xml:space="preserve"> the sections of the SNP</w:t>
      </w:r>
      <w:r w:rsidR="008F528F">
        <w:t xml:space="preserve"> application packet impacted by </w:t>
      </w:r>
      <w:r>
        <w:t>changes in school operations related to COVID-19.</w:t>
      </w:r>
    </w:p>
    <w:p w14:paraId="1A12E2F4" w14:textId="77777777" w:rsidR="009F2E0E" w:rsidRDefault="009F2E0E" w:rsidP="00C57A37">
      <w:pPr>
        <w:pStyle w:val="ListParagraph"/>
        <w:numPr>
          <w:ilvl w:val="0"/>
          <w:numId w:val="2"/>
        </w:numPr>
        <w:spacing w:after="120" w:line="276" w:lineRule="auto"/>
      </w:pPr>
      <w:r>
        <w:t>Site Applications</w:t>
      </w:r>
    </w:p>
    <w:p w14:paraId="61997A23" w14:textId="77777777" w:rsidR="009F2E0E" w:rsidRDefault="009F2E0E" w:rsidP="00C57A37">
      <w:pPr>
        <w:pStyle w:val="ListParagraph"/>
        <w:numPr>
          <w:ilvl w:val="1"/>
          <w:numId w:val="2"/>
        </w:numPr>
        <w:spacing w:after="120" w:line="276" w:lineRule="auto"/>
      </w:pPr>
      <w:r>
        <w:t>Question A2</w:t>
      </w:r>
      <w:r w:rsidR="008F528F">
        <w:t>,</w:t>
      </w:r>
      <w:r>
        <w:t xml:space="preserve"> Meal Service Times: If the site will u</w:t>
      </w:r>
      <w:r w:rsidR="008F528F">
        <w:t>tilize the meal time</w:t>
      </w:r>
      <w:r>
        <w:t xml:space="preserve"> waiver, indicate “no” and explain in the comments that “</w:t>
      </w:r>
      <w:r w:rsidR="00095250">
        <w:t xml:space="preserve">the </w:t>
      </w:r>
      <w:r>
        <w:t>COVID-19 meal time waiver is being implemented.”</w:t>
      </w:r>
    </w:p>
    <w:p w14:paraId="57EF8634" w14:textId="77777777" w:rsidR="009F2E0E" w:rsidRDefault="009F2E0E" w:rsidP="00C57A37">
      <w:pPr>
        <w:pStyle w:val="ListParagraph"/>
        <w:numPr>
          <w:ilvl w:val="1"/>
          <w:numId w:val="2"/>
        </w:numPr>
        <w:spacing w:after="120" w:line="276" w:lineRule="auto"/>
      </w:pPr>
      <w:r>
        <w:lastRenderedPageBreak/>
        <w:t xml:space="preserve">Question A4 </w:t>
      </w:r>
      <w:r w:rsidR="00095250">
        <w:t>and</w:t>
      </w:r>
      <w:r>
        <w:t xml:space="preserve"> B3</w:t>
      </w:r>
      <w:r w:rsidR="008F528F">
        <w:t>,</w:t>
      </w:r>
      <w:r>
        <w:t xml:space="preserve"> Offer </w:t>
      </w:r>
      <w:r w:rsidR="00095250">
        <w:t>V</w:t>
      </w:r>
      <w:r>
        <w:t>ersus Serve (OVS): Under normal circumstances, OVS is required at the high school level. However, OVS can be waiv</w:t>
      </w:r>
      <w:r w:rsidR="008F528F">
        <w:t>ed at the high school level with the implementation of the</w:t>
      </w:r>
      <w:r>
        <w:t xml:space="preserve"> COVID-19 OVS waiver. </w:t>
      </w:r>
      <w:r w:rsidR="008F528F">
        <w:t>The SFA must i</w:t>
      </w:r>
      <w:r>
        <w:t xml:space="preserve">ndicate that the waiver is being utilized at the high school level by selecting “no.” Middle and </w:t>
      </w:r>
      <w:r w:rsidR="00095250">
        <w:t>e</w:t>
      </w:r>
      <w:r>
        <w:t xml:space="preserve">lementary schools </w:t>
      </w:r>
      <w:r w:rsidR="008F528F">
        <w:t>have the option to</w:t>
      </w:r>
      <w:r>
        <w:t xml:space="preserve"> choose </w:t>
      </w:r>
      <w:r w:rsidR="008F528F">
        <w:t xml:space="preserve">whether or </w:t>
      </w:r>
      <w:r>
        <w:t>not to implement OVS without the submission of a waiver by</w:t>
      </w:r>
      <w:r w:rsidR="00095250">
        <w:t xml:space="preserve"> answering</w:t>
      </w:r>
      <w:r>
        <w:t xml:space="preserve"> “no” to the question. </w:t>
      </w:r>
    </w:p>
    <w:p w14:paraId="1AFC4B8A" w14:textId="0F706A9B" w:rsidR="00C57A37" w:rsidRPr="0046179C" w:rsidRDefault="009F2E0E" w:rsidP="00C57A37">
      <w:pPr>
        <w:pStyle w:val="ListParagraph"/>
        <w:numPr>
          <w:ilvl w:val="0"/>
          <w:numId w:val="3"/>
        </w:numPr>
        <w:spacing w:after="120" w:line="276" w:lineRule="auto"/>
        <w:ind w:left="360"/>
        <w:rPr>
          <w:rFonts w:eastAsiaTheme="minorEastAsia"/>
          <w:szCs w:val="24"/>
        </w:rPr>
      </w:pPr>
      <w:r>
        <w:t>Community Eligibility Provision (CEP) Sch</w:t>
      </w:r>
      <w:r w:rsidR="008F528F">
        <w:t xml:space="preserve">edule: SFAs </w:t>
      </w:r>
      <w:r>
        <w:t xml:space="preserve">must </w:t>
      </w:r>
      <w:r>
        <w:rPr>
          <w:iCs/>
          <w:szCs w:val="24"/>
        </w:rPr>
        <w:t>s</w:t>
      </w:r>
      <w:r w:rsidRPr="002C7403">
        <w:rPr>
          <w:iCs/>
          <w:szCs w:val="24"/>
        </w:rPr>
        <w:t xml:space="preserve">ubmit </w:t>
      </w:r>
      <w:r w:rsidR="00C57A37">
        <w:rPr>
          <w:iCs/>
          <w:szCs w:val="24"/>
        </w:rPr>
        <w:t>a CEP</w:t>
      </w:r>
      <w:r w:rsidRPr="002C7403">
        <w:rPr>
          <w:iCs/>
          <w:szCs w:val="24"/>
        </w:rPr>
        <w:t xml:space="preserve"> application</w:t>
      </w:r>
      <w:r w:rsidR="00C57A37">
        <w:rPr>
          <w:iCs/>
          <w:szCs w:val="24"/>
        </w:rPr>
        <w:t xml:space="preserve"> in SNPWeb</w:t>
      </w:r>
      <w:r>
        <w:rPr>
          <w:iCs/>
          <w:szCs w:val="24"/>
        </w:rPr>
        <w:t xml:space="preserve"> by July 31, 2020</w:t>
      </w:r>
      <w:r w:rsidR="00C57A37">
        <w:rPr>
          <w:iCs/>
          <w:szCs w:val="24"/>
        </w:rPr>
        <w:t>. The deadline for application</w:t>
      </w:r>
      <w:r w:rsidR="0046179C">
        <w:rPr>
          <w:iCs/>
          <w:szCs w:val="24"/>
        </w:rPr>
        <w:t>s</w:t>
      </w:r>
      <w:r w:rsidR="00C57A37">
        <w:rPr>
          <w:iCs/>
          <w:szCs w:val="24"/>
        </w:rPr>
        <w:t xml:space="preserve"> must be met and applications </w:t>
      </w:r>
      <w:r w:rsidR="0046179C">
        <w:rPr>
          <w:iCs/>
          <w:szCs w:val="24"/>
        </w:rPr>
        <w:t xml:space="preserve">must be </w:t>
      </w:r>
      <w:r w:rsidR="00C57A37">
        <w:rPr>
          <w:iCs/>
          <w:szCs w:val="24"/>
        </w:rPr>
        <w:t xml:space="preserve">reviewed and approved by </w:t>
      </w:r>
      <w:r w:rsidR="0046179C">
        <w:rPr>
          <w:iCs/>
          <w:szCs w:val="24"/>
        </w:rPr>
        <w:t xml:space="preserve">the </w:t>
      </w:r>
      <w:r w:rsidR="00C57A37">
        <w:rPr>
          <w:iCs/>
          <w:szCs w:val="24"/>
        </w:rPr>
        <w:t xml:space="preserve">VDOE </w:t>
      </w:r>
      <w:r w:rsidR="0046179C">
        <w:rPr>
          <w:iCs/>
          <w:szCs w:val="24"/>
        </w:rPr>
        <w:t>for CEP participation</w:t>
      </w:r>
      <w:r w:rsidR="00C57A37">
        <w:rPr>
          <w:iCs/>
          <w:szCs w:val="24"/>
        </w:rPr>
        <w:t>.</w:t>
      </w:r>
      <w:r>
        <w:rPr>
          <w:iCs/>
          <w:szCs w:val="24"/>
        </w:rPr>
        <w:t xml:space="preserve"> </w:t>
      </w:r>
    </w:p>
    <w:p w14:paraId="5BEAAE05" w14:textId="54EBAC41" w:rsidR="009F2E0E" w:rsidRPr="005029C8" w:rsidRDefault="00C57A37" w:rsidP="00C57A37">
      <w:pPr>
        <w:pStyle w:val="ListParagraph"/>
        <w:numPr>
          <w:ilvl w:val="0"/>
          <w:numId w:val="3"/>
        </w:numPr>
        <w:spacing w:after="120" w:line="276" w:lineRule="auto"/>
        <w:ind w:left="360"/>
        <w:rPr>
          <w:rFonts w:eastAsiaTheme="minorEastAsia"/>
          <w:szCs w:val="24"/>
        </w:rPr>
      </w:pPr>
      <w:r>
        <w:rPr>
          <w:iCs/>
          <w:szCs w:val="24"/>
        </w:rPr>
        <w:t xml:space="preserve">The </w:t>
      </w:r>
      <w:r w:rsidR="0046179C">
        <w:rPr>
          <w:iCs/>
          <w:szCs w:val="24"/>
        </w:rPr>
        <w:t>A</w:t>
      </w:r>
      <w:r>
        <w:rPr>
          <w:iCs/>
          <w:szCs w:val="24"/>
        </w:rPr>
        <w:t xml:space="preserve">nnual </w:t>
      </w:r>
      <w:r w:rsidR="0046179C">
        <w:rPr>
          <w:iCs/>
          <w:szCs w:val="24"/>
        </w:rPr>
        <w:t>A</w:t>
      </w:r>
      <w:r w:rsidR="009F2E0E">
        <w:rPr>
          <w:iCs/>
          <w:szCs w:val="24"/>
        </w:rPr>
        <w:t>pplication</w:t>
      </w:r>
      <w:r>
        <w:rPr>
          <w:iCs/>
          <w:szCs w:val="24"/>
        </w:rPr>
        <w:t xml:space="preserve"> to </w:t>
      </w:r>
      <w:r w:rsidR="0046179C">
        <w:rPr>
          <w:iCs/>
          <w:szCs w:val="24"/>
        </w:rPr>
        <w:t>P</w:t>
      </w:r>
      <w:r>
        <w:rPr>
          <w:iCs/>
          <w:szCs w:val="24"/>
        </w:rPr>
        <w:t xml:space="preserve">articipate in </w:t>
      </w:r>
      <w:r w:rsidR="0046179C">
        <w:rPr>
          <w:iCs/>
          <w:szCs w:val="24"/>
        </w:rPr>
        <w:t>S</w:t>
      </w:r>
      <w:r>
        <w:rPr>
          <w:iCs/>
          <w:szCs w:val="24"/>
        </w:rPr>
        <w:t xml:space="preserve">chool </w:t>
      </w:r>
      <w:r w:rsidR="0046179C">
        <w:rPr>
          <w:iCs/>
          <w:szCs w:val="24"/>
        </w:rPr>
        <w:t>M</w:t>
      </w:r>
      <w:r>
        <w:rPr>
          <w:iCs/>
          <w:szCs w:val="24"/>
        </w:rPr>
        <w:t xml:space="preserve">eal </w:t>
      </w:r>
      <w:r w:rsidR="0046179C">
        <w:rPr>
          <w:iCs/>
          <w:szCs w:val="24"/>
        </w:rPr>
        <w:t>P</w:t>
      </w:r>
      <w:r>
        <w:rPr>
          <w:iCs/>
          <w:szCs w:val="24"/>
        </w:rPr>
        <w:t>rograms</w:t>
      </w:r>
      <w:r w:rsidR="0046179C">
        <w:rPr>
          <w:iCs/>
          <w:szCs w:val="24"/>
        </w:rPr>
        <w:t>,</w:t>
      </w:r>
      <w:r>
        <w:rPr>
          <w:iCs/>
          <w:szCs w:val="24"/>
        </w:rPr>
        <w:t xml:space="preserve"> including the NSLP, SBP, and </w:t>
      </w:r>
      <w:r w:rsidR="0046179C">
        <w:rPr>
          <w:iCs/>
          <w:szCs w:val="24"/>
        </w:rPr>
        <w:t>ASP,</w:t>
      </w:r>
      <w:r w:rsidR="009F2E0E">
        <w:rPr>
          <w:iCs/>
          <w:szCs w:val="24"/>
        </w:rPr>
        <w:t xml:space="preserve"> </w:t>
      </w:r>
      <w:r w:rsidR="00602F6A">
        <w:rPr>
          <w:iCs/>
          <w:szCs w:val="24"/>
        </w:rPr>
        <w:t xml:space="preserve">in </w:t>
      </w:r>
      <w:r w:rsidR="009F2E0E">
        <w:rPr>
          <w:iCs/>
          <w:szCs w:val="24"/>
        </w:rPr>
        <w:t>SNPWeb must be submitted for approval by July</w:t>
      </w:r>
      <w:r w:rsidR="00602F6A">
        <w:rPr>
          <w:iCs/>
          <w:szCs w:val="24"/>
        </w:rPr>
        <w:t>20</w:t>
      </w:r>
      <w:r>
        <w:rPr>
          <w:iCs/>
          <w:szCs w:val="24"/>
        </w:rPr>
        <w:t>, 2020</w:t>
      </w:r>
      <w:r w:rsidR="008F528F">
        <w:rPr>
          <w:iCs/>
          <w:szCs w:val="24"/>
        </w:rPr>
        <w:t>. SFAs may modify their application packets</w:t>
      </w:r>
      <w:r w:rsidR="009F2E0E">
        <w:rPr>
          <w:iCs/>
          <w:szCs w:val="24"/>
        </w:rPr>
        <w:t xml:space="preserve"> after the Ju</w:t>
      </w:r>
      <w:r w:rsidR="00095250" w:rsidRPr="00C57A37">
        <w:rPr>
          <w:iCs/>
          <w:szCs w:val="24"/>
        </w:rPr>
        <w:t xml:space="preserve">ly </w:t>
      </w:r>
      <w:r w:rsidR="00602F6A">
        <w:rPr>
          <w:iCs/>
          <w:szCs w:val="24"/>
        </w:rPr>
        <w:t>20</w:t>
      </w:r>
      <w:r>
        <w:rPr>
          <w:iCs/>
          <w:szCs w:val="24"/>
        </w:rPr>
        <w:t>,</w:t>
      </w:r>
      <w:r w:rsidR="0046179C">
        <w:rPr>
          <w:iCs/>
          <w:szCs w:val="24"/>
        </w:rPr>
        <w:t xml:space="preserve"> </w:t>
      </w:r>
      <w:r>
        <w:rPr>
          <w:iCs/>
          <w:szCs w:val="24"/>
        </w:rPr>
        <w:t>2020</w:t>
      </w:r>
      <w:r w:rsidR="009F2E0E">
        <w:rPr>
          <w:iCs/>
          <w:szCs w:val="24"/>
        </w:rPr>
        <w:t xml:space="preserve"> application dea</w:t>
      </w:r>
      <w:r w:rsidR="008F528F">
        <w:rPr>
          <w:iCs/>
          <w:szCs w:val="24"/>
        </w:rPr>
        <w:t>dline in order to complete the</w:t>
      </w:r>
      <w:r w:rsidR="009F2E0E">
        <w:rPr>
          <w:iCs/>
          <w:szCs w:val="24"/>
        </w:rPr>
        <w:t xml:space="preserve"> CEP schedules. </w:t>
      </w:r>
    </w:p>
    <w:p w14:paraId="5522DB32" w14:textId="77777777" w:rsidR="009F2E0E" w:rsidRPr="005029C8" w:rsidRDefault="009F2E0E" w:rsidP="00C57A37">
      <w:pPr>
        <w:pStyle w:val="ListParagraph"/>
        <w:numPr>
          <w:ilvl w:val="0"/>
          <w:numId w:val="3"/>
        </w:numPr>
        <w:spacing w:after="120" w:line="276" w:lineRule="auto"/>
        <w:ind w:left="360"/>
        <w:rPr>
          <w:rFonts w:eastAsiaTheme="minorEastAsia"/>
          <w:szCs w:val="24"/>
        </w:rPr>
      </w:pPr>
      <w:r>
        <w:rPr>
          <w:iCs/>
          <w:szCs w:val="24"/>
        </w:rPr>
        <w:t>Attachment List: The following documents must be signed and uploaded</w:t>
      </w:r>
      <w:r w:rsidR="00602F6A">
        <w:rPr>
          <w:iCs/>
          <w:szCs w:val="24"/>
        </w:rPr>
        <w:t xml:space="preserve"> into </w:t>
      </w:r>
      <w:r w:rsidR="00A33CB0">
        <w:rPr>
          <w:iCs/>
          <w:szCs w:val="24"/>
        </w:rPr>
        <w:t>SNPWeb</w:t>
      </w:r>
      <w:r w:rsidR="00602F6A">
        <w:rPr>
          <w:iCs/>
          <w:szCs w:val="24"/>
        </w:rPr>
        <w:t xml:space="preserve"> along with th</w:t>
      </w:r>
      <w:r w:rsidR="004B71C4">
        <w:rPr>
          <w:iCs/>
          <w:szCs w:val="24"/>
        </w:rPr>
        <w:t>e submitted annual application in SNPW</w:t>
      </w:r>
      <w:r w:rsidR="00602F6A">
        <w:rPr>
          <w:iCs/>
          <w:szCs w:val="24"/>
        </w:rPr>
        <w:t>eb</w:t>
      </w:r>
      <w:r>
        <w:rPr>
          <w:iCs/>
          <w:szCs w:val="24"/>
        </w:rPr>
        <w:t>.</w:t>
      </w:r>
      <w:r w:rsidR="00602F6A">
        <w:rPr>
          <w:iCs/>
          <w:szCs w:val="24"/>
        </w:rPr>
        <w:t xml:space="preserve"> Please do not email or place in the dropbox.</w:t>
      </w:r>
      <w:r>
        <w:rPr>
          <w:iCs/>
          <w:szCs w:val="24"/>
        </w:rPr>
        <w:t xml:space="preserve"> </w:t>
      </w:r>
      <w:r w:rsidR="004B71C4">
        <w:rPr>
          <w:iCs/>
          <w:szCs w:val="24"/>
        </w:rPr>
        <w:t xml:space="preserve">These documents must be signed and uploaded annually. </w:t>
      </w:r>
      <w:r>
        <w:rPr>
          <w:iCs/>
          <w:szCs w:val="24"/>
        </w:rPr>
        <w:t xml:space="preserve">Templates can be found in SNPWeb </w:t>
      </w:r>
      <w:r w:rsidRPr="00C57A37">
        <w:rPr>
          <w:i/>
          <w:szCs w:val="24"/>
        </w:rPr>
        <w:t>Download Forms</w:t>
      </w:r>
      <w:r>
        <w:rPr>
          <w:iCs/>
          <w:szCs w:val="24"/>
        </w:rPr>
        <w:t xml:space="preserve">. </w:t>
      </w:r>
    </w:p>
    <w:p w14:paraId="353FDDCA" w14:textId="77777777" w:rsidR="009F2E0E" w:rsidRPr="005029C8" w:rsidRDefault="009F2E0E" w:rsidP="00C57A37">
      <w:pPr>
        <w:pStyle w:val="ListParagraph"/>
        <w:numPr>
          <w:ilvl w:val="1"/>
          <w:numId w:val="3"/>
        </w:numPr>
        <w:spacing w:after="120" w:line="276" w:lineRule="auto"/>
        <w:rPr>
          <w:rFonts w:eastAsiaTheme="minorEastAsia"/>
          <w:szCs w:val="24"/>
        </w:rPr>
      </w:pPr>
      <w:r>
        <w:rPr>
          <w:iCs/>
          <w:szCs w:val="24"/>
        </w:rPr>
        <w:t>Certification of Lobbying Activities</w:t>
      </w:r>
    </w:p>
    <w:p w14:paraId="6E2C52F1" w14:textId="77777777" w:rsidR="009F2E0E" w:rsidRPr="005029C8" w:rsidRDefault="009F2E0E" w:rsidP="00C57A37">
      <w:pPr>
        <w:pStyle w:val="ListParagraph"/>
        <w:numPr>
          <w:ilvl w:val="1"/>
          <w:numId w:val="3"/>
        </w:numPr>
        <w:spacing w:after="120" w:line="276" w:lineRule="auto"/>
        <w:rPr>
          <w:rFonts w:eastAsiaTheme="minorEastAsia"/>
          <w:szCs w:val="24"/>
        </w:rPr>
      </w:pPr>
      <w:r>
        <w:rPr>
          <w:iCs/>
          <w:szCs w:val="24"/>
        </w:rPr>
        <w:t>Certification Regarding Debarment</w:t>
      </w:r>
    </w:p>
    <w:p w14:paraId="3576C91C" w14:textId="77777777" w:rsidR="009F2E0E" w:rsidRPr="005029C8" w:rsidRDefault="009F2E0E" w:rsidP="00C57A37">
      <w:pPr>
        <w:pStyle w:val="ListParagraph"/>
        <w:numPr>
          <w:ilvl w:val="1"/>
          <w:numId w:val="3"/>
        </w:numPr>
        <w:spacing w:after="120" w:line="276" w:lineRule="auto"/>
        <w:rPr>
          <w:rFonts w:eastAsiaTheme="minorEastAsia"/>
          <w:szCs w:val="24"/>
        </w:rPr>
      </w:pPr>
      <w:r>
        <w:rPr>
          <w:iCs/>
          <w:szCs w:val="24"/>
        </w:rPr>
        <w:t>Free and Reduced</w:t>
      </w:r>
      <w:r w:rsidR="00095250">
        <w:rPr>
          <w:iCs/>
          <w:szCs w:val="24"/>
        </w:rPr>
        <w:t>-</w:t>
      </w:r>
      <w:r>
        <w:rPr>
          <w:iCs/>
          <w:szCs w:val="24"/>
        </w:rPr>
        <w:t>Price Meal Policy Statement</w:t>
      </w:r>
    </w:p>
    <w:p w14:paraId="290DFDD5" w14:textId="77777777" w:rsidR="009F2E0E" w:rsidRDefault="00F937F9" w:rsidP="00C57A37">
      <w:pPr>
        <w:spacing w:after="120"/>
        <w:rPr>
          <w:color w:val="000000"/>
          <w:szCs w:val="24"/>
        </w:rPr>
      </w:pPr>
      <w:r w:rsidRPr="00F937F9">
        <w:rPr>
          <w:color w:val="000000"/>
          <w:szCs w:val="24"/>
        </w:rPr>
        <w:t xml:space="preserve">If you have any questions about the application packet, please contact the SNP regional specialist assigned to your SFA for assistance.    </w:t>
      </w:r>
    </w:p>
    <w:p w14:paraId="18CF92DF" w14:textId="77777777" w:rsidR="00A33CB0" w:rsidRDefault="00A33CB0" w:rsidP="00C57A37">
      <w:pPr>
        <w:spacing w:after="120"/>
        <w:rPr>
          <w:color w:val="000000"/>
          <w:szCs w:val="24"/>
        </w:rPr>
      </w:pPr>
      <w:r>
        <w:rPr>
          <w:color w:val="000000"/>
          <w:szCs w:val="24"/>
        </w:rPr>
        <w:t>In order to elect the COVID-19 waivers for the following options</w:t>
      </w:r>
      <w:r w:rsidR="004B71C4">
        <w:rPr>
          <w:color w:val="000000"/>
          <w:szCs w:val="24"/>
        </w:rPr>
        <w:t xml:space="preserve"> for </w:t>
      </w:r>
      <w:r w:rsidR="0046179C">
        <w:rPr>
          <w:color w:val="000000"/>
          <w:szCs w:val="24"/>
        </w:rPr>
        <w:t xml:space="preserve">the </w:t>
      </w:r>
      <w:r w:rsidR="004B71C4">
        <w:rPr>
          <w:color w:val="000000"/>
          <w:szCs w:val="24"/>
        </w:rPr>
        <w:t>NSLP and SBP</w:t>
      </w:r>
      <w:r>
        <w:rPr>
          <w:color w:val="000000"/>
          <w:szCs w:val="24"/>
        </w:rPr>
        <w:t>:</w:t>
      </w:r>
    </w:p>
    <w:p w14:paraId="6E423B38" w14:textId="77777777" w:rsidR="00A33CB0" w:rsidRPr="00787037" w:rsidRDefault="00A33CB0" w:rsidP="00787037">
      <w:pPr>
        <w:pStyle w:val="ListParagraph"/>
        <w:numPr>
          <w:ilvl w:val="0"/>
          <w:numId w:val="4"/>
        </w:numPr>
        <w:spacing w:after="120"/>
        <w:rPr>
          <w:color w:val="000000"/>
          <w:szCs w:val="24"/>
        </w:rPr>
      </w:pPr>
      <w:r w:rsidRPr="00787037">
        <w:rPr>
          <w:color w:val="000000"/>
          <w:szCs w:val="24"/>
        </w:rPr>
        <w:t>Meal Time Flexibility</w:t>
      </w:r>
      <w:r w:rsidR="0046179C">
        <w:rPr>
          <w:color w:val="000000"/>
          <w:szCs w:val="24"/>
        </w:rPr>
        <w:t>,</w:t>
      </w:r>
      <w:r w:rsidRPr="00787037">
        <w:rPr>
          <w:color w:val="000000"/>
          <w:szCs w:val="24"/>
        </w:rPr>
        <w:t xml:space="preserve"> </w:t>
      </w:r>
    </w:p>
    <w:p w14:paraId="7DE6B4BF" w14:textId="77777777" w:rsidR="00A33CB0" w:rsidRPr="00787037" w:rsidRDefault="00A33CB0" w:rsidP="00787037">
      <w:pPr>
        <w:pStyle w:val="ListParagraph"/>
        <w:numPr>
          <w:ilvl w:val="0"/>
          <w:numId w:val="4"/>
        </w:numPr>
        <w:spacing w:after="120"/>
        <w:rPr>
          <w:color w:val="000000"/>
          <w:szCs w:val="24"/>
        </w:rPr>
      </w:pPr>
      <w:r w:rsidRPr="00787037">
        <w:rPr>
          <w:color w:val="000000"/>
          <w:szCs w:val="24"/>
        </w:rPr>
        <w:t>Parent Pick-up of Meals</w:t>
      </w:r>
      <w:r w:rsidR="0046179C">
        <w:rPr>
          <w:color w:val="000000"/>
          <w:szCs w:val="24"/>
        </w:rPr>
        <w:t>,</w:t>
      </w:r>
    </w:p>
    <w:p w14:paraId="16B108B0" w14:textId="77777777" w:rsidR="004B71C4" w:rsidRPr="00787037" w:rsidRDefault="004B71C4" w:rsidP="00787037">
      <w:pPr>
        <w:pStyle w:val="ListParagraph"/>
        <w:numPr>
          <w:ilvl w:val="0"/>
          <w:numId w:val="4"/>
        </w:numPr>
        <w:spacing w:after="120"/>
        <w:rPr>
          <w:color w:val="000000"/>
          <w:szCs w:val="24"/>
        </w:rPr>
      </w:pPr>
      <w:r w:rsidRPr="00787037">
        <w:rPr>
          <w:color w:val="000000"/>
          <w:szCs w:val="24"/>
        </w:rPr>
        <w:t>Non-congregate Feeding</w:t>
      </w:r>
      <w:r w:rsidR="0046179C">
        <w:rPr>
          <w:color w:val="000000"/>
          <w:szCs w:val="24"/>
        </w:rPr>
        <w:t>,</w:t>
      </w:r>
      <w:r w:rsidRPr="00787037">
        <w:rPr>
          <w:color w:val="000000"/>
          <w:szCs w:val="24"/>
        </w:rPr>
        <w:t xml:space="preserve"> </w:t>
      </w:r>
    </w:p>
    <w:p w14:paraId="20A700CF" w14:textId="703C1EC4" w:rsidR="004B71C4" w:rsidRPr="00787037" w:rsidRDefault="004B71C4" w:rsidP="00787037">
      <w:pPr>
        <w:pStyle w:val="ListParagraph"/>
        <w:numPr>
          <w:ilvl w:val="0"/>
          <w:numId w:val="4"/>
        </w:numPr>
        <w:spacing w:after="120"/>
        <w:rPr>
          <w:color w:val="000000"/>
          <w:szCs w:val="24"/>
        </w:rPr>
      </w:pPr>
      <w:r w:rsidRPr="00787037">
        <w:rPr>
          <w:color w:val="000000"/>
          <w:szCs w:val="24"/>
        </w:rPr>
        <w:t xml:space="preserve">Offer </w:t>
      </w:r>
      <w:r w:rsidR="0046179C">
        <w:rPr>
          <w:color w:val="000000"/>
          <w:szCs w:val="24"/>
        </w:rPr>
        <w:t>V</w:t>
      </w:r>
      <w:r w:rsidRPr="00787037">
        <w:rPr>
          <w:color w:val="000000"/>
          <w:szCs w:val="24"/>
        </w:rPr>
        <w:t>ersus Serve in High Schools</w:t>
      </w:r>
      <w:r w:rsidR="0046179C">
        <w:rPr>
          <w:color w:val="000000"/>
          <w:szCs w:val="24"/>
        </w:rPr>
        <w:t>, and</w:t>
      </w:r>
    </w:p>
    <w:p w14:paraId="41D6D9DE" w14:textId="4D752749" w:rsidR="004B71C4" w:rsidRPr="00787037" w:rsidRDefault="004B71C4" w:rsidP="00787037">
      <w:pPr>
        <w:pStyle w:val="ListParagraph"/>
        <w:numPr>
          <w:ilvl w:val="0"/>
          <w:numId w:val="4"/>
        </w:numPr>
        <w:spacing w:after="120"/>
        <w:rPr>
          <w:color w:val="000000"/>
          <w:szCs w:val="24"/>
        </w:rPr>
      </w:pPr>
      <w:r w:rsidRPr="00787037">
        <w:rPr>
          <w:color w:val="000000"/>
          <w:szCs w:val="24"/>
        </w:rPr>
        <w:t xml:space="preserve">Meal Pattern </w:t>
      </w:r>
      <w:r w:rsidR="0046179C">
        <w:rPr>
          <w:color w:val="000000"/>
          <w:szCs w:val="24"/>
        </w:rPr>
        <w:t>F</w:t>
      </w:r>
      <w:r w:rsidRPr="00787037">
        <w:rPr>
          <w:color w:val="000000"/>
          <w:szCs w:val="24"/>
        </w:rPr>
        <w:t>lexibility</w:t>
      </w:r>
      <w:r w:rsidR="0046179C">
        <w:rPr>
          <w:color w:val="000000"/>
          <w:szCs w:val="24"/>
        </w:rPr>
        <w:t>,</w:t>
      </w:r>
      <w:r w:rsidRPr="00787037">
        <w:rPr>
          <w:color w:val="000000"/>
          <w:szCs w:val="24"/>
        </w:rPr>
        <w:t xml:space="preserve"> </w:t>
      </w:r>
    </w:p>
    <w:p w14:paraId="6A70FD3A" w14:textId="47B8EE78" w:rsidR="004B71C4" w:rsidRDefault="0046179C" w:rsidP="00C57A37">
      <w:pPr>
        <w:spacing w:after="120"/>
        <w:rPr>
          <w:color w:val="000000"/>
          <w:szCs w:val="24"/>
        </w:rPr>
      </w:pPr>
      <w:r>
        <w:rPr>
          <w:color w:val="000000"/>
          <w:szCs w:val="24"/>
        </w:rPr>
        <w:t>u</w:t>
      </w:r>
      <w:r w:rsidR="004B71C4">
        <w:rPr>
          <w:color w:val="000000"/>
          <w:szCs w:val="24"/>
        </w:rPr>
        <w:t xml:space="preserve">se the </w:t>
      </w:r>
      <w:hyperlink r:id="rId11" w:history="1">
        <w:r w:rsidRPr="0012589E">
          <w:rPr>
            <w:rStyle w:val="Hyperlink"/>
            <w:szCs w:val="24"/>
          </w:rPr>
          <w:t>online S</w:t>
        </w:r>
        <w:r w:rsidR="004B71C4" w:rsidRPr="0012589E">
          <w:rPr>
            <w:rStyle w:val="Hyperlink"/>
            <w:szCs w:val="24"/>
          </w:rPr>
          <w:t>urvey</w:t>
        </w:r>
        <w:r w:rsidRPr="0012589E">
          <w:rPr>
            <w:rStyle w:val="Hyperlink"/>
            <w:szCs w:val="24"/>
          </w:rPr>
          <w:t>M</w:t>
        </w:r>
        <w:r w:rsidR="004B71C4" w:rsidRPr="0012589E">
          <w:rPr>
            <w:rStyle w:val="Hyperlink"/>
            <w:szCs w:val="24"/>
          </w:rPr>
          <w:t>onkey tool</w:t>
        </w:r>
      </w:hyperlink>
      <w:r>
        <w:rPr>
          <w:color w:val="000000"/>
          <w:szCs w:val="24"/>
        </w:rPr>
        <w:t>.</w:t>
      </w:r>
    </w:p>
    <w:p w14:paraId="674BC8CD" w14:textId="59B1FD1A" w:rsidR="004B71C4" w:rsidRDefault="004B71C4" w:rsidP="00C57A37">
      <w:pPr>
        <w:spacing w:after="120"/>
        <w:rPr>
          <w:color w:val="000000"/>
          <w:szCs w:val="24"/>
        </w:rPr>
      </w:pPr>
      <w:r>
        <w:rPr>
          <w:color w:val="000000"/>
          <w:szCs w:val="24"/>
        </w:rPr>
        <w:t xml:space="preserve">The </w:t>
      </w:r>
      <w:r w:rsidRPr="00787037">
        <w:rPr>
          <w:i/>
          <w:iCs/>
          <w:color w:val="000000"/>
          <w:szCs w:val="24"/>
        </w:rPr>
        <w:t xml:space="preserve">Return to School </w:t>
      </w:r>
      <w:r w:rsidR="0046179C" w:rsidRPr="00787037">
        <w:rPr>
          <w:i/>
          <w:iCs/>
          <w:color w:val="000000"/>
          <w:szCs w:val="24"/>
        </w:rPr>
        <w:t>T</w:t>
      </w:r>
      <w:r w:rsidRPr="00787037">
        <w:rPr>
          <w:i/>
          <w:iCs/>
          <w:color w:val="000000"/>
          <w:szCs w:val="24"/>
        </w:rPr>
        <w:t>oolkit</w:t>
      </w:r>
      <w:r>
        <w:rPr>
          <w:color w:val="000000"/>
          <w:szCs w:val="24"/>
        </w:rPr>
        <w:t xml:space="preserve"> is provided with this memo and posted in SNPWeb in </w:t>
      </w:r>
      <w:r w:rsidR="0046179C" w:rsidRPr="00787037">
        <w:rPr>
          <w:i/>
          <w:iCs/>
          <w:color w:val="000000"/>
          <w:szCs w:val="24"/>
        </w:rPr>
        <w:t>D</w:t>
      </w:r>
      <w:r w:rsidRPr="00787037">
        <w:rPr>
          <w:i/>
          <w:iCs/>
          <w:color w:val="000000"/>
          <w:szCs w:val="24"/>
        </w:rPr>
        <w:t xml:space="preserve">ownload </w:t>
      </w:r>
      <w:r w:rsidR="0046179C" w:rsidRPr="00787037">
        <w:rPr>
          <w:i/>
          <w:iCs/>
          <w:color w:val="000000"/>
          <w:szCs w:val="24"/>
        </w:rPr>
        <w:t>F</w:t>
      </w:r>
      <w:r w:rsidRPr="00787037">
        <w:rPr>
          <w:i/>
          <w:iCs/>
          <w:color w:val="000000"/>
          <w:szCs w:val="24"/>
        </w:rPr>
        <w:t>orms</w:t>
      </w:r>
      <w:r>
        <w:rPr>
          <w:color w:val="000000"/>
          <w:szCs w:val="24"/>
        </w:rPr>
        <w:t xml:space="preserve">. </w:t>
      </w:r>
    </w:p>
    <w:p w14:paraId="3C4FC0B8" w14:textId="0180AB86" w:rsidR="00A33CB0" w:rsidRDefault="004B71C4" w:rsidP="00787037">
      <w:pPr>
        <w:spacing w:after="360"/>
        <w:rPr>
          <w:color w:val="000000"/>
          <w:szCs w:val="24"/>
        </w:rPr>
      </w:pPr>
      <w:r>
        <w:rPr>
          <w:color w:val="000000"/>
          <w:szCs w:val="24"/>
        </w:rPr>
        <w:t xml:space="preserve">We have received questions </w:t>
      </w:r>
      <w:r w:rsidR="006E50FC">
        <w:rPr>
          <w:color w:val="000000"/>
          <w:szCs w:val="24"/>
        </w:rPr>
        <w:t>regarding</w:t>
      </w:r>
      <w:r>
        <w:rPr>
          <w:color w:val="000000"/>
          <w:szCs w:val="24"/>
        </w:rPr>
        <w:t xml:space="preserve"> COVID-19 meal service, such as students attending a school that </w:t>
      </w:r>
      <w:r w:rsidR="00D90C85">
        <w:rPr>
          <w:color w:val="000000"/>
          <w:szCs w:val="24"/>
        </w:rPr>
        <w:t xml:space="preserve">is </w:t>
      </w:r>
      <w:r>
        <w:rPr>
          <w:color w:val="000000"/>
          <w:szCs w:val="24"/>
        </w:rPr>
        <w:t xml:space="preserve">not the home school and the impact on </w:t>
      </w:r>
      <w:r w:rsidR="00D90C85">
        <w:rPr>
          <w:color w:val="000000"/>
          <w:szCs w:val="24"/>
        </w:rPr>
        <w:t>identified student percentage (</w:t>
      </w:r>
      <w:r>
        <w:rPr>
          <w:color w:val="000000"/>
          <w:szCs w:val="24"/>
        </w:rPr>
        <w:t>ISP</w:t>
      </w:r>
      <w:r w:rsidR="00D90C85">
        <w:rPr>
          <w:color w:val="000000"/>
          <w:szCs w:val="24"/>
        </w:rPr>
        <w:t>)</w:t>
      </w:r>
      <w:r>
        <w:rPr>
          <w:color w:val="000000"/>
          <w:szCs w:val="24"/>
        </w:rPr>
        <w:t>/CEP, student eligibility, grade</w:t>
      </w:r>
      <w:r w:rsidR="00D90C85">
        <w:rPr>
          <w:color w:val="000000"/>
          <w:szCs w:val="24"/>
        </w:rPr>
        <w:t xml:space="preserve"> </w:t>
      </w:r>
      <w:r>
        <w:rPr>
          <w:color w:val="000000"/>
          <w:szCs w:val="24"/>
        </w:rPr>
        <w:t>level meal patterns</w:t>
      </w:r>
      <w:r w:rsidR="00D90C85">
        <w:rPr>
          <w:color w:val="000000"/>
          <w:szCs w:val="24"/>
        </w:rPr>
        <w:t>,</w:t>
      </w:r>
      <w:r>
        <w:rPr>
          <w:color w:val="000000"/>
          <w:szCs w:val="24"/>
        </w:rPr>
        <w:t xml:space="preserve"> and counting and claiming procedures. These topics </w:t>
      </w:r>
      <w:r>
        <w:rPr>
          <w:color w:val="000000"/>
          <w:szCs w:val="24"/>
        </w:rPr>
        <w:lastRenderedPageBreak/>
        <w:t xml:space="preserve">will be reviewed during the webinar and written guidance </w:t>
      </w:r>
      <w:r w:rsidR="00D90C85">
        <w:rPr>
          <w:color w:val="000000"/>
          <w:szCs w:val="24"/>
        </w:rPr>
        <w:t xml:space="preserve">will be </w:t>
      </w:r>
      <w:r>
        <w:rPr>
          <w:color w:val="000000"/>
          <w:szCs w:val="24"/>
        </w:rPr>
        <w:t xml:space="preserve">provided following the webinar. </w:t>
      </w:r>
    </w:p>
    <w:p w14:paraId="4040E9DA" w14:textId="793719E1" w:rsidR="00B37F5D" w:rsidRPr="00B37F5D" w:rsidRDefault="00B37F5D" w:rsidP="00787037">
      <w:pPr>
        <w:spacing w:after="360"/>
        <w:rPr>
          <w:rFonts w:cs="Times New Roman"/>
          <w:color w:val="000000"/>
          <w:szCs w:val="24"/>
        </w:rPr>
      </w:pPr>
      <w:r w:rsidRPr="00B37F5D">
        <w:rPr>
          <w:rFonts w:cs="Times New Roman"/>
        </w:rPr>
        <w:t>If you have any questions, please contact your assigned SNP regional specialist.</w:t>
      </w:r>
    </w:p>
    <w:p w14:paraId="5AA12590" w14:textId="151A04C0" w:rsidR="008C4A46" w:rsidRPr="00851C0B" w:rsidRDefault="004829E4" w:rsidP="00167950">
      <w:pPr>
        <w:rPr>
          <w:color w:val="000000"/>
          <w:szCs w:val="24"/>
        </w:rPr>
      </w:pPr>
      <w:r>
        <w:rPr>
          <w:color w:val="000000"/>
          <w:szCs w:val="24"/>
        </w:rPr>
        <w:t>SCC/</w:t>
      </w:r>
      <w:r w:rsidR="003423C7">
        <w:rPr>
          <w:color w:val="000000"/>
          <w:szCs w:val="24"/>
        </w:rPr>
        <w:t>AMN/cc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3A05" w14:textId="77777777" w:rsidR="00937A5F" w:rsidRDefault="00937A5F" w:rsidP="00B25322">
      <w:pPr>
        <w:spacing w:after="0" w:line="240" w:lineRule="auto"/>
      </w:pPr>
      <w:r>
        <w:separator/>
      </w:r>
    </w:p>
  </w:endnote>
  <w:endnote w:type="continuationSeparator" w:id="0">
    <w:p w14:paraId="3E7191FE" w14:textId="77777777" w:rsidR="00937A5F" w:rsidRDefault="00937A5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FD0F" w14:textId="77777777" w:rsidR="00937A5F" w:rsidRDefault="00937A5F" w:rsidP="00B25322">
      <w:pPr>
        <w:spacing w:after="0" w:line="240" w:lineRule="auto"/>
      </w:pPr>
      <w:r>
        <w:separator/>
      </w:r>
    </w:p>
  </w:footnote>
  <w:footnote w:type="continuationSeparator" w:id="0">
    <w:p w14:paraId="6A6E69B9" w14:textId="77777777" w:rsidR="00937A5F" w:rsidRDefault="00937A5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0C0"/>
    <w:multiLevelType w:val="hybridMultilevel"/>
    <w:tmpl w:val="7AF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79B"/>
    <w:multiLevelType w:val="hybridMultilevel"/>
    <w:tmpl w:val="AE521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A6074"/>
    <w:multiLevelType w:val="hybridMultilevel"/>
    <w:tmpl w:val="105AB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07D8"/>
    <w:rsid w:val="000375B8"/>
    <w:rsid w:val="00062952"/>
    <w:rsid w:val="00095250"/>
    <w:rsid w:val="000E2D83"/>
    <w:rsid w:val="000F6B21"/>
    <w:rsid w:val="0012589E"/>
    <w:rsid w:val="00167950"/>
    <w:rsid w:val="00211C1E"/>
    <w:rsid w:val="00223595"/>
    <w:rsid w:val="00227B1E"/>
    <w:rsid w:val="002433F2"/>
    <w:rsid w:val="0027145D"/>
    <w:rsid w:val="002A6350"/>
    <w:rsid w:val="002F2DAF"/>
    <w:rsid w:val="0031177E"/>
    <w:rsid w:val="003238EA"/>
    <w:rsid w:val="003423C7"/>
    <w:rsid w:val="003D79AA"/>
    <w:rsid w:val="00406FF4"/>
    <w:rsid w:val="0046179C"/>
    <w:rsid w:val="00480879"/>
    <w:rsid w:val="004829E4"/>
    <w:rsid w:val="0048485C"/>
    <w:rsid w:val="004B71C4"/>
    <w:rsid w:val="004F6547"/>
    <w:rsid w:val="00544584"/>
    <w:rsid w:val="005E06EF"/>
    <w:rsid w:val="00602F6A"/>
    <w:rsid w:val="00625A9B"/>
    <w:rsid w:val="00653DCC"/>
    <w:rsid w:val="006E2BF4"/>
    <w:rsid w:val="006E50FC"/>
    <w:rsid w:val="0073236D"/>
    <w:rsid w:val="00787037"/>
    <w:rsid w:val="00793593"/>
    <w:rsid w:val="007A73B4"/>
    <w:rsid w:val="007C0B3F"/>
    <w:rsid w:val="007C3E67"/>
    <w:rsid w:val="007E21EA"/>
    <w:rsid w:val="00804057"/>
    <w:rsid w:val="008212A9"/>
    <w:rsid w:val="00846B0C"/>
    <w:rsid w:val="00851C0B"/>
    <w:rsid w:val="008631A7"/>
    <w:rsid w:val="008C4A46"/>
    <w:rsid w:val="008F528F"/>
    <w:rsid w:val="00937A5F"/>
    <w:rsid w:val="00952ACA"/>
    <w:rsid w:val="00977AFA"/>
    <w:rsid w:val="009B51FA"/>
    <w:rsid w:val="009C7253"/>
    <w:rsid w:val="009F2BF3"/>
    <w:rsid w:val="009F2E0E"/>
    <w:rsid w:val="00A26586"/>
    <w:rsid w:val="00A30BC9"/>
    <w:rsid w:val="00A3144F"/>
    <w:rsid w:val="00A33CB0"/>
    <w:rsid w:val="00A65EE6"/>
    <w:rsid w:val="00A67B2F"/>
    <w:rsid w:val="00AD228F"/>
    <w:rsid w:val="00AE65FD"/>
    <w:rsid w:val="00AF53EB"/>
    <w:rsid w:val="00B017E9"/>
    <w:rsid w:val="00B01E92"/>
    <w:rsid w:val="00B25322"/>
    <w:rsid w:val="00B37F5D"/>
    <w:rsid w:val="00BC1A9C"/>
    <w:rsid w:val="00BC1B2B"/>
    <w:rsid w:val="00BD4699"/>
    <w:rsid w:val="00BE00E6"/>
    <w:rsid w:val="00C07DFE"/>
    <w:rsid w:val="00C23584"/>
    <w:rsid w:val="00C24D60"/>
    <w:rsid w:val="00C25FA1"/>
    <w:rsid w:val="00C57A37"/>
    <w:rsid w:val="00C73F68"/>
    <w:rsid w:val="00CA70A4"/>
    <w:rsid w:val="00CF0233"/>
    <w:rsid w:val="00D534B4"/>
    <w:rsid w:val="00D55B56"/>
    <w:rsid w:val="00D90C85"/>
    <w:rsid w:val="00DA14B1"/>
    <w:rsid w:val="00DA296D"/>
    <w:rsid w:val="00DD368F"/>
    <w:rsid w:val="00DE36A1"/>
    <w:rsid w:val="00E12E2F"/>
    <w:rsid w:val="00E3131D"/>
    <w:rsid w:val="00E4085F"/>
    <w:rsid w:val="00E75FCE"/>
    <w:rsid w:val="00E760E6"/>
    <w:rsid w:val="00ED79E7"/>
    <w:rsid w:val="00F41943"/>
    <w:rsid w:val="00F81813"/>
    <w:rsid w:val="00F937F9"/>
    <w:rsid w:val="00FC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5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12589E"/>
    <w:rPr>
      <w:color w:val="605E5C"/>
      <w:shd w:val="clear" w:color="auto" w:fill="E1DFDD"/>
    </w:rPr>
  </w:style>
  <w:style w:type="character" w:styleId="FollowedHyperlink">
    <w:name w:val="FollowedHyperlink"/>
    <w:basedOn w:val="DefaultParagraphFont"/>
    <w:uiPriority w:val="99"/>
    <w:semiHidden/>
    <w:unhideWhenUsed/>
    <w:rsid w:val="00342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covid-waiver-app" TargetMode="External"/><Relationship Id="rId5" Type="http://schemas.openxmlformats.org/officeDocument/2006/relationships/webSettings" Target="webSettings.xml"/><Relationship Id="rId10" Type="http://schemas.openxmlformats.org/officeDocument/2006/relationships/hyperlink" Target="https://www.google.com/url?q=https://zoom.us/w/98628928819?tk%3D9iP2AWEZtyBH9AH70Xg83-DrI2xf8dxq91N2ZqBpHJI.DQIAAAAW9r4FMxZSVTJQYlBTdFNyQ0FVQk1jRXNHNnNRAAAAAAAAAAAAAAAAAAAAAAAAAAAA%26pwd%3DVGEwTGl6NGFIY0xEd0NRUktCdzZmZz09%26uuid%3DWN_ubfk3YtMSCKPfNGp2oi3iQ&amp;sa=D&amp;source=calendar&amp;ust=1595335383915000&amp;usg=AOvVaw2d2R_u2xj3b6GYyvo8U8Ht"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D2F0-9EC4-4378-AA3C-C8195938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SNP Memo No. 2020-2021-04, School Year 2020-2021 Annual Application Packet, Guidance for Waiver Election, Toolkit Distribution, and COVID-19 Considerations for School Meal Service</vt:lpstr>
    </vt:vector>
  </TitlesOfParts>
  <Manager/>
  <Company/>
  <LinksUpToDate>false</LinksUpToDate>
  <CharactersWithSpaces>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#2020-2021-04, School Year 2020-2021 Annual Application Packet, Guidance for Waiver Election, Toolkit Distribution, and COVID-19 Considerations for School Meal Service</dc:title>
  <dc:subject/>
  <dc:creator/>
  <cp:keywords/>
  <dc:description/>
  <cp:lastModifiedBy/>
  <cp:revision>1</cp:revision>
  <dcterms:created xsi:type="dcterms:W3CDTF">2020-07-16T13:31:00Z</dcterms:created>
  <dcterms:modified xsi:type="dcterms:W3CDTF">2020-07-16T13:31:00Z</dcterms:modified>
  <cp:category/>
</cp:coreProperties>
</file>