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663513" w14:textId="25DCCC75" w:rsidR="00167950" w:rsidRPr="00D534B4" w:rsidRDefault="00C24D60" w:rsidP="00167950">
      <w:pPr>
        <w:pStyle w:val="Heading1"/>
        <w:tabs>
          <w:tab w:val="left" w:pos="1440"/>
        </w:tabs>
      </w:pPr>
      <w:bookmarkStart w:id="0" w:name="_GoBack"/>
      <w:bookmarkEnd w:id="0"/>
      <w:r>
        <w:t xml:space="preserve">SNP </w:t>
      </w:r>
      <w:r w:rsidR="00167950">
        <w:t>Memo #</w:t>
      </w:r>
      <w:r w:rsidR="006E2409">
        <w:t>2021-2022-</w:t>
      </w:r>
      <w:r w:rsidR="00D519F1">
        <w:t>24</w:t>
      </w:r>
    </w:p>
    <w:p w14:paraId="670EE2F5" w14:textId="77777777" w:rsidR="00167950" w:rsidRDefault="00167950" w:rsidP="00167950">
      <w:pPr>
        <w:jc w:val="center"/>
      </w:pPr>
      <w:r>
        <w:rPr>
          <w:noProof/>
        </w:rPr>
        <w:drawing>
          <wp:inline distT="0" distB="0" distL="0" distR="0" wp14:anchorId="596AFF4C" wp14:editId="78D0E0E5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Style w:val="Strong"/>
          <w:color w:val="000000"/>
          <w:sz w:val="27"/>
          <w:szCs w:val="27"/>
        </w:rPr>
        <w:t>COMMONWEALTH of VIRGINIA </w:t>
      </w:r>
      <w:r>
        <w:rPr>
          <w:b/>
          <w:bCs/>
          <w:color w:val="000000"/>
          <w:sz w:val="27"/>
          <w:szCs w:val="27"/>
        </w:rPr>
        <w:br/>
      </w:r>
      <w:r>
        <w:rPr>
          <w:rStyle w:val="Strong"/>
          <w:color w:val="000000"/>
          <w:sz w:val="27"/>
          <w:szCs w:val="27"/>
        </w:rPr>
        <w:t>Department of Education</w:t>
      </w:r>
    </w:p>
    <w:p w14:paraId="4125AEAA" w14:textId="77777777" w:rsidR="00167950" w:rsidRPr="00A65EE6" w:rsidRDefault="00167950" w:rsidP="00167950">
      <w:r w:rsidRPr="00A65EE6">
        <w:t xml:space="preserve">DATE: </w:t>
      </w:r>
      <w:r w:rsidR="006E2409">
        <w:t>February 10, 2022</w:t>
      </w:r>
    </w:p>
    <w:p w14:paraId="5DAA8B8B" w14:textId="77777777" w:rsidR="00167950" w:rsidRPr="00A65EE6" w:rsidRDefault="00167950" w:rsidP="00167950">
      <w:r w:rsidRPr="00A65EE6">
        <w:t xml:space="preserve">TO: </w:t>
      </w:r>
      <w:r w:rsidR="003D79AA">
        <w:t>Directors, Supervisors, and Contact Persons Addressed</w:t>
      </w:r>
    </w:p>
    <w:p w14:paraId="72B840E3" w14:textId="77777777" w:rsidR="00167950" w:rsidRPr="00A65EE6" w:rsidRDefault="00167950" w:rsidP="00167950">
      <w:r w:rsidRPr="00A65EE6">
        <w:t xml:space="preserve">FROM: </w:t>
      </w:r>
      <w:r w:rsidR="003D79AA" w:rsidRPr="003D79AA">
        <w:rPr>
          <w:color w:val="000000"/>
          <w:szCs w:val="24"/>
        </w:rPr>
        <w:t xml:space="preserve">Sandra C. Curwood, PhD, RDN, </w:t>
      </w:r>
      <w:r w:rsidR="003D79AA" w:rsidRPr="003D79AA">
        <w:rPr>
          <w:b/>
          <w:i/>
          <w:color w:val="000000"/>
          <w:szCs w:val="24"/>
        </w:rPr>
        <w:t>Sandy</w:t>
      </w:r>
    </w:p>
    <w:p w14:paraId="219E4C2A" w14:textId="397E8D57" w:rsidR="00167950" w:rsidRPr="007C3E67" w:rsidRDefault="00167950" w:rsidP="00167950">
      <w:pPr>
        <w:pStyle w:val="Heading2"/>
        <w:rPr>
          <w:sz w:val="32"/>
        </w:rPr>
      </w:pPr>
      <w:r w:rsidRPr="007C3E67">
        <w:rPr>
          <w:sz w:val="32"/>
        </w:rPr>
        <w:t>SUBJECT:</w:t>
      </w:r>
      <w:r w:rsidR="006E2409">
        <w:rPr>
          <w:sz w:val="32"/>
        </w:rPr>
        <w:t xml:space="preserve"> 2021</w:t>
      </w:r>
      <w:r w:rsidR="007354E4">
        <w:rPr>
          <w:sz w:val="32"/>
        </w:rPr>
        <w:t>–</w:t>
      </w:r>
      <w:r w:rsidR="006E2409">
        <w:rPr>
          <w:sz w:val="32"/>
        </w:rPr>
        <w:t>2022 Equip</w:t>
      </w:r>
      <w:r w:rsidR="006B3768">
        <w:rPr>
          <w:sz w:val="32"/>
        </w:rPr>
        <w:t>ment</w:t>
      </w:r>
      <w:r w:rsidR="003A7A47">
        <w:rPr>
          <w:sz w:val="32"/>
        </w:rPr>
        <w:t xml:space="preserve"> Assistance</w:t>
      </w:r>
      <w:r w:rsidR="006B3768">
        <w:rPr>
          <w:sz w:val="32"/>
        </w:rPr>
        <w:t xml:space="preserve"> Grant Webinar </w:t>
      </w:r>
      <w:r w:rsidR="00552262">
        <w:rPr>
          <w:sz w:val="32"/>
        </w:rPr>
        <w:t xml:space="preserve">on </w:t>
      </w:r>
      <w:r w:rsidR="006B3768">
        <w:rPr>
          <w:sz w:val="32"/>
        </w:rPr>
        <w:t>Thursday, February 17, 2022</w:t>
      </w:r>
    </w:p>
    <w:p w14:paraId="50DC98EF" w14:textId="0579D29E" w:rsidR="00544584" w:rsidRDefault="006E2409" w:rsidP="00167950">
      <w:pPr>
        <w:rPr>
          <w:color w:val="000000"/>
          <w:szCs w:val="24"/>
        </w:rPr>
      </w:pPr>
      <w:r>
        <w:rPr>
          <w:color w:val="000000"/>
          <w:szCs w:val="24"/>
        </w:rPr>
        <w:t>The Virginia Department of Education, Office of Schoo</w:t>
      </w:r>
      <w:r w:rsidR="00AC098B">
        <w:rPr>
          <w:color w:val="000000"/>
          <w:szCs w:val="24"/>
        </w:rPr>
        <w:t xml:space="preserve">l Nutrition Programs </w:t>
      </w:r>
      <w:r>
        <w:rPr>
          <w:color w:val="000000"/>
          <w:szCs w:val="24"/>
        </w:rPr>
        <w:t xml:space="preserve">will host a technical assistance webinar </w:t>
      </w:r>
      <w:r w:rsidR="00AC098B">
        <w:rPr>
          <w:color w:val="000000"/>
          <w:szCs w:val="24"/>
        </w:rPr>
        <w:t>on the 2021</w:t>
      </w:r>
      <w:r w:rsidR="007354E4">
        <w:rPr>
          <w:color w:val="000000"/>
          <w:szCs w:val="24"/>
        </w:rPr>
        <w:t>–</w:t>
      </w:r>
      <w:r w:rsidR="00AC098B">
        <w:rPr>
          <w:color w:val="000000"/>
          <w:szCs w:val="24"/>
        </w:rPr>
        <w:t>2022 National School Lunch Program Equipment Assistance Grant opportunity on Thursday, February 17, 2022</w:t>
      </w:r>
      <w:r w:rsidR="007354E4">
        <w:rPr>
          <w:color w:val="000000"/>
          <w:szCs w:val="24"/>
        </w:rPr>
        <w:t>,</w:t>
      </w:r>
      <w:r w:rsidR="00AC098B">
        <w:rPr>
          <w:color w:val="000000"/>
          <w:szCs w:val="24"/>
        </w:rPr>
        <w:t xml:space="preserve"> at 2:00 p</w:t>
      </w:r>
      <w:r w:rsidR="007354E4">
        <w:rPr>
          <w:color w:val="000000"/>
          <w:szCs w:val="24"/>
        </w:rPr>
        <w:t>.</w:t>
      </w:r>
      <w:r w:rsidR="00AC098B">
        <w:rPr>
          <w:color w:val="000000"/>
          <w:szCs w:val="24"/>
        </w:rPr>
        <w:t xml:space="preserve">m. </w:t>
      </w:r>
      <w:hyperlink r:id="rId10" w:history="1">
        <w:r w:rsidR="00AC098B" w:rsidRPr="00AC098B">
          <w:rPr>
            <w:rStyle w:val="Hyperlink"/>
            <w:szCs w:val="24"/>
          </w:rPr>
          <w:t>Please register for the Equipment Grant webinar in advance.</w:t>
        </w:r>
      </w:hyperlink>
      <w:r w:rsidR="00AC098B">
        <w:rPr>
          <w:color w:val="000000"/>
          <w:szCs w:val="24"/>
        </w:rPr>
        <w:t xml:space="preserve"> </w:t>
      </w:r>
    </w:p>
    <w:p w14:paraId="39E3F313" w14:textId="49FE16B2" w:rsidR="00AC098B" w:rsidRDefault="006B3768" w:rsidP="00167950">
      <w:pPr>
        <w:rPr>
          <w:color w:val="000000"/>
          <w:szCs w:val="24"/>
        </w:rPr>
      </w:pPr>
      <w:r>
        <w:rPr>
          <w:color w:val="000000"/>
          <w:szCs w:val="24"/>
        </w:rPr>
        <w:t>This</w:t>
      </w:r>
      <w:r w:rsidR="00AC098B">
        <w:rPr>
          <w:color w:val="000000"/>
          <w:szCs w:val="24"/>
        </w:rPr>
        <w:t xml:space="preserve"> webinar will cover topics including grant guidelines and scoring system, </w:t>
      </w:r>
      <w:r w:rsidR="007354E4">
        <w:rPr>
          <w:color w:val="000000"/>
          <w:szCs w:val="24"/>
        </w:rPr>
        <w:t xml:space="preserve">obtaining </w:t>
      </w:r>
      <w:r w:rsidR="00AC098B">
        <w:rPr>
          <w:color w:val="000000"/>
          <w:szCs w:val="24"/>
        </w:rPr>
        <w:t>quotes to accompany the application, sample application language, and an extension of the application deadline. There will be time at the conclusion of the webinar for questions.</w:t>
      </w:r>
    </w:p>
    <w:p w14:paraId="78F0E91B" w14:textId="53168A9A" w:rsidR="00A43344" w:rsidRDefault="00AC098B" w:rsidP="00167950">
      <w:pPr>
        <w:rPr>
          <w:color w:val="000000"/>
          <w:szCs w:val="24"/>
        </w:rPr>
      </w:pPr>
      <w:r>
        <w:rPr>
          <w:color w:val="000000"/>
          <w:szCs w:val="24"/>
        </w:rPr>
        <w:t xml:space="preserve">School food authorities </w:t>
      </w:r>
      <w:r w:rsidR="00A43344">
        <w:rPr>
          <w:color w:val="000000"/>
          <w:szCs w:val="24"/>
        </w:rPr>
        <w:t xml:space="preserve">(SFAs) </w:t>
      </w:r>
      <w:r>
        <w:rPr>
          <w:color w:val="000000"/>
          <w:szCs w:val="24"/>
        </w:rPr>
        <w:t>are encouraged to apply for this competitive grant to repair existing kitchen equipment</w:t>
      </w:r>
      <w:r w:rsidR="007354E4">
        <w:rPr>
          <w:color w:val="000000"/>
          <w:szCs w:val="24"/>
        </w:rPr>
        <w:t xml:space="preserve"> or</w:t>
      </w:r>
      <w:r>
        <w:rPr>
          <w:color w:val="000000"/>
          <w:szCs w:val="24"/>
        </w:rPr>
        <w:t xml:space="preserve"> replace or purchase new equipment to expand their capacity for preparing innovative, culturally inclusive, appealing meals and snacks. </w:t>
      </w:r>
      <w:r w:rsidR="00A43344">
        <w:rPr>
          <w:color w:val="000000"/>
          <w:szCs w:val="24"/>
        </w:rPr>
        <w:t xml:space="preserve">SFAs may apply for up to two pieces of equipment per school </w:t>
      </w:r>
      <w:r w:rsidR="007354E4">
        <w:rPr>
          <w:color w:val="000000"/>
          <w:szCs w:val="24"/>
        </w:rPr>
        <w:t xml:space="preserve">for </w:t>
      </w:r>
      <w:r w:rsidR="007648E6">
        <w:rPr>
          <w:color w:val="000000"/>
          <w:szCs w:val="24"/>
        </w:rPr>
        <w:t xml:space="preserve">up to </w:t>
      </w:r>
      <w:r w:rsidR="00A43344">
        <w:rPr>
          <w:color w:val="000000"/>
          <w:szCs w:val="24"/>
        </w:rPr>
        <w:t xml:space="preserve">five schools. For each school, the sub-grantee award is limited to $50,000. </w:t>
      </w:r>
    </w:p>
    <w:p w14:paraId="4D2B9C68" w14:textId="77777777" w:rsidR="00A43344" w:rsidRDefault="00A43344" w:rsidP="00167950">
      <w:pPr>
        <w:rPr>
          <w:color w:val="000000"/>
          <w:szCs w:val="24"/>
        </w:rPr>
      </w:pPr>
      <w:r>
        <w:rPr>
          <w:color w:val="000000"/>
          <w:szCs w:val="24"/>
        </w:rPr>
        <w:t xml:space="preserve">For more information or for questions, please contact the SNP policy mailbox at </w:t>
      </w:r>
      <w:hyperlink r:id="rId11" w:history="1">
        <w:r w:rsidRPr="005B5F60">
          <w:rPr>
            <w:rStyle w:val="Hyperlink"/>
            <w:szCs w:val="24"/>
          </w:rPr>
          <w:t>SNPPolicy@doe.virginia.gov</w:t>
        </w:r>
      </w:hyperlink>
      <w:r>
        <w:rPr>
          <w:color w:val="000000"/>
          <w:szCs w:val="24"/>
        </w:rPr>
        <w:t xml:space="preserve">. </w:t>
      </w:r>
    </w:p>
    <w:p w14:paraId="1D1C1554" w14:textId="77777777" w:rsidR="008C4A46" w:rsidRPr="00851C0B" w:rsidRDefault="004829E4" w:rsidP="00167950">
      <w:pPr>
        <w:rPr>
          <w:color w:val="000000"/>
          <w:szCs w:val="24"/>
        </w:rPr>
      </w:pPr>
      <w:r>
        <w:rPr>
          <w:color w:val="000000"/>
          <w:szCs w:val="24"/>
        </w:rPr>
        <w:t>SCC/</w:t>
      </w:r>
      <w:r w:rsidR="00A43344">
        <w:rPr>
          <w:color w:val="000000"/>
          <w:szCs w:val="24"/>
        </w:rPr>
        <w:t>CEJ/rd</w:t>
      </w:r>
    </w:p>
    <w:sectPr w:rsidR="008C4A46" w:rsidRPr="00851C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C8AF056" w16cid:durableId="25AE4FF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CFF3C9" w14:textId="77777777" w:rsidR="00360C52" w:rsidRDefault="00360C52" w:rsidP="00B25322">
      <w:pPr>
        <w:spacing w:after="0" w:line="240" w:lineRule="auto"/>
      </w:pPr>
      <w:r>
        <w:separator/>
      </w:r>
    </w:p>
  </w:endnote>
  <w:endnote w:type="continuationSeparator" w:id="0">
    <w:p w14:paraId="6C7990B7" w14:textId="77777777" w:rsidR="00360C52" w:rsidRDefault="00360C52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70C1F8" w14:textId="77777777" w:rsidR="00360C52" w:rsidRDefault="00360C52" w:rsidP="00B25322">
      <w:pPr>
        <w:spacing w:after="0" w:line="240" w:lineRule="auto"/>
      </w:pPr>
      <w:r>
        <w:separator/>
      </w:r>
    </w:p>
  </w:footnote>
  <w:footnote w:type="continuationSeparator" w:id="0">
    <w:p w14:paraId="3CAFEF8F" w14:textId="77777777" w:rsidR="00360C52" w:rsidRDefault="00360C52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CE"/>
    <w:rsid w:val="000158CE"/>
    <w:rsid w:val="000375B8"/>
    <w:rsid w:val="00062952"/>
    <w:rsid w:val="000E2D83"/>
    <w:rsid w:val="000F6B21"/>
    <w:rsid w:val="00167950"/>
    <w:rsid w:val="00223595"/>
    <w:rsid w:val="00227B1E"/>
    <w:rsid w:val="0027145D"/>
    <w:rsid w:val="002A6350"/>
    <w:rsid w:val="002F2DAF"/>
    <w:rsid w:val="00311466"/>
    <w:rsid w:val="0031177E"/>
    <w:rsid w:val="003238EA"/>
    <w:rsid w:val="00360C52"/>
    <w:rsid w:val="003A7A47"/>
    <w:rsid w:val="003D79AA"/>
    <w:rsid w:val="00406FF4"/>
    <w:rsid w:val="00480879"/>
    <w:rsid w:val="004829E4"/>
    <w:rsid w:val="004F6547"/>
    <w:rsid w:val="00544584"/>
    <w:rsid w:val="00552262"/>
    <w:rsid w:val="005E06EF"/>
    <w:rsid w:val="00625A9B"/>
    <w:rsid w:val="00653DCC"/>
    <w:rsid w:val="006B3768"/>
    <w:rsid w:val="006E2409"/>
    <w:rsid w:val="0073236D"/>
    <w:rsid w:val="007354E4"/>
    <w:rsid w:val="007648E6"/>
    <w:rsid w:val="00793593"/>
    <w:rsid w:val="007A73B4"/>
    <w:rsid w:val="007C0B3F"/>
    <w:rsid w:val="007C3E67"/>
    <w:rsid w:val="00846B0C"/>
    <w:rsid w:val="00851C0B"/>
    <w:rsid w:val="008631A7"/>
    <w:rsid w:val="008C4A46"/>
    <w:rsid w:val="00912AE1"/>
    <w:rsid w:val="009764DE"/>
    <w:rsid w:val="00977AFA"/>
    <w:rsid w:val="009B51FA"/>
    <w:rsid w:val="009C7253"/>
    <w:rsid w:val="00A26586"/>
    <w:rsid w:val="00A30BC9"/>
    <w:rsid w:val="00A3144F"/>
    <w:rsid w:val="00A43344"/>
    <w:rsid w:val="00A65EE6"/>
    <w:rsid w:val="00A67B2F"/>
    <w:rsid w:val="00AC098B"/>
    <w:rsid w:val="00AD228F"/>
    <w:rsid w:val="00AE65FD"/>
    <w:rsid w:val="00B01E92"/>
    <w:rsid w:val="00B25322"/>
    <w:rsid w:val="00BC1A9C"/>
    <w:rsid w:val="00BE00E6"/>
    <w:rsid w:val="00C07DFE"/>
    <w:rsid w:val="00C23584"/>
    <w:rsid w:val="00C24D60"/>
    <w:rsid w:val="00C25FA1"/>
    <w:rsid w:val="00CA70A4"/>
    <w:rsid w:val="00CF0233"/>
    <w:rsid w:val="00D519F1"/>
    <w:rsid w:val="00D534B4"/>
    <w:rsid w:val="00D55B56"/>
    <w:rsid w:val="00DA14B1"/>
    <w:rsid w:val="00DD368F"/>
    <w:rsid w:val="00DD772F"/>
    <w:rsid w:val="00DE36A1"/>
    <w:rsid w:val="00E12E2F"/>
    <w:rsid w:val="00E4085F"/>
    <w:rsid w:val="00E75FCE"/>
    <w:rsid w:val="00E760E6"/>
    <w:rsid w:val="00ED79E7"/>
    <w:rsid w:val="00F41943"/>
    <w:rsid w:val="00F81813"/>
    <w:rsid w:val="00FC0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335B6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3593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93593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paragraph" w:styleId="Revision">
    <w:name w:val="Revision"/>
    <w:hidden/>
    <w:uiPriority w:val="99"/>
    <w:semiHidden/>
    <w:rsid w:val="007354E4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NPPolicy@doe.virginia.go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oe-virginia-gov.zoom.us/webinar/register/WN_lT4ROBUaSTeRqbTa8_bN0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FB3F9-E37A-40C7-AF15-C9CB4933A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(5).dotx</Template>
  <TotalTime>0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SNP Memo No. 2021-2022-24, 2021–2022 Equipment Assistance Grant Webinar Thursday, February 17, 2022</vt:lpstr>
    </vt:vector>
  </TitlesOfParts>
  <Manager/>
  <Company/>
  <LinksUpToDate>false</LinksUpToDate>
  <CharactersWithSpaces>1520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SNP Memo No. 2021-2022-24, 2021–2022 Equipment Assistance Grant Webinar Thursday, February 17, 2022</dc:title>
  <dc:subject/>
  <dc:creator/>
  <cp:keywords/>
  <dc:description/>
  <cp:lastModifiedBy/>
  <cp:revision>1</cp:revision>
  <dcterms:created xsi:type="dcterms:W3CDTF">2022-02-10T15:14:00Z</dcterms:created>
  <dcterms:modified xsi:type="dcterms:W3CDTF">2022-02-10T15:14:00Z</dcterms:modified>
  <cp:category/>
</cp:coreProperties>
</file>