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r>
        <w:t xml:space="preserve">SNP </w:t>
      </w:r>
      <w:r w:rsidR="00167950">
        <w:t>Memo #</w:t>
      </w:r>
      <w:r w:rsidR="000375B8">
        <w:t>20</w:t>
      </w:r>
      <w:r w:rsidR="00A04F94">
        <w:t>21-2022-</w:t>
      </w:r>
      <w:r w:rsidR="002A1E3D">
        <w:t>19</w:t>
      </w:r>
      <w:bookmarkStart w:id="0" w:name="_GoBack"/>
      <w:bookmarkEnd w:id="0"/>
    </w:p>
    <w:p w:rsidR="00167950" w:rsidRDefault="00167950" w:rsidP="00167950">
      <w:pPr>
        <w:jc w:val="cente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167950" w:rsidRPr="00A65EE6" w:rsidRDefault="00167950" w:rsidP="00167950">
      <w:r w:rsidRPr="00A65EE6">
        <w:t xml:space="preserve">DATE: </w:t>
      </w:r>
      <w:r w:rsidR="00A61C95" w:rsidRPr="000564E3">
        <w:t>December 1</w:t>
      </w:r>
      <w:r w:rsidR="00F16C2F" w:rsidRPr="000564E3">
        <w:t>4</w:t>
      </w:r>
      <w:r w:rsidR="00A04F94" w:rsidRPr="000564E3">
        <w:t>, 2021</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Pr="007C3E67" w:rsidRDefault="00167950" w:rsidP="00167950">
      <w:pPr>
        <w:pStyle w:val="Heading2"/>
        <w:rPr>
          <w:sz w:val="32"/>
        </w:rPr>
      </w:pPr>
      <w:r w:rsidRPr="007C3E67">
        <w:rPr>
          <w:sz w:val="32"/>
        </w:rPr>
        <w:t xml:space="preserve">SUBJECT: </w:t>
      </w:r>
      <w:r w:rsidR="008337B2">
        <w:rPr>
          <w:sz w:val="32"/>
        </w:rPr>
        <w:t>U</w:t>
      </w:r>
      <w:r w:rsidR="00D14F8C">
        <w:rPr>
          <w:sz w:val="32"/>
        </w:rPr>
        <w:t>nanticipated Delay in Disbursement of</w:t>
      </w:r>
      <w:r w:rsidR="008337B2">
        <w:rPr>
          <w:sz w:val="32"/>
        </w:rPr>
        <w:t xml:space="preserve"> USDA Emergency Operating Cost Funds</w:t>
      </w:r>
    </w:p>
    <w:p w:rsidR="00544584" w:rsidRDefault="0020405D" w:rsidP="00167950">
      <w:pPr>
        <w:rPr>
          <w:color w:val="000000"/>
          <w:szCs w:val="24"/>
        </w:rPr>
      </w:pPr>
      <w:r>
        <w:rPr>
          <w:color w:val="000000"/>
          <w:szCs w:val="24"/>
        </w:rPr>
        <w:t xml:space="preserve">The purpose of this memo is to alert school and child nutrition program sponsors of the change to the disbursement date of emergency operating cost (EOC) funds from the U.S. Department of Agriculture (USDA). </w:t>
      </w:r>
      <w:r>
        <w:rPr>
          <w:b/>
          <w:color w:val="000000"/>
          <w:szCs w:val="24"/>
        </w:rPr>
        <w:t xml:space="preserve">EOC </w:t>
      </w:r>
      <w:r w:rsidRPr="00F16C2F">
        <w:rPr>
          <w:b/>
          <w:color w:val="000000"/>
          <w:szCs w:val="24"/>
        </w:rPr>
        <w:t>funds will be distributed on Friday, December 24, 2021</w:t>
      </w:r>
      <w:r w:rsidR="00F16C2F">
        <w:rPr>
          <w:color w:val="000000"/>
          <w:szCs w:val="24"/>
        </w:rPr>
        <w:t>,</w:t>
      </w:r>
      <w:r w:rsidRPr="00F16C2F">
        <w:rPr>
          <w:color w:val="000000"/>
          <w:szCs w:val="24"/>
        </w:rPr>
        <w:t xml:space="preserve"> a delay from the originally schedule date of Friday, December 10, 2021.</w:t>
      </w:r>
      <w:r>
        <w:rPr>
          <w:color w:val="000000"/>
          <w:szCs w:val="24"/>
        </w:rPr>
        <w:t xml:space="preserve"> </w:t>
      </w:r>
      <w:r w:rsidR="008337B2">
        <w:rPr>
          <w:color w:val="000000"/>
          <w:szCs w:val="24"/>
        </w:rPr>
        <w:t xml:space="preserve">In Superintendent’s Memo #317-21, </w:t>
      </w:r>
      <w:r w:rsidR="00025A4B" w:rsidRPr="00F16C2F">
        <w:rPr>
          <w:i/>
          <w:color w:val="000000"/>
          <w:szCs w:val="24"/>
        </w:rPr>
        <w:t>USDA Emergency Operating Costs Allocation</w:t>
      </w:r>
      <w:r w:rsidRPr="00F16C2F">
        <w:rPr>
          <w:i/>
          <w:color w:val="000000"/>
          <w:szCs w:val="24"/>
        </w:rPr>
        <w:t>s</w:t>
      </w:r>
      <w:r w:rsidR="00025A4B" w:rsidRPr="00F16C2F">
        <w:rPr>
          <w:i/>
          <w:color w:val="000000"/>
          <w:szCs w:val="24"/>
        </w:rPr>
        <w:t xml:space="preserve"> for School Nutrition Programs and Sponsors of the Child and Adult Care Food Program</w:t>
      </w:r>
      <w:r w:rsidR="00025A4B">
        <w:rPr>
          <w:color w:val="000000"/>
          <w:szCs w:val="24"/>
        </w:rPr>
        <w:t xml:space="preserve">, </w:t>
      </w:r>
      <w:r w:rsidR="00A04F94">
        <w:rPr>
          <w:color w:val="000000"/>
          <w:szCs w:val="24"/>
        </w:rPr>
        <w:t xml:space="preserve">the Virginia Department of Education, Office of School Nutrition Programs (VDOE-SNP) alerted </w:t>
      </w:r>
      <w:r w:rsidR="00F16C2F">
        <w:rPr>
          <w:color w:val="000000"/>
          <w:szCs w:val="24"/>
        </w:rPr>
        <w:t>school and child nutrition</w:t>
      </w:r>
      <w:r w:rsidR="00A04F94">
        <w:rPr>
          <w:color w:val="000000"/>
          <w:szCs w:val="24"/>
        </w:rPr>
        <w:t xml:space="preserve"> sponsors of the </w:t>
      </w:r>
      <w:r>
        <w:rPr>
          <w:color w:val="000000"/>
          <w:szCs w:val="24"/>
        </w:rPr>
        <w:t>USDA</w:t>
      </w:r>
      <w:r w:rsidR="00A04F94">
        <w:rPr>
          <w:color w:val="000000"/>
          <w:szCs w:val="24"/>
        </w:rPr>
        <w:t xml:space="preserve"> </w:t>
      </w:r>
      <w:r w:rsidR="00E11FA2">
        <w:rPr>
          <w:color w:val="000000"/>
          <w:szCs w:val="24"/>
        </w:rPr>
        <w:t>EOC</w:t>
      </w:r>
      <w:r w:rsidR="00A04F94">
        <w:rPr>
          <w:color w:val="000000"/>
          <w:szCs w:val="24"/>
        </w:rPr>
        <w:t xml:space="preserve"> allocations and anticipated disbursement date. </w:t>
      </w:r>
      <w:r w:rsidR="00A370C7">
        <w:rPr>
          <w:color w:val="000000"/>
          <w:szCs w:val="24"/>
        </w:rPr>
        <w:t>No action is needed by s</w:t>
      </w:r>
      <w:r w:rsidR="00A4622B">
        <w:rPr>
          <w:color w:val="000000"/>
          <w:szCs w:val="24"/>
        </w:rPr>
        <w:t>chool and c</w:t>
      </w:r>
      <w:r w:rsidR="00A370C7">
        <w:rPr>
          <w:color w:val="000000"/>
          <w:szCs w:val="24"/>
        </w:rPr>
        <w:t>hild nutrition program sponsors.</w:t>
      </w:r>
    </w:p>
    <w:p w:rsidR="00A04F94" w:rsidRDefault="00A04F94" w:rsidP="00167950">
      <w:pPr>
        <w:rPr>
          <w:color w:val="000000"/>
          <w:szCs w:val="24"/>
        </w:rPr>
      </w:pPr>
      <w:r>
        <w:rPr>
          <w:color w:val="000000"/>
          <w:szCs w:val="24"/>
        </w:rPr>
        <w:t xml:space="preserve">The VDOE-SNP appreciates the hard work </w:t>
      </w:r>
      <w:r w:rsidR="00E11FA2">
        <w:rPr>
          <w:color w:val="000000"/>
          <w:szCs w:val="24"/>
        </w:rPr>
        <w:t xml:space="preserve">of </w:t>
      </w:r>
      <w:r w:rsidR="00A4622B">
        <w:rPr>
          <w:color w:val="000000"/>
          <w:szCs w:val="24"/>
        </w:rPr>
        <w:t xml:space="preserve">nutrition professionals </w:t>
      </w:r>
      <w:r>
        <w:rPr>
          <w:color w:val="000000"/>
          <w:szCs w:val="24"/>
        </w:rPr>
        <w:t xml:space="preserve">across the Commonwealth to ensure the continued provision of nutritious meals and snacks during this challenging time. </w:t>
      </w:r>
    </w:p>
    <w:p w:rsidR="00A04F94" w:rsidRDefault="00A04F94" w:rsidP="00167950">
      <w:pPr>
        <w:rPr>
          <w:color w:val="000000"/>
          <w:szCs w:val="24"/>
        </w:rPr>
      </w:pPr>
      <w:r>
        <w:rPr>
          <w:color w:val="000000"/>
          <w:szCs w:val="24"/>
        </w:rPr>
        <w:t xml:space="preserve">For more information, please contact the </w:t>
      </w:r>
      <w:r w:rsidR="002A1E3D">
        <w:rPr>
          <w:color w:val="000000"/>
          <w:szCs w:val="24"/>
        </w:rPr>
        <w:t>VDOE-</w:t>
      </w:r>
      <w:r>
        <w:rPr>
          <w:color w:val="000000"/>
          <w:szCs w:val="24"/>
        </w:rPr>
        <w:t xml:space="preserve">SNP policy mailbox at </w:t>
      </w:r>
      <w:hyperlink r:id="rId10" w:history="1">
        <w:r w:rsidRPr="00A2310A">
          <w:rPr>
            <w:rStyle w:val="Hyperlink"/>
            <w:szCs w:val="24"/>
          </w:rPr>
          <w:t>SNPPolicy@doe.virginia.gov</w:t>
        </w:r>
      </w:hyperlink>
      <w:r>
        <w:rPr>
          <w:color w:val="000000"/>
          <w:szCs w:val="24"/>
        </w:rPr>
        <w:t xml:space="preserve">. </w:t>
      </w:r>
    </w:p>
    <w:p w:rsidR="008C4A46" w:rsidRPr="00851C0B" w:rsidRDefault="004829E4" w:rsidP="00167950">
      <w:pPr>
        <w:rPr>
          <w:color w:val="000000"/>
          <w:szCs w:val="24"/>
        </w:rPr>
      </w:pPr>
      <w:r>
        <w:rPr>
          <w:color w:val="000000"/>
          <w:szCs w:val="24"/>
        </w:rPr>
        <w:t>SCC/</w:t>
      </w:r>
      <w:r w:rsidR="00A04F94">
        <w:rPr>
          <w:color w:val="000000"/>
          <w:szCs w:val="24"/>
        </w:rPr>
        <w:t>CEJ</w:t>
      </w:r>
      <w:r w:rsidR="002A1E3D">
        <w:rPr>
          <w:color w:val="000000"/>
          <w:szCs w:val="24"/>
        </w:rPr>
        <w:t>/rd</w:t>
      </w: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72" w:rsidRDefault="002F1972" w:rsidP="00B25322">
      <w:pPr>
        <w:spacing w:after="0" w:line="240" w:lineRule="auto"/>
      </w:pPr>
      <w:r>
        <w:separator/>
      </w:r>
    </w:p>
  </w:endnote>
  <w:endnote w:type="continuationSeparator" w:id="0">
    <w:p w:rsidR="002F1972" w:rsidRDefault="002F1972"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72" w:rsidRDefault="002F1972" w:rsidP="00B25322">
      <w:pPr>
        <w:spacing w:after="0" w:line="240" w:lineRule="auto"/>
      </w:pPr>
      <w:r>
        <w:separator/>
      </w:r>
    </w:p>
  </w:footnote>
  <w:footnote w:type="continuationSeparator" w:id="0">
    <w:p w:rsidR="002F1972" w:rsidRDefault="002F1972"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trackRevision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25A4B"/>
    <w:rsid w:val="000375B8"/>
    <w:rsid w:val="000564E3"/>
    <w:rsid w:val="00062952"/>
    <w:rsid w:val="000E2D83"/>
    <w:rsid w:val="000F6B21"/>
    <w:rsid w:val="00167950"/>
    <w:rsid w:val="0020405D"/>
    <w:rsid w:val="00223595"/>
    <w:rsid w:val="00227B1E"/>
    <w:rsid w:val="0027145D"/>
    <w:rsid w:val="002A1E3D"/>
    <w:rsid w:val="002A6350"/>
    <w:rsid w:val="002F1972"/>
    <w:rsid w:val="002F2DAF"/>
    <w:rsid w:val="0031177E"/>
    <w:rsid w:val="003238EA"/>
    <w:rsid w:val="003D79AA"/>
    <w:rsid w:val="00406FF4"/>
    <w:rsid w:val="00480879"/>
    <w:rsid w:val="004829E4"/>
    <w:rsid w:val="004F6547"/>
    <w:rsid w:val="00544584"/>
    <w:rsid w:val="005E06EF"/>
    <w:rsid w:val="00625A9B"/>
    <w:rsid w:val="00653DCC"/>
    <w:rsid w:val="0073236D"/>
    <w:rsid w:val="00793593"/>
    <w:rsid w:val="007A73B4"/>
    <w:rsid w:val="007C0B3F"/>
    <w:rsid w:val="007C3E67"/>
    <w:rsid w:val="008337B2"/>
    <w:rsid w:val="00846B0C"/>
    <w:rsid w:val="00851C0B"/>
    <w:rsid w:val="008631A7"/>
    <w:rsid w:val="008C4A46"/>
    <w:rsid w:val="00977AFA"/>
    <w:rsid w:val="009B51FA"/>
    <w:rsid w:val="009C7253"/>
    <w:rsid w:val="00A04F94"/>
    <w:rsid w:val="00A26586"/>
    <w:rsid w:val="00A30BC9"/>
    <w:rsid w:val="00A3144F"/>
    <w:rsid w:val="00A370C7"/>
    <w:rsid w:val="00A4622B"/>
    <w:rsid w:val="00A61C95"/>
    <w:rsid w:val="00A65EE6"/>
    <w:rsid w:val="00A67B2F"/>
    <w:rsid w:val="00AD228F"/>
    <w:rsid w:val="00AE65FD"/>
    <w:rsid w:val="00B01E92"/>
    <w:rsid w:val="00B25322"/>
    <w:rsid w:val="00BC1A9C"/>
    <w:rsid w:val="00BE00E6"/>
    <w:rsid w:val="00C07DFE"/>
    <w:rsid w:val="00C23584"/>
    <w:rsid w:val="00C24D60"/>
    <w:rsid w:val="00C25FA1"/>
    <w:rsid w:val="00CA70A4"/>
    <w:rsid w:val="00CF0233"/>
    <w:rsid w:val="00D14F8C"/>
    <w:rsid w:val="00D534B4"/>
    <w:rsid w:val="00D55B56"/>
    <w:rsid w:val="00DA14B1"/>
    <w:rsid w:val="00DD368F"/>
    <w:rsid w:val="00DE36A1"/>
    <w:rsid w:val="00E11FA2"/>
    <w:rsid w:val="00E12E2F"/>
    <w:rsid w:val="00E4085F"/>
    <w:rsid w:val="00E75FCE"/>
    <w:rsid w:val="00E760E6"/>
    <w:rsid w:val="00ED79E7"/>
    <w:rsid w:val="00F16C2F"/>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7D36-BFE2-446A-8B44-B17D6B32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VDOE-SNP Director's Memo #2021-2022-19: EOC Funds Delay</vt:lpstr>
    </vt:vector>
  </TitlesOfParts>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VDOE-SNP Director's Memo #2021-2022-19: EOC Funds Delay</dc:title>
  <dc:creator/>
  <cp:lastModifiedBy/>
  <cp:revision>1</cp:revision>
  <dcterms:created xsi:type="dcterms:W3CDTF">2021-12-14T13:11:00Z</dcterms:created>
  <dcterms:modified xsi:type="dcterms:W3CDTF">2021-12-14T13:35:00Z</dcterms:modified>
</cp:coreProperties>
</file>