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01613" w14:textId="4DA9A81B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037655">
        <w:t>2022-2023-</w:t>
      </w:r>
      <w:r w:rsidR="00A158D2">
        <w:t>16</w:t>
      </w:r>
    </w:p>
    <w:p w14:paraId="3C0BCCC4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276F1293" wp14:editId="6B284D0B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BBB4A54" w14:textId="0901C2C3" w:rsidR="00167950" w:rsidRPr="00A65EE6" w:rsidRDefault="00167950" w:rsidP="00167950">
      <w:r w:rsidRPr="00A65EE6">
        <w:t xml:space="preserve">DATE: </w:t>
      </w:r>
      <w:r w:rsidR="00314F1F">
        <w:t xml:space="preserve">August </w:t>
      </w:r>
      <w:r w:rsidR="00A158D2">
        <w:t>11</w:t>
      </w:r>
      <w:r w:rsidR="00314F1F">
        <w:t>, 202</w:t>
      </w:r>
      <w:r w:rsidR="00A158D2">
        <w:t>2</w:t>
      </w:r>
    </w:p>
    <w:p w14:paraId="4B1F4B29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0A934B26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FB6AFD2" w14:textId="77777777" w:rsidR="00D2218A" w:rsidRPr="00314F1F" w:rsidRDefault="00D2218A" w:rsidP="00AD3A80">
      <w:pPr>
        <w:pStyle w:val="Heading2"/>
        <w:rPr>
          <w:color w:val="000000"/>
          <w:sz w:val="31"/>
          <w:szCs w:val="31"/>
        </w:rPr>
      </w:pPr>
      <w:r w:rsidRPr="00045AFE">
        <w:rPr>
          <w:sz w:val="31"/>
          <w:szCs w:val="31"/>
        </w:rPr>
        <w:t xml:space="preserve">SUBJECT: </w:t>
      </w:r>
      <w:r w:rsidR="00314F1F" w:rsidRPr="00314F1F">
        <w:rPr>
          <w:sz w:val="31"/>
          <w:szCs w:val="31"/>
        </w:rPr>
        <w:t>Reduced-Price Meals Funding in Virginia Biennium Budget</w:t>
      </w:r>
    </w:p>
    <w:p w14:paraId="2E83DBEA" w14:textId="77777777" w:rsidR="00314F1F" w:rsidRPr="00C2459E" w:rsidRDefault="00314F1F" w:rsidP="00314F1F">
      <w:pPr>
        <w:tabs>
          <w:tab w:val="left" w:pos="1800"/>
        </w:tabs>
      </w:pPr>
      <w:r w:rsidRPr="00C2459E">
        <w:t>The purpose of this memorandum is to notify public school food authorities (SFAs) that the Virginia biennium budget includes $4.1 million for school years (SYs) 2022</w:t>
      </w:r>
      <w:r w:rsidR="00245B88">
        <w:t>–</w:t>
      </w:r>
      <w:r w:rsidRPr="00C2459E">
        <w:t>2023 and 2023</w:t>
      </w:r>
      <w:r w:rsidR="00245B88">
        <w:t>–</w:t>
      </w:r>
      <w:r w:rsidRPr="00C2459E">
        <w:t xml:space="preserve">2024 to offset the cost of reduced-price school breakfast and lunch meals for qualified students. </w:t>
      </w:r>
    </w:p>
    <w:p w14:paraId="13986492" w14:textId="23995636" w:rsidR="00AD3A80" w:rsidRDefault="00314F1F" w:rsidP="00D2218A">
      <w:r w:rsidRPr="00C2459E">
        <w:t>With the return to traditional pricing in SY 2022</w:t>
      </w:r>
      <w:r w:rsidR="00245B88">
        <w:t>–</w:t>
      </w:r>
      <w:r w:rsidRPr="00C2459E">
        <w:t>2023, schools can use the $4.1 million to offset the cost of reduced-price meals, effective July 1, 2022.</w:t>
      </w:r>
      <w:r w:rsidR="009C5E00">
        <w:t xml:space="preserve"> Only schools with reduced-priced eligible students will receive </w:t>
      </w:r>
      <w:r w:rsidR="00485E6E">
        <w:t xml:space="preserve">funding. Schools participating in the Community Eligibility Provision or other programs that do not have a reduced-price category are not eligible. </w:t>
      </w:r>
      <w:r w:rsidR="009C5E00">
        <w:t xml:space="preserve">The funding will </w:t>
      </w:r>
      <w:r w:rsidR="00485E6E">
        <w:t>reimburse SFAs</w:t>
      </w:r>
      <w:r w:rsidR="009C5E00">
        <w:t xml:space="preserve"> at the rate of </w:t>
      </w:r>
      <w:r w:rsidR="00D319DC">
        <w:t>30 cents</w:t>
      </w:r>
      <w:r w:rsidR="00037655">
        <w:t xml:space="preserve"> for</w:t>
      </w:r>
      <w:r w:rsidR="00D319DC">
        <w:t xml:space="preserve"> </w:t>
      </w:r>
      <w:r w:rsidR="003C6F59">
        <w:t xml:space="preserve">each </w:t>
      </w:r>
      <w:r w:rsidR="00D319DC">
        <w:t>breakfast and 40 cents fo</w:t>
      </w:r>
      <w:r w:rsidR="00037655">
        <w:t>r</w:t>
      </w:r>
      <w:r w:rsidR="00D319DC">
        <w:t xml:space="preserve"> </w:t>
      </w:r>
      <w:r w:rsidR="003C6F59">
        <w:t xml:space="preserve">each </w:t>
      </w:r>
      <w:r w:rsidR="00D319DC">
        <w:t xml:space="preserve">lunch. </w:t>
      </w:r>
    </w:p>
    <w:p w14:paraId="5856F03B" w14:textId="1C8734AF" w:rsidR="00310C56" w:rsidRDefault="00314F1F" w:rsidP="00D2218A">
      <w:r w:rsidRPr="00C2459E">
        <w:t xml:space="preserve">To receive funding, the SFA </w:t>
      </w:r>
      <w:r w:rsidR="00F91607">
        <w:t xml:space="preserve">must elect to receive funding through </w:t>
      </w:r>
      <w:r w:rsidR="002E0B52">
        <w:t xml:space="preserve">SNPWeb. The SFA </w:t>
      </w:r>
      <w:r w:rsidR="00F91607">
        <w:t>should</w:t>
      </w:r>
      <w:r w:rsidRPr="00C2459E">
        <w:t xml:space="preserve"> c</w:t>
      </w:r>
      <w:r>
        <w:t xml:space="preserve">hoose </w:t>
      </w:r>
      <w:r w:rsidRPr="00D45AFE">
        <w:rPr>
          <w:i/>
          <w:iCs/>
        </w:rPr>
        <w:t>Reduced Charge Waived</w:t>
      </w:r>
      <w:r w:rsidRPr="00C2459E">
        <w:t xml:space="preserve"> </w:t>
      </w:r>
      <w:r w:rsidR="009C5E00">
        <w:t>for both the School Breakfast Program and the</w:t>
      </w:r>
      <w:r w:rsidR="0055372F">
        <w:t xml:space="preserve"> National School Lunch Program </w:t>
      </w:r>
      <w:r w:rsidR="0055372F" w:rsidRPr="00C2459E">
        <w:t>within the site application</w:t>
      </w:r>
      <w:r w:rsidR="0055372F">
        <w:t xml:space="preserve"> and then enter the price for paid and adult meals. </w:t>
      </w:r>
      <w:r w:rsidR="00310C56">
        <w:t>S</w:t>
      </w:r>
      <w:r w:rsidR="002505BC">
        <w:t>ee Attachment A for a screenshot</w:t>
      </w:r>
      <w:r w:rsidR="00310C56">
        <w:t xml:space="preserve"> of how to select this funding in SNPWeb. </w:t>
      </w:r>
    </w:p>
    <w:p w14:paraId="1A4AF44F" w14:textId="40785A48" w:rsidR="00314F1F" w:rsidRDefault="00314F1F" w:rsidP="00D2218A">
      <w:r w:rsidRPr="00C2459E">
        <w:t>The point-of-sale system must be adjusted to a zero cost so students are not charged for these meals.</w:t>
      </w:r>
      <w:r w:rsidR="002B418B">
        <w:t xml:space="preserve"> SFAs should work with their point-of-sale system</w:t>
      </w:r>
      <w:r w:rsidRPr="00C2459E">
        <w:t xml:space="preserve"> provider to </w:t>
      </w:r>
      <w:r w:rsidR="00A001FE">
        <w:t>make the proper adjustments</w:t>
      </w:r>
      <w:r w:rsidRPr="00C2459E">
        <w:t xml:space="preserve">. Once the SNP application is approved in SNPWeb, no further action is required to receive the funding. Funds will be </w:t>
      </w:r>
      <w:r w:rsidR="003C6F59">
        <w:t>provided through June 30, 202</w:t>
      </w:r>
      <w:r w:rsidR="000C3077">
        <w:t>3</w:t>
      </w:r>
      <w:r w:rsidR="00D45AFE">
        <w:t>,</w:t>
      </w:r>
      <w:r w:rsidR="003C6F59">
        <w:t xml:space="preserve"> </w:t>
      </w:r>
      <w:r w:rsidRPr="00C2459E">
        <w:t xml:space="preserve">or until </w:t>
      </w:r>
      <w:r w:rsidR="003C6F59">
        <w:t>the funds have been expended.</w:t>
      </w:r>
    </w:p>
    <w:p w14:paraId="1E072B11" w14:textId="286B8920" w:rsidR="00314F1F" w:rsidRDefault="00314F1F" w:rsidP="00D45AFE">
      <w:pPr>
        <w:spacing w:after="360"/>
        <w:rPr>
          <w:color w:val="000000"/>
          <w:sz w:val="23"/>
          <w:szCs w:val="23"/>
        </w:rPr>
      </w:pPr>
      <w:r>
        <w:t xml:space="preserve">For more information, please </w:t>
      </w:r>
      <w:r>
        <w:rPr>
          <w:color w:val="222222"/>
          <w:highlight w:val="white"/>
        </w:rPr>
        <w:t xml:space="preserve">contact your assigned </w:t>
      </w:r>
      <w:r w:rsidR="008D4AC8">
        <w:rPr>
          <w:color w:val="222222"/>
          <w:highlight w:val="white"/>
        </w:rPr>
        <w:t>School N</w:t>
      </w:r>
      <w:r>
        <w:rPr>
          <w:color w:val="222222"/>
          <w:highlight w:val="white"/>
        </w:rPr>
        <w:t xml:space="preserve">utrition </w:t>
      </w:r>
      <w:r w:rsidR="008D4AC8">
        <w:rPr>
          <w:color w:val="222222"/>
          <w:highlight w:val="white"/>
        </w:rPr>
        <w:t>P</w:t>
      </w:r>
      <w:r>
        <w:rPr>
          <w:color w:val="222222"/>
          <w:highlight w:val="white"/>
        </w:rPr>
        <w:t xml:space="preserve">rograms regional specialist or the SNP policy mailbox via email at </w:t>
      </w:r>
      <w:hyperlink r:id="rId10">
        <w:r>
          <w:rPr>
            <w:color w:val="0000FF"/>
            <w:highlight w:val="white"/>
            <w:u w:val="single"/>
          </w:rPr>
          <w:t>SNPpolicy@doe.virginia.gov</w:t>
        </w:r>
      </w:hyperlink>
      <w:r>
        <w:rPr>
          <w:color w:val="222222"/>
          <w:highlight w:val="white"/>
        </w:rPr>
        <w:t xml:space="preserve">. </w:t>
      </w:r>
    </w:p>
    <w:p w14:paraId="140BE579" w14:textId="4B0CA20C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314F1F">
        <w:rPr>
          <w:color w:val="000000"/>
          <w:sz w:val="23"/>
          <w:szCs w:val="23"/>
        </w:rPr>
        <w:t>KAM</w:t>
      </w:r>
      <w:r w:rsidR="00003925">
        <w:rPr>
          <w:color w:val="000000"/>
          <w:sz w:val="23"/>
          <w:szCs w:val="23"/>
        </w:rPr>
        <w:t>/rd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74401" w14:textId="77777777" w:rsidR="00AC6D19" w:rsidRDefault="00AC6D19" w:rsidP="00B25322">
      <w:pPr>
        <w:spacing w:after="0" w:line="240" w:lineRule="auto"/>
      </w:pPr>
      <w:r>
        <w:separator/>
      </w:r>
    </w:p>
  </w:endnote>
  <w:endnote w:type="continuationSeparator" w:id="0">
    <w:p w14:paraId="0432AA78" w14:textId="77777777" w:rsidR="00AC6D19" w:rsidRDefault="00AC6D19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3B63" w14:textId="77777777" w:rsidR="00AC6D19" w:rsidRDefault="00AC6D19" w:rsidP="00B25322">
      <w:pPr>
        <w:spacing w:after="0" w:line="240" w:lineRule="auto"/>
      </w:pPr>
      <w:r>
        <w:separator/>
      </w:r>
    </w:p>
  </w:footnote>
  <w:footnote w:type="continuationSeparator" w:id="0">
    <w:p w14:paraId="4B8C978B" w14:textId="77777777" w:rsidR="00AC6D19" w:rsidRDefault="00AC6D19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3925"/>
    <w:rsid w:val="000158CE"/>
    <w:rsid w:val="000359FB"/>
    <w:rsid w:val="000375B8"/>
    <w:rsid w:val="00037655"/>
    <w:rsid w:val="00062952"/>
    <w:rsid w:val="000C3077"/>
    <w:rsid w:val="000E2D83"/>
    <w:rsid w:val="000F6B21"/>
    <w:rsid w:val="00167950"/>
    <w:rsid w:val="00223595"/>
    <w:rsid w:val="00227B1E"/>
    <w:rsid w:val="00231B10"/>
    <w:rsid w:val="00245B88"/>
    <w:rsid w:val="002505BC"/>
    <w:rsid w:val="0027145D"/>
    <w:rsid w:val="002A6350"/>
    <w:rsid w:val="002B418B"/>
    <w:rsid w:val="002E0B52"/>
    <w:rsid w:val="002F2DAF"/>
    <w:rsid w:val="00310C56"/>
    <w:rsid w:val="0031177E"/>
    <w:rsid w:val="00314F1F"/>
    <w:rsid w:val="003238EA"/>
    <w:rsid w:val="00354436"/>
    <w:rsid w:val="003649B6"/>
    <w:rsid w:val="003904D4"/>
    <w:rsid w:val="003C6F59"/>
    <w:rsid w:val="003D79AA"/>
    <w:rsid w:val="00406FF4"/>
    <w:rsid w:val="00436535"/>
    <w:rsid w:val="00455058"/>
    <w:rsid w:val="00480879"/>
    <w:rsid w:val="004829E4"/>
    <w:rsid w:val="00485E6E"/>
    <w:rsid w:val="004F6547"/>
    <w:rsid w:val="00544584"/>
    <w:rsid w:val="0055372F"/>
    <w:rsid w:val="0059342E"/>
    <w:rsid w:val="005E06EF"/>
    <w:rsid w:val="00625A9B"/>
    <w:rsid w:val="00653DCC"/>
    <w:rsid w:val="006D23D1"/>
    <w:rsid w:val="0073236D"/>
    <w:rsid w:val="00777B8E"/>
    <w:rsid w:val="00793593"/>
    <w:rsid w:val="007A73B4"/>
    <w:rsid w:val="007C0B3F"/>
    <w:rsid w:val="007C3E67"/>
    <w:rsid w:val="00846B0C"/>
    <w:rsid w:val="00851C0B"/>
    <w:rsid w:val="008631A7"/>
    <w:rsid w:val="008C4A46"/>
    <w:rsid w:val="008D4AC8"/>
    <w:rsid w:val="009002CC"/>
    <w:rsid w:val="00977AFA"/>
    <w:rsid w:val="009B51FA"/>
    <w:rsid w:val="009C5E00"/>
    <w:rsid w:val="009C7253"/>
    <w:rsid w:val="00A001FE"/>
    <w:rsid w:val="00A158D2"/>
    <w:rsid w:val="00A26586"/>
    <w:rsid w:val="00A30BC9"/>
    <w:rsid w:val="00A3144F"/>
    <w:rsid w:val="00A3790C"/>
    <w:rsid w:val="00A65EE6"/>
    <w:rsid w:val="00A67B2F"/>
    <w:rsid w:val="00AC6D19"/>
    <w:rsid w:val="00AD228F"/>
    <w:rsid w:val="00AD3A80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A70A4"/>
    <w:rsid w:val="00CB4CB0"/>
    <w:rsid w:val="00CF0233"/>
    <w:rsid w:val="00D2218A"/>
    <w:rsid w:val="00D26AE8"/>
    <w:rsid w:val="00D319DC"/>
    <w:rsid w:val="00D45AFE"/>
    <w:rsid w:val="00D534B4"/>
    <w:rsid w:val="00D55B56"/>
    <w:rsid w:val="00DA14B1"/>
    <w:rsid w:val="00DD368F"/>
    <w:rsid w:val="00DE36A1"/>
    <w:rsid w:val="00E12E2F"/>
    <w:rsid w:val="00E4085F"/>
    <w:rsid w:val="00E41CD5"/>
    <w:rsid w:val="00E75FCE"/>
    <w:rsid w:val="00E760E6"/>
    <w:rsid w:val="00ED79E7"/>
    <w:rsid w:val="00F41943"/>
    <w:rsid w:val="00F81813"/>
    <w:rsid w:val="00F91607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04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765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NPpolicy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C9DD-83FF-482E-A915-636FF9CF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2022-2023-16, Reduced-Price Meals Funding in Virginia Biennium Budget</vt:lpstr>
    </vt:vector>
  </TitlesOfParts>
  <Manager/>
  <Company/>
  <LinksUpToDate>false</LinksUpToDate>
  <CharactersWithSpaces>1967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2022-2023-16, Reduced-Price Meals Funding in Virginia Biennium Budget</dc:title>
  <dc:subject/>
  <dc:creator/>
  <cp:keywords/>
  <dc:description/>
  <cp:lastModifiedBy/>
  <cp:revision>1</cp:revision>
  <dcterms:created xsi:type="dcterms:W3CDTF">2022-08-11T15:32:00Z</dcterms:created>
  <dcterms:modified xsi:type="dcterms:W3CDTF">2022-08-11T15:32:00Z</dcterms:modified>
  <cp:category/>
</cp:coreProperties>
</file>