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2CD2D" w14:textId="410FF0FD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492085">
        <w:t>2022-2023-</w:t>
      </w:r>
      <w:r w:rsidR="005C2313">
        <w:t>15</w:t>
      </w:r>
    </w:p>
    <w:p w14:paraId="17C6202D" w14:textId="77777777" w:rsidR="00167950" w:rsidRDefault="00167950" w:rsidP="0016795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C866BD" wp14:editId="601A5D9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6CD163F" w14:textId="1B9CFE8B" w:rsidR="00167950" w:rsidRPr="00A65EE6" w:rsidRDefault="00167950" w:rsidP="00167950">
      <w:r w:rsidRPr="00A65EE6">
        <w:t xml:space="preserve">DATE: </w:t>
      </w:r>
      <w:r w:rsidR="00E41CD7">
        <w:t xml:space="preserve">August </w:t>
      </w:r>
      <w:r w:rsidR="00D774E8">
        <w:t>10</w:t>
      </w:r>
      <w:r w:rsidR="00E41CD7">
        <w:t>, 2022</w:t>
      </w:r>
    </w:p>
    <w:p w14:paraId="24DB35B2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08A7BA1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59AE8B0" w14:textId="77777777" w:rsidR="00D2218A" w:rsidRPr="00045AFE" w:rsidRDefault="00D2218A" w:rsidP="00AD3A80">
      <w:pPr>
        <w:pStyle w:val="Heading2"/>
        <w:rPr>
          <w:color w:val="000000"/>
          <w:sz w:val="23"/>
          <w:szCs w:val="23"/>
        </w:rPr>
      </w:pPr>
      <w:r w:rsidRPr="00045AFE">
        <w:rPr>
          <w:sz w:val="31"/>
          <w:szCs w:val="31"/>
        </w:rPr>
        <w:t xml:space="preserve">SUBJECT: </w:t>
      </w:r>
      <w:r w:rsidR="00354C87">
        <w:rPr>
          <w:sz w:val="31"/>
          <w:szCs w:val="31"/>
        </w:rPr>
        <w:t>Resources for Promoting</w:t>
      </w:r>
      <w:r w:rsidR="001D3EF3">
        <w:rPr>
          <w:sz w:val="31"/>
          <w:szCs w:val="31"/>
        </w:rPr>
        <w:t xml:space="preserve"> </w:t>
      </w:r>
      <w:r w:rsidR="00E41CD7">
        <w:rPr>
          <w:sz w:val="31"/>
          <w:szCs w:val="31"/>
        </w:rPr>
        <w:t>Free and</w:t>
      </w:r>
      <w:r w:rsidR="001D3EF3">
        <w:rPr>
          <w:sz w:val="31"/>
          <w:szCs w:val="31"/>
        </w:rPr>
        <w:t xml:space="preserve"> Reduced-Price Meal Applications</w:t>
      </w:r>
    </w:p>
    <w:p w14:paraId="42DD63BB" w14:textId="33D195F8" w:rsidR="00AD3A80" w:rsidRPr="00DB75E9" w:rsidRDefault="00E41CD7" w:rsidP="00DC07E0">
      <w:pPr>
        <w:spacing w:after="240"/>
        <w:rPr>
          <w:color w:val="000000"/>
          <w:szCs w:val="24"/>
        </w:rPr>
      </w:pPr>
      <w:r w:rsidRPr="00DB75E9">
        <w:rPr>
          <w:color w:val="000000"/>
          <w:szCs w:val="24"/>
        </w:rPr>
        <w:t>This</w:t>
      </w:r>
      <w:r w:rsidR="001C7275">
        <w:rPr>
          <w:color w:val="000000"/>
          <w:szCs w:val="24"/>
        </w:rPr>
        <w:t xml:space="preserve"> purpose of this</w:t>
      </w:r>
      <w:r w:rsidRPr="00DB75E9">
        <w:rPr>
          <w:color w:val="000000"/>
          <w:szCs w:val="24"/>
        </w:rPr>
        <w:t xml:space="preserve"> memorandum is to remind </w:t>
      </w:r>
      <w:r w:rsidR="00C7418E" w:rsidRPr="00DB75E9">
        <w:rPr>
          <w:color w:val="000000"/>
          <w:szCs w:val="24"/>
        </w:rPr>
        <w:t xml:space="preserve">school food authorities (SFAs) about the return </w:t>
      </w:r>
      <w:r w:rsidR="00723A32" w:rsidRPr="00DB75E9">
        <w:rPr>
          <w:color w:val="000000"/>
          <w:szCs w:val="24"/>
        </w:rPr>
        <w:t>of</w:t>
      </w:r>
      <w:r w:rsidR="005E47C7">
        <w:rPr>
          <w:color w:val="000000"/>
          <w:szCs w:val="24"/>
        </w:rPr>
        <w:t xml:space="preserve"> the</w:t>
      </w:r>
      <w:r w:rsidR="00723A32" w:rsidRPr="00DB75E9">
        <w:rPr>
          <w:color w:val="000000"/>
          <w:szCs w:val="24"/>
        </w:rPr>
        <w:t xml:space="preserve"> </w:t>
      </w:r>
      <w:r w:rsidR="00C7418E" w:rsidRPr="00DB75E9">
        <w:rPr>
          <w:color w:val="000000"/>
          <w:szCs w:val="24"/>
        </w:rPr>
        <w:t>free and reduced-price meal application collection</w:t>
      </w:r>
      <w:r w:rsidR="00723A32" w:rsidRPr="00DB75E9">
        <w:rPr>
          <w:color w:val="000000"/>
          <w:szCs w:val="24"/>
        </w:rPr>
        <w:t xml:space="preserve"> in school year (SY) 2022</w:t>
      </w:r>
      <w:r w:rsidR="0044667F">
        <w:rPr>
          <w:color w:val="000000"/>
          <w:szCs w:val="24"/>
        </w:rPr>
        <w:t>–</w:t>
      </w:r>
      <w:r w:rsidR="00723A32" w:rsidRPr="00DB75E9">
        <w:rPr>
          <w:color w:val="000000"/>
          <w:szCs w:val="24"/>
        </w:rPr>
        <w:t>2023</w:t>
      </w:r>
      <w:r w:rsidR="00C7418E" w:rsidRPr="00DB75E9">
        <w:rPr>
          <w:color w:val="000000"/>
          <w:szCs w:val="24"/>
        </w:rPr>
        <w:t>. Included are resources to help SFAs promote free and reduced-price meal application</w:t>
      </w:r>
      <w:r w:rsidR="005E47C7">
        <w:rPr>
          <w:color w:val="000000"/>
          <w:szCs w:val="24"/>
        </w:rPr>
        <w:t xml:space="preserve"> submission. </w:t>
      </w:r>
      <w:r w:rsidR="001C7275">
        <w:rPr>
          <w:color w:val="000000"/>
          <w:szCs w:val="24"/>
        </w:rPr>
        <w:t>SFAs are encouraged to use these resources to communicate</w:t>
      </w:r>
      <w:r w:rsidR="005E47C7">
        <w:rPr>
          <w:color w:val="000000"/>
          <w:szCs w:val="24"/>
        </w:rPr>
        <w:t xml:space="preserve"> to families </w:t>
      </w:r>
      <w:r w:rsidR="001C7275">
        <w:rPr>
          <w:color w:val="000000"/>
          <w:szCs w:val="24"/>
        </w:rPr>
        <w:t>the importance of completing meal applications</w:t>
      </w:r>
      <w:r w:rsidR="005E47C7">
        <w:rPr>
          <w:color w:val="000000"/>
          <w:szCs w:val="24"/>
        </w:rPr>
        <w:t>.</w:t>
      </w:r>
    </w:p>
    <w:p w14:paraId="4247D4D3" w14:textId="2B161594" w:rsidR="00AD3A80" w:rsidRPr="00DB75E9" w:rsidRDefault="00354C87" w:rsidP="00DC07E0">
      <w:pPr>
        <w:spacing w:after="240"/>
        <w:rPr>
          <w:color w:val="000000"/>
          <w:szCs w:val="24"/>
        </w:rPr>
      </w:pPr>
      <w:r w:rsidRPr="00DB75E9">
        <w:rPr>
          <w:color w:val="000000"/>
          <w:szCs w:val="24"/>
        </w:rPr>
        <w:t>With the return of traditi</w:t>
      </w:r>
      <w:r w:rsidR="00723A32" w:rsidRPr="00DB75E9">
        <w:rPr>
          <w:color w:val="000000"/>
          <w:szCs w:val="24"/>
        </w:rPr>
        <w:t xml:space="preserve">onal </w:t>
      </w:r>
      <w:r w:rsidR="001C7275">
        <w:rPr>
          <w:color w:val="000000"/>
          <w:szCs w:val="24"/>
        </w:rPr>
        <w:t xml:space="preserve">school meal </w:t>
      </w:r>
      <w:r w:rsidR="00723A32" w:rsidRPr="00DB75E9">
        <w:rPr>
          <w:color w:val="000000"/>
          <w:szCs w:val="24"/>
        </w:rPr>
        <w:t>pricing in SY</w:t>
      </w:r>
      <w:r w:rsidRPr="00DB75E9">
        <w:rPr>
          <w:color w:val="000000"/>
          <w:szCs w:val="24"/>
        </w:rPr>
        <w:t xml:space="preserve"> 2022</w:t>
      </w:r>
      <w:r w:rsidR="0044667F">
        <w:rPr>
          <w:color w:val="000000"/>
          <w:szCs w:val="24"/>
        </w:rPr>
        <w:t>–</w:t>
      </w:r>
      <w:r w:rsidRPr="00DB75E9">
        <w:rPr>
          <w:color w:val="000000"/>
          <w:szCs w:val="24"/>
        </w:rPr>
        <w:t>2023</w:t>
      </w:r>
      <w:r w:rsidR="00723A32" w:rsidRPr="00DB75E9">
        <w:rPr>
          <w:color w:val="000000"/>
          <w:szCs w:val="24"/>
        </w:rPr>
        <w:t>,</w:t>
      </w:r>
      <w:r w:rsidRPr="00DB75E9">
        <w:rPr>
          <w:color w:val="000000"/>
          <w:szCs w:val="24"/>
        </w:rPr>
        <w:t xml:space="preserve"> </w:t>
      </w:r>
      <w:r w:rsidR="00723A32" w:rsidRPr="00DB75E9">
        <w:rPr>
          <w:color w:val="000000"/>
          <w:szCs w:val="24"/>
        </w:rPr>
        <w:t>d</w:t>
      </w:r>
      <w:r w:rsidRPr="00DB75E9">
        <w:rPr>
          <w:color w:val="000000"/>
          <w:szCs w:val="24"/>
        </w:rPr>
        <w:t xml:space="preserve">ivisions may find it </w:t>
      </w:r>
      <w:r w:rsidR="005E47C7">
        <w:rPr>
          <w:color w:val="000000"/>
          <w:szCs w:val="24"/>
        </w:rPr>
        <w:t>challenging</w:t>
      </w:r>
      <w:r w:rsidR="005E47C7" w:rsidRPr="00DB75E9">
        <w:rPr>
          <w:color w:val="000000"/>
          <w:szCs w:val="24"/>
        </w:rPr>
        <w:t xml:space="preserve"> </w:t>
      </w:r>
      <w:r w:rsidRPr="00DB75E9">
        <w:rPr>
          <w:color w:val="000000"/>
          <w:szCs w:val="24"/>
        </w:rPr>
        <w:t xml:space="preserve">to get families to complete and </w:t>
      </w:r>
      <w:r w:rsidR="005E47C7">
        <w:rPr>
          <w:color w:val="000000"/>
          <w:szCs w:val="24"/>
        </w:rPr>
        <w:t>submit</w:t>
      </w:r>
      <w:r w:rsidR="005E47C7" w:rsidRPr="00DB75E9">
        <w:rPr>
          <w:color w:val="000000"/>
          <w:szCs w:val="24"/>
        </w:rPr>
        <w:t xml:space="preserve"> </w:t>
      </w:r>
      <w:r w:rsidRPr="00DB75E9">
        <w:rPr>
          <w:color w:val="000000"/>
          <w:szCs w:val="24"/>
        </w:rPr>
        <w:t xml:space="preserve">applications due to </w:t>
      </w:r>
      <w:r w:rsidR="005E47C7">
        <w:rPr>
          <w:color w:val="000000"/>
          <w:szCs w:val="24"/>
        </w:rPr>
        <w:t xml:space="preserve">the </w:t>
      </w:r>
      <w:r w:rsidR="00492085">
        <w:rPr>
          <w:color w:val="000000"/>
          <w:szCs w:val="24"/>
        </w:rPr>
        <w:t xml:space="preserve">previous </w:t>
      </w:r>
      <w:r w:rsidRPr="00DB75E9">
        <w:rPr>
          <w:color w:val="000000"/>
          <w:szCs w:val="24"/>
        </w:rPr>
        <w:t xml:space="preserve">nationwide waivers allowing </w:t>
      </w:r>
      <w:r w:rsidR="00723A32" w:rsidRPr="00DB75E9">
        <w:rPr>
          <w:color w:val="000000"/>
          <w:szCs w:val="24"/>
        </w:rPr>
        <w:t xml:space="preserve">all students to </w:t>
      </w:r>
      <w:r w:rsidR="005E47C7">
        <w:rPr>
          <w:color w:val="000000"/>
          <w:szCs w:val="24"/>
        </w:rPr>
        <w:t>access meals at no charge</w:t>
      </w:r>
      <w:r w:rsidR="00E21552">
        <w:rPr>
          <w:color w:val="000000"/>
          <w:szCs w:val="24"/>
        </w:rPr>
        <w:t xml:space="preserve"> without applications. </w:t>
      </w:r>
    </w:p>
    <w:p w14:paraId="58BC7EF6" w14:textId="0773ABF5" w:rsidR="00DB75E9" w:rsidRPr="00DB75E9" w:rsidRDefault="00354C87" w:rsidP="00DC07E0">
      <w:pPr>
        <w:spacing w:after="240"/>
        <w:rPr>
          <w:rFonts w:cs="Times New Roman"/>
          <w:bCs/>
          <w:color w:val="000000"/>
          <w:szCs w:val="24"/>
          <w:shd w:val="clear" w:color="auto" w:fill="FFFFFF"/>
        </w:rPr>
      </w:pPr>
      <w:r w:rsidRPr="00DB75E9">
        <w:rPr>
          <w:color w:val="000000"/>
          <w:szCs w:val="24"/>
        </w:rPr>
        <w:t xml:space="preserve">No Kid Hungry’s </w:t>
      </w:r>
      <w:hyperlink r:id="rId10" w:history="1">
        <w:r w:rsidR="00492085">
          <w:rPr>
            <w:rStyle w:val="Hyperlink"/>
            <w:szCs w:val="24"/>
          </w:rPr>
          <w:t>Free and Reduced-Price Meals Application Outreach Toolkit</w:t>
        </w:r>
      </w:hyperlink>
      <w:r w:rsidR="00492085">
        <w:rPr>
          <w:rStyle w:val="Hyperlink"/>
          <w:szCs w:val="24"/>
        </w:rPr>
        <w:t>,</w:t>
      </w:r>
      <w:r w:rsidRPr="00DB75E9">
        <w:rPr>
          <w:color w:val="000000"/>
          <w:szCs w:val="24"/>
        </w:rPr>
        <w:t xml:space="preserve"> </w:t>
      </w:r>
      <w:r w:rsidR="00492085">
        <w:rPr>
          <w:color w:val="000000"/>
          <w:szCs w:val="24"/>
        </w:rPr>
        <w:t xml:space="preserve">which includes customizable graphics and sample social media posts, </w:t>
      </w:r>
      <w:r w:rsidRPr="00DB75E9">
        <w:rPr>
          <w:color w:val="000000"/>
          <w:szCs w:val="24"/>
        </w:rPr>
        <w:t xml:space="preserve">is designed to help SFAs </w:t>
      </w:r>
      <w:r w:rsidR="005E47C7">
        <w:rPr>
          <w:color w:val="000000"/>
          <w:szCs w:val="24"/>
        </w:rPr>
        <w:t>communicate with families</w:t>
      </w:r>
      <w:r w:rsidR="005E47C7" w:rsidRPr="00DB75E9">
        <w:rPr>
          <w:color w:val="000000"/>
          <w:szCs w:val="24"/>
        </w:rPr>
        <w:t xml:space="preserve"> </w:t>
      </w:r>
      <w:r w:rsidR="005E47C7">
        <w:rPr>
          <w:color w:val="000000"/>
          <w:szCs w:val="24"/>
        </w:rPr>
        <w:t xml:space="preserve">and </w:t>
      </w:r>
      <w:r w:rsidRPr="00DB75E9">
        <w:rPr>
          <w:color w:val="000000"/>
          <w:szCs w:val="24"/>
        </w:rPr>
        <w:t>promote free and reduced-price meal application</w:t>
      </w:r>
      <w:r w:rsidR="005E47C7">
        <w:rPr>
          <w:color w:val="000000"/>
          <w:szCs w:val="24"/>
        </w:rPr>
        <w:t xml:space="preserve"> submission.</w:t>
      </w:r>
      <w:r w:rsidR="00492085">
        <w:rPr>
          <w:color w:val="000000"/>
          <w:szCs w:val="24"/>
        </w:rPr>
        <w:t xml:space="preserve"> </w:t>
      </w:r>
      <w:r w:rsidR="005E13D2" w:rsidRPr="00DB75E9">
        <w:rPr>
          <w:color w:val="000000"/>
          <w:szCs w:val="24"/>
        </w:rPr>
        <w:t xml:space="preserve">No Kid Hungry is hosting </w:t>
      </w:r>
      <w:r w:rsidR="00454E4B" w:rsidRPr="00DB75E9">
        <w:rPr>
          <w:color w:val="000000"/>
          <w:szCs w:val="24"/>
        </w:rPr>
        <w:t>a webinar to review</w:t>
      </w:r>
      <w:r w:rsidR="00492085">
        <w:rPr>
          <w:color w:val="000000"/>
          <w:szCs w:val="24"/>
        </w:rPr>
        <w:t xml:space="preserve"> the</w:t>
      </w:r>
      <w:r w:rsidR="00454E4B" w:rsidRPr="00DB75E9">
        <w:rPr>
          <w:color w:val="000000"/>
          <w:szCs w:val="24"/>
        </w:rPr>
        <w:t xml:space="preserve"> </w:t>
      </w:r>
      <w:r w:rsidR="00492085">
        <w:rPr>
          <w:color w:val="000000"/>
          <w:szCs w:val="24"/>
        </w:rPr>
        <w:t xml:space="preserve">strategies and </w:t>
      </w:r>
      <w:r w:rsidR="00454E4B" w:rsidRPr="00DB75E9">
        <w:rPr>
          <w:color w:val="000000"/>
          <w:szCs w:val="24"/>
        </w:rPr>
        <w:t xml:space="preserve">best practices </w:t>
      </w:r>
      <w:r w:rsidR="00492085">
        <w:rPr>
          <w:color w:val="000000"/>
          <w:szCs w:val="24"/>
        </w:rPr>
        <w:t>outlined in the toolkit</w:t>
      </w:r>
      <w:r w:rsidR="00454E4B" w:rsidRPr="00DB75E9">
        <w:rPr>
          <w:color w:val="000000"/>
          <w:szCs w:val="24"/>
        </w:rPr>
        <w:t xml:space="preserve"> on </w:t>
      </w:r>
      <w:r w:rsidR="00454E4B" w:rsidRPr="00DB75E9">
        <w:rPr>
          <w:rFonts w:cs="Times New Roman"/>
          <w:bCs/>
          <w:color w:val="000000"/>
          <w:szCs w:val="24"/>
          <w:shd w:val="clear" w:color="auto" w:fill="FFFFFF"/>
        </w:rPr>
        <w:t>Thursday, August 18</w:t>
      </w:r>
      <w:r w:rsidR="00492085">
        <w:rPr>
          <w:rFonts w:cs="Times New Roman"/>
          <w:bCs/>
          <w:color w:val="000000"/>
          <w:szCs w:val="24"/>
          <w:shd w:val="clear" w:color="auto" w:fill="FFFFFF"/>
        </w:rPr>
        <w:t>, 2022,</w:t>
      </w:r>
      <w:r w:rsidR="00454E4B" w:rsidRPr="00DB75E9">
        <w:rPr>
          <w:rFonts w:cs="Times New Roman"/>
          <w:bCs/>
          <w:color w:val="000000"/>
          <w:szCs w:val="24"/>
          <w:shd w:val="clear" w:color="auto" w:fill="FFFFFF"/>
        </w:rPr>
        <w:t xml:space="preserve"> </w:t>
      </w:r>
      <w:r w:rsidR="00492085">
        <w:rPr>
          <w:rFonts w:cs="Times New Roman"/>
          <w:bCs/>
          <w:color w:val="000000"/>
          <w:szCs w:val="24"/>
          <w:shd w:val="clear" w:color="auto" w:fill="FFFFFF"/>
        </w:rPr>
        <w:t>at</w:t>
      </w:r>
      <w:r w:rsidR="00454E4B" w:rsidRPr="00DB75E9">
        <w:rPr>
          <w:rFonts w:cs="Times New Roman"/>
          <w:bCs/>
          <w:color w:val="000000"/>
          <w:szCs w:val="24"/>
          <w:shd w:val="clear" w:color="auto" w:fill="FFFFFF"/>
        </w:rPr>
        <w:t xml:space="preserve"> 2:00</w:t>
      </w:r>
      <w:r w:rsidR="006E6C2B" w:rsidRPr="00DB75E9">
        <w:rPr>
          <w:rFonts w:cs="Times New Roman"/>
          <w:bCs/>
          <w:color w:val="000000"/>
          <w:szCs w:val="24"/>
          <w:shd w:val="clear" w:color="auto" w:fill="FFFFFF"/>
        </w:rPr>
        <w:t xml:space="preserve"> </w:t>
      </w:r>
      <w:r w:rsidR="00454E4B" w:rsidRPr="00DB75E9">
        <w:rPr>
          <w:rFonts w:cs="Times New Roman"/>
          <w:bCs/>
          <w:color w:val="000000"/>
          <w:szCs w:val="24"/>
          <w:shd w:val="clear" w:color="auto" w:fill="FFFFFF"/>
        </w:rPr>
        <w:t>p</w:t>
      </w:r>
      <w:r w:rsidR="006E6C2B" w:rsidRPr="00DB75E9">
        <w:rPr>
          <w:rFonts w:cs="Times New Roman"/>
          <w:bCs/>
          <w:color w:val="000000"/>
          <w:szCs w:val="24"/>
          <w:shd w:val="clear" w:color="auto" w:fill="FFFFFF"/>
        </w:rPr>
        <w:t>.</w:t>
      </w:r>
      <w:r w:rsidR="00454E4B" w:rsidRPr="00DB75E9">
        <w:rPr>
          <w:rFonts w:cs="Times New Roman"/>
          <w:bCs/>
          <w:color w:val="000000"/>
          <w:szCs w:val="24"/>
          <w:shd w:val="clear" w:color="auto" w:fill="FFFFFF"/>
        </w:rPr>
        <w:t xml:space="preserve">m. </w:t>
      </w:r>
      <w:hyperlink r:id="rId11" w:history="1">
        <w:r w:rsidR="00454E4B" w:rsidRPr="00DB75E9">
          <w:rPr>
            <w:rStyle w:val="Hyperlink"/>
            <w:rFonts w:cs="Times New Roman"/>
            <w:bCs/>
            <w:szCs w:val="24"/>
            <w:shd w:val="clear" w:color="auto" w:fill="FFFFFF"/>
          </w:rPr>
          <w:t>Please register in advance for this webinar.</w:t>
        </w:r>
      </w:hyperlink>
      <w:r w:rsidR="00454E4B" w:rsidRPr="00DB75E9">
        <w:rPr>
          <w:rFonts w:cs="Times New Roman"/>
          <w:bCs/>
          <w:color w:val="000000"/>
          <w:szCs w:val="24"/>
          <w:shd w:val="clear" w:color="auto" w:fill="FFFFFF"/>
        </w:rPr>
        <w:t xml:space="preserve"> </w:t>
      </w:r>
    </w:p>
    <w:p w14:paraId="6A058C7C" w14:textId="7B9877DE" w:rsidR="001C7275" w:rsidRDefault="00DB75E9" w:rsidP="00DC07E0">
      <w:pPr>
        <w:shd w:val="clear" w:color="auto" w:fill="FFFFFF"/>
        <w:spacing w:after="240"/>
        <w:rPr>
          <w:rFonts w:eastAsia="Times New Roman" w:cs="Times New Roman"/>
          <w:iCs/>
          <w:color w:val="000000"/>
          <w:szCs w:val="24"/>
        </w:rPr>
      </w:pPr>
      <w:r w:rsidRPr="00DB75E9">
        <w:rPr>
          <w:rFonts w:eastAsia="Times New Roman" w:cs="Times New Roman"/>
          <w:iCs/>
          <w:color w:val="000000"/>
          <w:szCs w:val="24"/>
        </w:rPr>
        <w:t>Please note that these resources only apply to SFAs that are not participating in the Community Eligibility Provision (CEP). As a reminder, SFAs that are participating in CEP are not permitted to collect free and reduced-price meal applications. </w:t>
      </w:r>
    </w:p>
    <w:p w14:paraId="38D0F832" w14:textId="3BDA8064" w:rsidR="00DB75E9" w:rsidRPr="00DC07E0" w:rsidRDefault="001C7275" w:rsidP="00DC07E0">
      <w:pPr>
        <w:shd w:val="clear" w:color="auto" w:fill="FFFFFF"/>
        <w:spacing w:after="4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iCs/>
          <w:color w:val="000000"/>
          <w:szCs w:val="24"/>
        </w:rPr>
        <w:t>Please direct any questions to the school nutrition specialist assigned to your region.</w:t>
      </w:r>
    </w:p>
    <w:p w14:paraId="43CE70C1" w14:textId="77777777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E41CD7">
        <w:rPr>
          <w:color w:val="000000"/>
          <w:sz w:val="23"/>
          <w:szCs w:val="23"/>
        </w:rPr>
        <w:t>KAM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1DA2" w14:textId="77777777" w:rsidR="006B0B9C" w:rsidRDefault="006B0B9C" w:rsidP="00B25322">
      <w:pPr>
        <w:spacing w:after="0" w:line="240" w:lineRule="auto"/>
      </w:pPr>
      <w:r>
        <w:separator/>
      </w:r>
    </w:p>
  </w:endnote>
  <w:endnote w:type="continuationSeparator" w:id="0">
    <w:p w14:paraId="24DB9993" w14:textId="77777777" w:rsidR="006B0B9C" w:rsidRDefault="006B0B9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E4A0B" w14:textId="77777777" w:rsidR="006B0B9C" w:rsidRDefault="006B0B9C" w:rsidP="00B25322">
      <w:pPr>
        <w:spacing w:after="0" w:line="240" w:lineRule="auto"/>
      </w:pPr>
      <w:r>
        <w:separator/>
      </w:r>
    </w:p>
  </w:footnote>
  <w:footnote w:type="continuationSeparator" w:id="0">
    <w:p w14:paraId="23F74398" w14:textId="77777777" w:rsidR="006B0B9C" w:rsidRDefault="006B0B9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671B5"/>
    <w:rsid w:val="000E2D83"/>
    <w:rsid w:val="000F6B21"/>
    <w:rsid w:val="00167950"/>
    <w:rsid w:val="001C7275"/>
    <w:rsid w:val="001D3EF3"/>
    <w:rsid w:val="00223595"/>
    <w:rsid w:val="00227B1E"/>
    <w:rsid w:val="0027145D"/>
    <w:rsid w:val="002A6350"/>
    <w:rsid w:val="002F2DAF"/>
    <w:rsid w:val="0031177E"/>
    <w:rsid w:val="003238EA"/>
    <w:rsid w:val="00354C87"/>
    <w:rsid w:val="003649B6"/>
    <w:rsid w:val="003D79AA"/>
    <w:rsid w:val="00406FF4"/>
    <w:rsid w:val="00424BE8"/>
    <w:rsid w:val="00436535"/>
    <w:rsid w:val="0044667F"/>
    <w:rsid w:val="00454E4B"/>
    <w:rsid w:val="004640BC"/>
    <w:rsid w:val="00480879"/>
    <w:rsid w:val="004829E4"/>
    <w:rsid w:val="00483956"/>
    <w:rsid w:val="00492085"/>
    <w:rsid w:val="004F6547"/>
    <w:rsid w:val="00544584"/>
    <w:rsid w:val="005C2313"/>
    <w:rsid w:val="005E06EF"/>
    <w:rsid w:val="005E13D2"/>
    <w:rsid w:val="005E47C7"/>
    <w:rsid w:val="00625A9B"/>
    <w:rsid w:val="00653DCC"/>
    <w:rsid w:val="006B0B9C"/>
    <w:rsid w:val="006E6C2B"/>
    <w:rsid w:val="00723A32"/>
    <w:rsid w:val="0073236D"/>
    <w:rsid w:val="00793593"/>
    <w:rsid w:val="007A73B4"/>
    <w:rsid w:val="007C0B3F"/>
    <w:rsid w:val="007C3E67"/>
    <w:rsid w:val="00846B0C"/>
    <w:rsid w:val="00851C0B"/>
    <w:rsid w:val="008631A7"/>
    <w:rsid w:val="008C4A46"/>
    <w:rsid w:val="00977AFA"/>
    <w:rsid w:val="009B51FA"/>
    <w:rsid w:val="009C7253"/>
    <w:rsid w:val="00A26586"/>
    <w:rsid w:val="00A30BC9"/>
    <w:rsid w:val="00A3144F"/>
    <w:rsid w:val="00A65EE6"/>
    <w:rsid w:val="00A67B2F"/>
    <w:rsid w:val="00AB5C49"/>
    <w:rsid w:val="00AD228F"/>
    <w:rsid w:val="00AD3A80"/>
    <w:rsid w:val="00AE65FD"/>
    <w:rsid w:val="00B01E92"/>
    <w:rsid w:val="00B25322"/>
    <w:rsid w:val="00BC0C1A"/>
    <w:rsid w:val="00BC1A9C"/>
    <w:rsid w:val="00BE00E6"/>
    <w:rsid w:val="00C07DFE"/>
    <w:rsid w:val="00C23584"/>
    <w:rsid w:val="00C24D60"/>
    <w:rsid w:val="00C25FA1"/>
    <w:rsid w:val="00C7418E"/>
    <w:rsid w:val="00CA70A4"/>
    <w:rsid w:val="00CF0233"/>
    <w:rsid w:val="00D2218A"/>
    <w:rsid w:val="00D534B4"/>
    <w:rsid w:val="00D55B56"/>
    <w:rsid w:val="00D774E8"/>
    <w:rsid w:val="00DA14B1"/>
    <w:rsid w:val="00DB75E9"/>
    <w:rsid w:val="00DC07E0"/>
    <w:rsid w:val="00DD368F"/>
    <w:rsid w:val="00DE36A1"/>
    <w:rsid w:val="00E0579F"/>
    <w:rsid w:val="00E12E2F"/>
    <w:rsid w:val="00E21552"/>
    <w:rsid w:val="00E4085F"/>
    <w:rsid w:val="00E41CD7"/>
    <w:rsid w:val="00E75FCE"/>
    <w:rsid w:val="00E760E6"/>
    <w:rsid w:val="00ED79E7"/>
    <w:rsid w:val="00F41943"/>
    <w:rsid w:val="00F72006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5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208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stpractices.nokidhungry.org/webinars/strategies-collecting-free-and-reduced-price-meal-applications-leveraging-outreach-a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xpress.adobe.com/page/1IPGBCsq9UO8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7ACD-63AA-46C8-911D-D6054F04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2022-2023-15, Resources for Promoting Free and Reduced-Price Meal Applications</vt:lpstr>
    </vt:vector>
  </TitlesOfParts>
  <Manager/>
  <Company/>
  <LinksUpToDate>false</LinksUpToDate>
  <CharactersWithSpaces>1934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2022-2023-15, Resources for Promoting Free and Reduced-Price Meal Applications</dc:title>
  <dc:subject/>
  <dc:creator/>
  <cp:keywords/>
  <dc:description/>
  <cp:lastModifiedBy/>
  <cp:revision>1</cp:revision>
  <dcterms:created xsi:type="dcterms:W3CDTF">2022-08-10T12:48:00Z</dcterms:created>
  <dcterms:modified xsi:type="dcterms:W3CDTF">2022-08-10T12:48:00Z</dcterms:modified>
  <cp:category/>
</cp:coreProperties>
</file>