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B4B" w:rsidRDefault="00CA470D">
      <w:pPr>
        <w:spacing w:after="12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English Instructional Plan – Plan an Event</w:t>
      </w:r>
    </w:p>
    <w:p w14:paraId="00000002" w14:textId="77777777" w:rsidR="00553B4B" w:rsidRDefault="00CA470D">
      <w:pPr>
        <w:spacing w:before="100"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Primary Strand: </w:t>
      </w:r>
      <w:r>
        <w:rPr>
          <w:color w:val="000000"/>
          <w:sz w:val="24"/>
          <w:szCs w:val="24"/>
        </w:rPr>
        <w:t>Communication &amp; Multimodal Literacies</w:t>
      </w:r>
      <w:r>
        <w:rPr>
          <w:b/>
          <w:sz w:val="24"/>
          <w:szCs w:val="24"/>
        </w:rPr>
        <w:t xml:space="preserve"> 9.1, 10.1, 11.1, 12.1</w:t>
      </w:r>
    </w:p>
    <w:p w14:paraId="00000003" w14:textId="77777777" w:rsidR="00553B4B" w:rsidRDefault="00CA470D">
      <w:pPr>
        <w:spacing w:before="100"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Integrated Strand/s: </w:t>
      </w:r>
      <w:r>
        <w:rPr>
          <w:color w:val="000000"/>
          <w:sz w:val="24"/>
          <w:szCs w:val="24"/>
        </w:rPr>
        <w:t>Research, Writing, Reading</w:t>
      </w:r>
    </w:p>
    <w:p w14:paraId="00000004" w14:textId="77777777" w:rsidR="00553B4B" w:rsidRDefault="00CA470D">
      <w:pPr>
        <w:spacing w:before="100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Essential Understanding:</w:t>
      </w:r>
    </w:p>
    <w:p w14:paraId="00000005" w14:textId="77777777" w:rsidR="00553B4B" w:rsidRDefault="00CA47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recognize rhetoric as the art of persuasion and argument</w:t>
      </w:r>
    </w:p>
    <w:p w14:paraId="00000006" w14:textId="77777777" w:rsidR="00553B4B" w:rsidRDefault="00CA47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understand that verbal and nonverbal techniques are important for effective communication</w:t>
      </w:r>
    </w:p>
    <w:p w14:paraId="00000007" w14:textId="77777777" w:rsidR="00553B4B" w:rsidRDefault="00CA47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understand </w:t>
      </w:r>
      <w:bookmarkStart w:id="0" w:name="_GoBack"/>
      <w:bookmarkEnd w:id="0"/>
      <w:r>
        <w:rPr>
          <w:color w:val="000000"/>
          <w:sz w:val="24"/>
          <w:szCs w:val="24"/>
        </w:rPr>
        <w:t>that writing should be purposefully crafted with attention to deliberate word choice, precise information, and vocabulary</w:t>
      </w:r>
    </w:p>
    <w:p w14:paraId="00000008" w14:textId="77777777" w:rsidR="00553B4B" w:rsidRDefault="00CA47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understand that voice and tone mu</w:t>
      </w:r>
      <w:r>
        <w:rPr>
          <w:color w:val="000000"/>
          <w:sz w:val="24"/>
          <w:szCs w:val="24"/>
        </w:rPr>
        <w:t>st be developed with awareness of audience and purpose</w:t>
      </w:r>
    </w:p>
    <w:p w14:paraId="00000009" w14:textId="77777777" w:rsidR="00553B4B" w:rsidRDefault="00CA470D">
      <w:pPr>
        <w:spacing w:before="100"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Essential Knowledge, Skills, and Processes:</w:t>
      </w:r>
      <w:r>
        <w:rPr>
          <w:b/>
          <w:color w:val="000000"/>
          <w:sz w:val="24"/>
          <w:szCs w:val="24"/>
        </w:rPr>
        <w:tab/>
      </w:r>
    </w:p>
    <w:p w14:paraId="0000000A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define a position and select evidence to support that position through reading, writing, and discussion</w:t>
      </w:r>
    </w:p>
    <w:p w14:paraId="0000000B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 effective multimodal presentations to present information</w:t>
      </w:r>
    </w:p>
    <w:p w14:paraId="0000000C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effective evidence and presentation skills to convince an audience</w:t>
      </w:r>
    </w:p>
    <w:p w14:paraId="0000000D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purposeful language choices based on topic, audience, and situation </w:t>
      </w:r>
    </w:p>
    <w:p w14:paraId="0000000E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choices based on predicted audience resp</w:t>
      </w:r>
      <w:r>
        <w:rPr>
          <w:color w:val="000000"/>
          <w:sz w:val="24"/>
          <w:szCs w:val="24"/>
        </w:rPr>
        <w:t>onse</w:t>
      </w:r>
    </w:p>
    <w:p w14:paraId="0000000F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construct meaning from text by making connections between what they already know and the new information they read</w:t>
      </w:r>
    </w:p>
    <w:p w14:paraId="00000010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revise writing for clarity and quality of information to effectively match the intended audience and purpose of workplace communication</w:t>
      </w:r>
    </w:p>
    <w:p w14:paraId="00000011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credible, current research and expert opinions to support a position</w:t>
      </w:r>
    </w:p>
    <w:p w14:paraId="00000012" w14:textId="77777777" w:rsidR="00553B4B" w:rsidRDefault="00CA470D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Primary SOL:</w:t>
      </w:r>
      <w:r>
        <w:rPr>
          <w:b/>
          <w:color w:val="000000"/>
          <w:sz w:val="24"/>
          <w:szCs w:val="24"/>
        </w:rPr>
        <w:tab/>
      </w:r>
    </w:p>
    <w:p w14:paraId="00000013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9.1, 10.1, 11.1, 12.1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student will make planned, multimodal, interactive presentations.</w:t>
      </w:r>
    </w:p>
    <w:p w14:paraId="00000014" w14:textId="77777777" w:rsidR="00553B4B" w:rsidRDefault="00CA470D">
      <w:pPr>
        <w:spacing w:before="100"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Reinforced (Related Standard) SOL: </w:t>
      </w:r>
    </w:p>
    <w:p w14:paraId="00000015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10.5, 12.5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student will read, interpr</w:t>
      </w:r>
      <w:r>
        <w:rPr>
          <w:color w:val="000000"/>
          <w:sz w:val="24"/>
          <w:szCs w:val="24"/>
        </w:rPr>
        <w:t>et, analyze, and evaluate a variety of nonfiction texts.</w:t>
      </w:r>
    </w:p>
    <w:p w14:paraId="00000016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9.6, 10.6, 11.6, 12.6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student will write in a variety of forms.</w:t>
      </w:r>
    </w:p>
    <w:p w14:paraId="00000017" w14:textId="77777777" w:rsidR="00553B4B" w:rsidRDefault="00CA47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9.8, 10.8, 11.8, 12.8 11.8  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student will analyze, evaluate, synthesize, and organize information from a variety of credible re</w:t>
      </w:r>
      <w:r>
        <w:rPr>
          <w:color w:val="000000"/>
          <w:sz w:val="24"/>
          <w:szCs w:val="24"/>
        </w:rPr>
        <w:t>sources to produce a research product.</w:t>
      </w:r>
    </w:p>
    <w:p w14:paraId="00000018" w14:textId="77777777" w:rsidR="00553B4B" w:rsidRDefault="00CA470D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Academic Background/Language:</w:t>
      </w:r>
    </w:p>
    <w:p w14:paraId="00000019" w14:textId="77777777" w:rsidR="00553B4B" w:rsidRDefault="00CA47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Basic understanding of charities, advocacy, and fundraising</w:t>
      </w:r>
    </w:p>
    <w:p w14:paraId="0000001A" w14:textId="77777777" w:rsidR="00553B4B" w:rsidRDefault="00CA47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Formal and informal tones in writing and other forms of communication</w:t>
      </w:r>
    </w:p>
    <w:p w14:paraId="0000001B" w14:textId="77777777" w:rsidR="00553B4B" w:rsidRDefault="00CA47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Basic word processing skills</w:t>
      </w:r>
    </w:p>
    <w:p w14:paraId="0000001C" w14:textId="77777777" w:rsidR="00553B4B" w:rsidRDefault="00553B4B">
      <w:pPr>
        <w:spacing w:after="240" w:line="240" w:lineRule="auto"/>
        <w:rPr>
          <w:sz w:val="24"/>
          <w:szCs w:val="24"/>
        </w:rPr>
      </w:pPr>
    </w:p>
    <w:p w14:paraId="0000001D" w14:textId="77777777" w:rsidR="00553B4B" w:rsidRDefault="00CA470D">
      <w:pPr>
        <w:spacing w:before="100" w:after="6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Materials </w:t>
      </w:r>
    </w:p>
    <w:p w14:paraId="0000001E" w14:textId="77777777" w:rsidR="00553B4B" w:rsidRDefault="00CA470D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Computer access</w:t>
      </w:r>
    </w:p>
    <w:p w14:paraId="0000001F" w14:textId="77777777" w:rsidR="00553B4B" w:rsidRDefault="00CA470D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Variety of reading material – fiction and nonfiction</w:t>
      </w:r>
    </w:p>
    <w:p w14:paraId="00000020" w14:textId="77777777" w:rsidR="00553B4B" w:rsidRDefault="00553B4B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21" w14:textId="77777777" w:rsidR="00553B4B" w:rsidRDefault="00CA470D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Project Description: </w:t>
      </w:r>
    </w:p>
    <w:p w14:paraId="00000022" w14:textId="77777777" w:rsidR="00553B4B" w:rsidRDefault="00CA470D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Students will create a charity event based upon their interest to raise funds/awareness for a cause they are passionate </w:t>
      </w:r>
      <w:proofErr w:type="gramStart"/>
      <w:r>
        <w:rPr>
          <w:color w:val="000000"/>
          <w:sz w:val="24"/>
          <w:szCs w:val="24"/>
        </w:rPr>
        <w:t>about</w:t>
      </w:r>
      <w:proofErr w:type="gramEnd"/>
      <w:r>
        <w:rPr>
          <w:color w:val="000000"/>
          <w:sz w:val="24"/>
          <w:szCs w:val="24"/>
        </w:rPr>
        <w:t>.</w:t>
      </w:r>
    </w:p>
    <w:p w14:paraId="00000023" w14:textId="77777777" w:rsidR="00553B4B" w:rsidRDefault="00553B4B">
      <w:pPr>
        <w:spacing w:after="0" w:line="240" w:lineRule="auto"/>
        <w:rPr>
          <w:color w:val="000000"/>
          <w:sz w:val="24"/>
          <w:szCs w:val="24"/>
        </w:rPr>
      </w:pPr>
    </w:p>
    <w:p w14:paraId="00000024" w14:textId="77777777" w:rsidR="00553B4B" w:rsidRDefault="00CA470D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Project Length:</w:t>
      </w:r>
      <w:r>
        <w:rPr>
          <w:color w:val="000000"/>
          <w:sz w:val="24"/>
          <w:szCs w:val="24"/>
        </w:rPr>
        <w:t xml:space="preserve"> 2 – 4 weeks based on teacher’s desi</w:t>
      </w:r>
      <w:r>
        <w:rPr>
          <w:color w:val="000000"/>
          <w:sz w:val="24"/>
          <w:szCs w:val="24"/>
        </w:rPr>
        <w:t>re and/or student need for more in-depth instruction in research, professional writing, and planning.</w:t>
      </w:r>
    </w:p>
    <w:p w14:paraId="00000025" w14:textId="77777777" w:rsidR="00553B4B" w:rsidRDefault="00553B4B">
      <w:pPr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</w:p>
    <w:p w14:paraId="00000026" w14:textId="77777777" w:rsidR="00553B4B" w:rsidRDefault="00CA470D">
      <w:pPr>
        <w:spacing w:before="100"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Student/Teacher Actions: What should students be doing? What should teachers be doing?</w:t>
      </w:r>
    </w:p>
    <w:p w14:paraId="00000027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Teacher will have students free write about their favorite hobby/a</w:t>
      </w:r>
      <w:r>
        <w:rPr>
          <w:color w:val="000000"/>
          <w:sz w:val="24"/>
          <w:szCs w:val="24"/>
        </w:rPr>
        <w:t>ctivity</w:t>
      </w:r>
    </w:p>
    <w:p w14:paraId="00000028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Students will share examples and discuss</w:t>
      </w:r>
    </w:p>
    <w:p w14:paraId="00000029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Teacher will have students free write about a something that has affected them (illness, poverty)</w:t>
      </w:r>
    </w:p>
    <w:p w14:paraId="0000002A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Read something</w:t>
      </w:r>
    </w:p>
    <w:p w14:paraId="0000002B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Teacher will introduce the idea of using the thing they enjoy to raise funds/awareness for the cause they are passionate about</w:t>
      </w:r>
    </w:p>
    <w:p w14:paraId="0000002C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Students will initiate research on foundations, charities, etc. that support the cause they have chosen</w:t>
      </w:r>
    </w:p>
    <w:p w14:paraId="0000002D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Teachers will guide stude</w:t>
      </w:r>
      <w:r>
        <w:rPr>
          <w:color w:val="000000"/>
          <w:sz w:val="24"/>
          <w:szCs w:val="24"/>
        </w:rPr>
        <w:t>nts through developing a business plan for executing an event. Business plan should include:</w:t>
      </w:r>
    </w:p>
    <w:p w14:paraId="0000002E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budget</w:t>
      </w:r>
    </w:p>
    <w:p w14:paraId="0000002F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community resources</w:t>
      </w:r>
    </w:p>
    <w:p w14:paraId="00000030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venue</w:t>
      </w:r>
    </w:p>
    <w:p w14:paraId="00000031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professional communications</w:t>
      </w:r>
    </w:p>
    <w:p w14:paraId="00000032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introductory letter explaining event</w:t>
      </w:r>
    </w:p>
    <w:p w14:paraId="00000033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advertisement (paper or digital)</w:t>
      </w:r>
    </w:p>
    <w:p w14:paraId="00000034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professional email</w:t>
      </w:r>
    </w:p>
    <w:p w14:paraId="00000035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Students will</w:t>
      </w:r>
      <w:r>
        <w:rPr>
          <w:color w:val="000000"/>
          <w:sz w:val="24"/>
          <w:szCs w:val="24"/>
        </w:rPr>
        <w:t xml:space="preserve"> construct business plan with accompanying communication portfolio</w:t>
      </w:r>
    </w:p>
    <w:p w14:paraId="00000036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Teacher will circulate, monitor progress, and conference with students</w:t>
      </w:r>
    </w:p>
    <w:p w14:paraId="00000037" w14:textId="77777777" w:rsidR="00553B4B" w:rsidRDefault="00CA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75"/>
        </w:tabs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Teachers should provide opportunities for small-group analysis and self-analysis of the effectiveness of communication</w:t>
      </w:r>
      <w:r>
        <w:rPr>
          <w:color w:val="000000"/>
          <w:sz w:val="24"/>
          <w:szCs w:val="24"/>
        </w:rPr>
        <w:t>.</w:t>
      </w:r>
    </w:p>
    <w:p w14:paraId="00000038" w14:textId="77777777" w:rsidR="00553B4B" w:rsidRDefault="00553B4B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00000039" w14:textId="77777777" w:rsidR="00553B4B" w:rsidRDefault="00553B4B">
      <w:pP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3A" w14:textId="77777777" w:rsidR="00553B4B" w:rsidRDefault="00CA470D">
      <w:pPr>
        <w:spacing w:after="20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Assessment (Diagnostic, Formative, Summative)</w:t>
      </w:r>
    </w:p>
    <w:p w14:paraId="0000003B" w14:textId="77777777" w:rsidR="00553B4B" w:rsidRDefault="00CA470D">
      <w:pPr>
        <w:numPr>
          <w:ilvl w:val="0"/>
          <w:numId w:val="2"/>
        </w:numPr>
        <w:spacing w:before="100" w:after="0" w:line="240" w:lineRule="auto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FORMATIVE: </w:t>
      </w:r>
      <w:r>
        <w:rPr>
          <w:color w:val="000000"/>
          <w:sz w:val="24"/>
          <w:szCs w:val="24"/>
        </w:rPr>
        <w:t>individual pieces of the business plan and accompanied portfolio of communication</w:t>
      </w:r>
    </w:p>
    <w:p w14:paraId="0000003C" w14:textId="77777777" w:rsidR="00553B4B" w:rsidRDefault="00CA470D">
      <w:pPr>
        <w:numPr>
          <w:ilvl w:val="0"/>
          <w:numId w:val="2"/>
        </w:numPr>
        <w:spacing w:before="100" w:after="0" w:line="240" w:lineRule="auto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SUMMATIVE: </w:t>
      </w:r>
      <w:r>
        <w:rPr>
          <w:color w:val="000000"/>
          <w:sz w:val="24"/>
          <w:szCs w:val="24"/>
        </w:rPr>
        <w:t>business plan</w:t>
      </w:r>
      <w:r>
        <w:rPr>
          <w:b/>
          <w:color w:val="000000"/>
          <w:sz w:val="24"/>
          <w:szCs w:val="24"/>
        </w:rPr>
        <w:t> </w:t>
      </w:r>
    </w:p>
    <w:p w14:paraId="0000003D" w14:textId="77777777" w:rsidR="00553B4B" w:rsidRDefault="00CA470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SUMMATIVE: </w:t>
      </w:r>
      <w:r>
        <w:rPr>
          <w:color w:val="000000"/>
          <w:sz w:val="24"/>
          <w:szCs w:val="24"/>
        </w:rPr>
        <w:t>students will create a 5 – 7 minute presentation detailing the event and the cause. Presentation will include:</w:t>
      </w:r>
    </w:p>
    <w:p w14:paraId="0000003E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Personal connection</w:t>
      </w:r>
    </w:p>
    <w:p w14:paraId="0000003F" w14:textId="77777777" w:rsidR="00553B4B" w:rsidRDefault="00CA470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Proposed </w:t>
      </w:r>
    </w:p>
    <w:p w14:paraId="00000040" w14:textId="77777777" w:rsidR="00553B4B" w:rsidRDefault="00CA470D">
      <w:pPr>
        <w:spacing w:before="100"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Writing Connections:</w:t>
      </w:r>
    </w:p>
    <w:p w14:paraId="00000041" w14:textId="77777777" w:rsidR="00553B4B" w:rsidRDefault="00CA470D">
      <w:pPr>
        <w:numPr>
          <w:ilvl w:val="0"/>
          <w:numId w:val="3"/>
        </w:numPr>
        <w:spacing w:before="100"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lastRenderedPageBreak/>
        <w:t>Professional emails</w:t>
      </w:r>
    </w:p>
    <w:p w14:paraId="00000042" w14:textId="77777777" w:rsidR="00553B4B" w:rsidRDefault="00CA470D">
      <w:pPr>
        <w:numPr>
          <w:ilvl w:val="0"/>
          <w:numId w:val="3"/>
        </w:numPr>
        <w:spacing w:before="100"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Advertisement</w:t>
      </w:r>
    </w:p>
    <w:p w14:paraId="00000043" w14:textId="77777777" w:rsidR="00553B4B" w:rsidRDefault="00CA470D">
      <w:pPr>
        <w:numPr>
          <w:ilvl w:val="0"/>
          <w:numId w:val="3"/>
        </w:numPr>
        <w:spacing w:before="100"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Business plan</w:t>
      </w:r>
    </w:p>
    <w:p w14:paraId="00000044" w14:textId="77777777" w:rsidR="00553B4B" w:rsidRDefault="00CA470D">
      <w:pPr>
        <w:numPr>
          <w:ilvl w:val="0"/>
          <w:numId w:val="3"/>
        </w:numPr>
        <w:spacing w:before="100"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Professional letter</w:t>
      </w:r>
    </w:p>
    <w:p w14:paraId="00000045" w14:textId="77777777" w:rsidR="00553B4B" w:rsidRDefault="00CA470D">
      <w:pPr>
        <w:numPr>
          <w:ilvl w:val="0"/>
          <w:numId w:val="3"/>
        </w:numPr>
        <w:spacing w:before="100" w:after="240" w:line="240" w:lineRule="auto"/>
      </w:pPr>
      <w:r>
        <w:rPr>
          <w:color w:val="000000"/>
          <w:sz w:val="24"/>
          <w:szCs w:val="24"/>
        </w:rPr>
        <w:t>Instructional/Directions f</w:t>
      </w:r>
      <w:r>
        <w:rPr>
          <w:color w:val="000000"/>
          <w:sz w:val="24"/>
          <w:szCs w:val="24"/>
        </w:rPr>
        <w:t>or participants and audience</w:t>
      </w:r>
    </w:p>
    <w:p w14:paraId="00000046" w14:textId="77777777" w:rsidR="00553B4B" w:rsidRDefault="00CA470D">
      <w:pPr>
        <w:spacing w:before="100"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Extensions and Connections (for all students)</w:t>
      </w:r>
    </w:p>
    <w:p w14:paraId="00000047" w14:textId="77777777" w:rsidR="00553B4B" w:rsidRDefault="00CA470D">
      <w:pPr>
        <w:numPr>
          <w:ilvl w:val="0"/>
          <w:numId w:val="5"/>
        </w:numPr>
        <w:spacing w:before="100"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Have a panel of community members to evaluate presentations/plans</w:t>
      </w:r>
    </w:p>
    <w:p w14:paraId="00000048" w14:textId="77777777" w:rsidR="00553B4B" w:rsidRDefault="00CA470D">
      <w:pPr>
        <w:numPr>
          <w:ilvl w:val="0"/>
          <w:numId w:val="5"/>
        </w:numPr>
        <w:spacing w:before="100"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>Bring in guest speakers to model planning events and working with charities</w:t>
      </w:r>
    </w:p>
    <w:p w14:paraId="00000049" w14:textId="77777777" w:rsidR="00553B4B" w:rsidRDefault="00553B4B">
      <w:pPr>
        <w:spacing w:before="100" w:after="0" w:line="240" w:lineRule="auto"/>
        <w:ind w:left="720"/>
        <w:rPr>
          <w:b/>
          <w:color w:val="000000"/>
          <w:sz w:val="24"/>
          <w:szCs w:val="24"/>
        </w:rPr>
      </w:pPr>
    </w:p>
    <w:p w14:paraId="0000004A" w14:textId="77777777" w:rsidR="00553B4B" w:rsidRDefault="00CA470D">
      <w:pPr>
        <w:spacing w:before="100"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Strategies for Differentiation</w:t>
      </w:r>
    </w:p>
    <w:p w14:paraId="0000004B" w14:textId="77777777" w:rsidR="00553B4B" w:rsidRDefault="00CA470D">
      <w:pPr>
        <w:numPr>
          <w:ilvl w:val="0"/>
          <w:numId w:val="7"/>
        </w:numPr>
        <w:spacing w:before="100" w:after="0" w:line="240" w:lineRule="auto"/>
        <w:rPr>
          <w:color w:val="000000"/>
        </w:rPr>
      </w:pPr>
      <w:r>
        <w:rPr>
          <w:sz w:val="24"/>
          <w:szCs w:val="24"/>
        </w:rPr>
        <w:t>Provide missing background information on charity events and fundraising</w:t>
      </w:r>
    </w:p>
    <w:p w14:paraId="0000004C" w14:textId="77777777" w:rsidR="00553B4B" w:rsidRDefault="00CA470D">
      <w:pPr>
        <w:numPr>
          <w:ilvl w:val="0"/>
          <w:numId w:val="7"/>
        </w:numPr>
        <w:spacing w:before="100" w:after="0" w:line="240" w:lineRule="auto"/>
        <w:rPr>
          <w:color w:val="000000"/>
        </w:rPr>
      </w:pPr>
      <w:r>
        <w:rPr>
          <w:sz w:val="24"/>
          <w:szCs w:val="24"/>
        </w:rPr>
        <w:t>Offer templates for authentic assignments to focus on skill mastery</w:t>
      </w:r>
    </w:p>
    <w:p w14:paraId="0000004D" w14:textId="77777777" w:rsidR="00553B4B" w:rsidRDefault="00CA470D">
      <w:pPr>
        <w:numPr>
          <w:ilvl w:val="0"/>
          <w:numId w:val="7"/>
        </w:numPr>
        <w:spacing w:before="100" w:after="0" w:line="240" w:lineRule="auto"/>
        <w:rPr>
          <w:color w:val="000000"/>
        </w:rPr>
      </w:pPr>
      <w:r>
        <w:rPr>
          <w:sz w:val="24"/>
          <w:szCs w:val="24"/>
        </w:rPr>
        <w:t>Design the actual event for students and allow students to input details with their specific knowledge</w:t>
      </w:r>
    </w:p>
    <w:p w14:paraId="0000004E" w14:textId="77777777" w:rsidR="00553B4B" w:rsidRDefault="00CA470D">
      <w:pPr>
        <w:numPr>
          <w:ilvl w:val="0"/>
          <w:numId w:val="7"/>
        </w:numPr>
        <w:spacing w:before="100" w:after="0" w:line="240" w:lineRule="auto"/>
        <w:rPr>
          <w:color w:val="000000"/>
        </w:rPr>
      </w:pPr>
      <w:r>
        <w:rPr>
          <w:sz w:val="24"/>
          <w:szCs w:val="24"/>
        </w:rPr>
        <w:t>Create a str</w:t>
      </w:r>
      <w:r>
        <w:rPr>
          <w:sz w:val="24"/>
          <w:szCs w:val="24"/>
        </w:rPr>
        <w:t>uctured timeline to facilitate progress.</w:t>
      </w:r>
    </w:p>
    <w:p w14:paraId="0000004F" w14:textId="77777777" w:rsidR="00553B4B" w:rsidRDefault="00CA470D">
      <w:pPr>
        <w:numPr>
          <w:ilvl w:val="0"/>
          <w:numId w:val="7"/>
        </w:numPr>
        <w:spacing w:before="100" w:after="0" w:line="240" w:lineRule="auto"/>
        <w:rPr>
          <w:color w:val="000000"/>
        </w:rPr>
      </w:pPr>
      <w:r>
        <w:rPr>
          <w:sz w:val="24"/>
          <w:szCs w:val="24"/>
        </w:rPr>
        <w:t>Allow students with similar interests or similar causes to build a joint project</w:t>
      </w:r>
      <w:r>
        <w:rPr>
          <w:sz w:val="24"/>
          <w:szCs w:val="24"/>
        </w:rPr>
        <w:br/>
      </w:r>
    </w:p>
    <w:p w14:paraId="00000050" w14:textId="77777777" w:rsidR="00553B4B" w:rsidRDefault="00CA470D">
      <w:pPr>
        <w:spacing w:before="120" w:after="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Note: The following pages </w:t>
      </w:r>
      <w:proofErr w:type="gramStart"/>
      <w:r>
        <w:rPr>
          <w:i/>
          <w:color w:val="000000"/>
          <w:sz w:val="24"/>
          <w:szCs w:val="24"/>
        </w:rPr>
        <w:t>are intended</w:t>
      </w:r>
      <w:proofErr w:type="gramEnd"/>
      <w:r>
        <w:rPr>
          <w:i/>
          <w:color w:val="000000"/>
          <w:sz w:val="24"/>
          <w:szCs w:val="24"/>
        </w:rPr>
        <w:t xml:space="preserve"> for classroom use for students as a visual aid to learning.</w:t>
      </w:r>
    </w:p>
    <w:p w14:paraId="00000051" w14:textId="77777777" w:rsidR="00553B4B" w:rsidRDefault="00CA470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553B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A05A" w14:textId="77777777" w:rsidR="00CA470D" w:rsidRDefault="00CA470D" w:rsidP="00CA470D">
      <w:pPr>
        <w:spacing w:after="0" w:line="240" w:lineRule="auto"/>
      </w:pPr>
      <w:r>
        <w:separator/>
      </w:r>
    </w:p>
  </w:endnote>
  <w:endnote w:type="continuationSeparator" w:id="0">
    <w:p w14:paraId="347F79CE" w14:textId="77777777" w:rsidR="00CA470D" w:rsidRDefault="00CA470D" w:rsidP="00C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827" w14:textId="1799B504" w:rsidR="00CA470D" w:rsidRDefault="00CA470D">
    <w:pPr>
      <w:pStyle w:val="Footer"/>
    </w:pPr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</w:r>
    <w:r>
      <w:t>1</w:t>
    </w:r>
  </w:p>
  <w:p w14:paraId="440AD356" w14:textId="77777777" w:rsidR="00CA470D" w:rsidRDefault="00CA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AD8B" w14:textId="77777777" w:rsidR="00CA470D" w:rsidRDefault="00CA470D" w:rsidP="00CA470D">
      <w:pPr>
        <w:spacing w:after="0" w:line="240" w:lineRule="auto"/>
      </w:pPr>
      <w:r>
        <w:separator/>
      </w:r>
    </w:p>
  </w:footnote>
  <w:footnote w:type="continuationSeparator" w:id="0">
    <w:p w14:paraId="7E415636" w14:textId="77777777" w:rsidR="00CA470D" w:rsidRDefault="00CA470D" w:rsidP="00CA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5AD3" w14:textId="493C6B5E" w:rsidR="00CA470D" w:rsidRPr="00CA470D" w:rsidRDefault="00CA470D" w:rsidP="00CA470D">
    <w:pPr>
      <w:pStyle w:val="Header"/>
      <w:rPr>
        <w:i/>
      </w:rPr>
    </w:pPr>
    <w:r w:rsidRPr="00CA470D">
      <w:rPr>
        <w:i/>
      </w:rPr>
      <w:t>English Instructional Plan</w:t>
    </w:r>
  </w:p>
  <w:p w14:paraId="47B09A9B" w14:textId="77777777" w:rsidR="00CA470D" w:rsidRDefault="00CA4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B88"/>
    <w:multiLevelType w:val="multilevel"/>
    <w:tmpl w:val="12BAC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DA1562F"/>
    <w:multiLevelType w:val="multilevel"/>
    <w:tmpl w:val="3A86A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AEE36BE"/>
    <w:multiLevelType w:val="multilevel"/>
    <w:tmpl w:val="C4464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C5D7955"/>
    <w:multiLevelType w:val="multilevel"/>
    <w:tmpl w:val="E7426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FF47F5"/>
    <w:multiLevelType w:val="multilevel"/>
    <w:tmpl w:val="A8E01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587A36"/>
    <w:multiLevelType w:val="multilevel"/>
    <w:tmpl w:val="86C825D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CF3E89"/>
    <w:multiLevelType w:val="multilevel"/>
    <w:tmpl w:val="A0D48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49B1FBD"/>
    <w:multiLevelType w:val="multilevel"/>
    <w:tmpl w:val="75D6F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58C4410"/>
    <w:multiLevelType w:val="multilevel"/>
    <w:tmpl w:val="B1ACC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B"/>
    <w:rsid w:val="00553B4B"/>
    <w:rsid w:val="00C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A4221"/>
  <w15:docId w15:val="{81860958-F4B2-42A4-AF19-55B2DFC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0D"/>
  </w:style>
  <w:style w:type="paragraph" w:styleId="Footer">
    <w:name w:val="footer"/>
    <w:basedOn w:val="Normal"/>
    <w:link w:val="FooterChar"/>
    <w:uiPriority w:val="99"/>
    <w:unhideWhenUsed/>
    <w:rsid w:val="00CA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Nogueras, Jill (DOE)</dc:creator>
  <cp:lastModifiedBy>Nogueras, Jill (DOE)</cp:lastModifiedBy>
  <cp:revision>2</cp:revision>
  <dcterms:created xsi:type="dcterms:W3CDTF">2021-08-13T11:50:00Z</dcterms:created>
  <dcterms:modified xsi:type="dcterms:W3CDTF">2021-08-13T11:50:00Z</dcterms:modified>
</cp:coreProperties>
</file>