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05FB" w:rsidRDefault="0087308B">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English Instructional Plan – </w:t>
      </w:r>
      <w:r>
        <w:rPr>
          <w:rFonts w:ascii="Times New Roman" w:eastAsia="Times New Roman" w:hAnsi="Times New Roman" w:cs="Times New Roman"/>
          <w:i/>
          <w:sz w:val="24"/>
          <w:szCs w:val="24"/>
        </w:rPr>
        <w:t>The Power of Annotating: A Better Comprehension Strategy</w:t>
      </w:r>
      <w:r>
        <w:rPr>
          <w:rFonts w:ascii="Times New Roman" w:eastAsia="Times New Roman" w:hAnsi="Times New Roman" w:cs="Times New Roman"/>
          <w:i/>
          <w:color w:val="000000"/>
          <w:sz w:val="24"/>
          <w:szCs w:val="24"/>
        </w:rPr>
        <w:t xml:space="preserve"> Grades 3-5</w:t>
      </w:r>
    </w:p>
    <w:p w14:paraId="00000002" w14:textId="77777777" w:rsidR="00B005FB" w:rsidRDefault="00B005FB">
      <w:pPr>
        <w:tabs>
          <w:tab w:val="left" w:pos="2160"/>
        </w:tabs>
        <w:spacing w:before="100" w:after="0" w:line="240" w:lineRule="auto"/>
        <w:rPr>
          <w:rFonts w:ascii="Times New Roman" w:eastAsia="Times New Roman" w:hAnsi="Times New Roman" w:cs="Times New Roman"/>
          <w:b/>
          <w:sz w:val="24"/>
          <w:szCs w:val="24"/>
        </w:rPr>
      </w:pPr>
    </w:p>
    <w:p w14:paraId="00000003" w14:textId="77777777" w:rsidR="00B005FB" w:rsidRDefault="0087308B">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 Reading   3.4-3.6;   4.4-4.6;   5.4-5.6</w:t>
      </w:r>
    </w:p>
    <w:p w14:paraId="00000004" w14:textId="77777777" w:rsidR="00B005FB" w:rsidRDefault="00B005FB">
      <w:pPr>
        <w:tabs>
          <w:tab w:val="left" w:pos="2160"/>
        </w:tabs>
        <w:spacing w:before="100" w:after="0" w:line="240" w:lineRule="auto"/>
        <w:rPr>
          <w:rFonts w:ascii="Times New Roman" w:eastAsia="Times New Roman" w:hAnsi="Times New Roman" w:cs="Times New Roman"/>
          <w:b/>
          <w:sz w:val="24"/>
          <w:szCs w:val="24"/>
        </w:rPr>
      </w:pPr>
    </w:p>
    <w:p w14:paraId="00000005" w14:textId="77777777" w:rsidR="00B005FB" w:rsidRDefault="0087308B">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Strand/s: Communication and Multimodal Literacies, Writing 3.1, 3.8, 4.1, 4.7, 5.1, 5.7</w:t>
      </w:r>
    </w:p>
    <w:p w14:paraId="00000006" w14:textId="77777777" w:rsidR="00B005FB" w:rsidRDefault="00B005FB">
      <w:pPr>
        <w:tabs>
          <w:tab w:val="left" w:pos="2160"/>
        </w:tabs>
        <w:spacing w:before="100" w:after="0" w:line="240" w:lineRule="auto"/>
        <w:rPr>
          <w:rFonts w:ascii="Times New Roman" w:eastAsia="Times New Roman" w:hAnsi="Times New Roman" w:cs="Times New Roman"/>
          <w:b/>
          <w:sz w:val="24"/>
          <w:szCs w:val="24"/>
        </w:rPr>
      </w:pPr>
    </w:p>
    <w:p w14:paraId="00000007" w14:textId="77777777" w:rsidR="00B005FB" w:rsidRDefault="0087308B">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14:paraId="00000008" w14:textId="77777777" w:rsidR="00B005FB" w:rsidRDefault="0087308B">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should: </w:t>
      </w:r>
    </w:p>
    <w:p w14:paraId="00000009" w14:textId="77777777" w:rsidR="00B005FB" w:rsidRDefault="0087308B">
      <w:pPr>
        <w:numPr>
          <w:ilvl w:val="0"/>
          <w:numId w:val="5"/>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sz w:val="24"/>
          <w:szCs w:val="24"/>
        </w:rPr>
        <w:t>demonstrate the ability to annotate a text</w:t>
      </w:r>
    </w:p>
    <w:p w14:paraId="0000000A" w14:textId="77777777" w:rsidR="00B005FB" w:rsidRDefault="0087308B">
      <w:pPr>
        <w:numPr>
          <w:ilvl w:val="0"/>
          <w:numId w:val="5"/>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1" w:name="_heading=h.2kw0ryiqdahy" w:colFirst="0" w:colLast="0"/>
      <w:bookmarkEnd w:id="1"/>
      <w:r>
        <w:rPr>
          <w:rFonts w:ascii="Times New Roman" w:eastAsia="Times New Roman" w:hAnsi="Times New Roman" w:cs="Times New Roman"/>
          <w:sz w:val="24"/>
          <w:szCs w:val="24"/>
        </w:rPr>
        <w:t>create and respond to discussion questions about a text</w:t>
      </w:r>
      <w:r>
        <w:rPr>
          <w:rFonts w:ascii="Times New Roman" w:eastAsia="Times New Roman" w:hAnsi="Times New Roman" w:cs="Times New Roman"/>
          <w:color w:val="000000"/>
          <w:sz w:val="24"/>
          <w:szCs w:val="24"/>
        </w:rPr>
        <w:t xml:space="preserve"> </w:t>
      </w:r>
    </w:p>
    <w:p w14:paraId="0000000B" w14:textId="77777777" w:rsidR="00B005FB" w:rsidRDefault="0087308B">
      <w:pPr>
        <w:numPr>
          <w:ilvl w:val="0"/>
          <w:numId w:val="5"/>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2" w:name="_heading=h.mg0xs9psw44z" w:colFirst="0" w:colLast="0"/>
      <w:bookmarkEnd w:id="2"/>
      <w:r>
        <w:rPr>
          <w:rFonts w:ascii="Times New Roman" w:eastAsia="Times New Roman" w:hAnsi="Times New Roman" w:cs="Times New Roman"/>
          <w:sz w:val="24"/>
          <w:szCs w:val="24"/>
        </w:rPr>
        <w:t>show comprehension of fictional and nonfictional texts through their annotations.</w:t>
      </w:r>
    </w:p>
    <w:p w14:paraId="0000000C" w14:textId="77777777" w:rsidR="00B005FB" w:rsidRDefault="00B005FB">
      <w:pPr>
        <w:tabs>
          <w:tab w:val="left" w:pos="2160"/>
        </w:tabs>
        <w:spacing w:before="100" w:after="0" w:line="240" w:lineRule="auto"/>
        <w:rPr>
          <w:rFonts w:ascii="Times New Roman" w:eastAsia="Times New Roman" w:hAnsi="Times New Roman" w:cs="Times New Roman"/>
          <w:b/>
          <w:sz w:val="24"/>
          <w:szCs w:val="24"/>
        </w:rPr>
      </w:pPr>
    </w:p>
    <w:p w14:paraId="0000000D" w14:textId="77777777" w:rsidR="00B005FB" w:rsidRDefault="0087308B">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w:t>
      </w:r>
      <w:r>
        <w:rPr>
          <w:rFonts w:ascii="Times New Roman" w:eastAsia="Times New Roman" w:hAnsi="Times New Roman" w:cs="Times New Roman"/>
          <w:b/>
          <w:sz w:val="24"/>
          <w:szCs w:val="24"/>
        </w:rPr>
        <w:t>ls, and Processes:</w:t>
      </w:r>
      <w:r>
        <w:rPr>
          <w:rFonts w:ascii="Times New Roman" w:eastAsia="Times New Roman" w:hAnsi="Times New Roman" w:cs="Times New Roman"/>
          <w:b/>
          <w:sz w:val="24"/>
          <w:szCs w:val="24"/>
        </w:rPr>
        <w:tab/>
      </w:r>
    </w:p>
    <w:p w14:paraId="0000000E" w14:textId="77777777" w:rsidR="00B005FB" w:rsidRDefault="0087308B">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be successful with this standard, students are expected to:</w:t>
      </w:r>
    </w:p>
    <w:p w14:paraId="0000000F" w14:textId="77777777" w:rsidR="00B005FB" w:rsidRDefault="0087308B">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mark the text with annotations as they read (If the text cannot be marked, use sticky notes)</w:t>
      </w:r>
    </w:p>
    <w:p w14:paraId="00000010" w14:textId="77777777" w:rsidR="00B005FB" w:rsidRDefault="0087308B">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identify details </w:t>
      </w:r>
    </w:p>
    <w:p w14:paraId="00000011" w14:textId="77777777" w:rsidR="00B005FB" w:rsidRDefault="0087308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questions about what they are reading</w:t>
      </w:r>
    </w:p>
    <w:p w14:paraId="00000012" w14:textId="77777777" w:rsidR="00B005FB" w:rsidRDefault="0087308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connections</w:t>
      </w:r>
    </w:p>
    <w:p w14:paraId="00000013" w14:textId="77777777" w:rsidR="00B005FB" w:rsidRDefault="0087308B">
      <w:pPr>
        <w:numPr>
          <w:ilvl w:val="0"/>
          <w:numId w:val="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predictions/inferences</w:t>
      </w:r>
    </w:p>
    <w:p w14:paraId="00000014" w14:textId="77777777" w:rsidR="00B005FB" w:rsidRDefault="008730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SOL:</w:t>
      </w:r>
      <w:r>
        <w:rPr>
          <w:rFonts w:ascii="Times New Roman" w:eastAsia="Times New Roman" w:hAnsi="Times New Roman" w:cs="Times New Roman"/>
          <w:b/>
          <w:sz w:val="24"/>
          <w:szCs w:val="24"/>
        </w:rPr>
        <w:tab/>
      </w:r>
    </w:p>
    <w:p w14:paraId="00000015" w14:textId="77777777" w:rsidR="00B005FB" w:rsidRDefault="0087308B">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3.4-3.6, 4.4-4.6, 5.4-5.6  Read and demonstrate comprehension of fictional and nonfictional texts</w:t>
      </w:r>
    </w:p>
    <w:p w14:paraId="00000016" w14:textId="77777777" w:rsidR="00B005FB" w:rsidRDefault="00B005FB">
      <w:pPr>
        <w:spacing w:before="100" w:after="0" w:line="240" w:lineRule="auto"/>
        <w:rPr>
          <w:rFonts w:ascii="Times New Roman" w:eastAsia="Times New Roman" w:hAnsi="Times New Roman" w:cs="Times New Roman"/>
          <w:b/>
          <w:sz w:val="24"/>
          <w:szCs w:val="24"/>
        </w:rPr>
      </w:pPr>
    </w:p>
    <w:p w14:paraId="00000017" w14:textId="77777777" w:rsidR="00B005FB" w:rsidRDefault="0087308B">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Reinforced (Related Standard) SOL: </w:t>
      </w:r>
    </w:p>
    <w:p w14:paraId="00000018" w14:textId="77777777" w:rsidR="00B005FB" w:rsidRDefault="008730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3.6c. Preview and use text features, including table of contents, headings, pictures, captions, maps, indices, and charts</w:t>
      </w:r>
    </w:p>
    <w:p w14:paraId="00000019" w14:textId="77777777" w:rsidR="00B005FB" w:rsidRDefault="008730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Summarize information found in nonfiction texts.</w:t>
      </w:r>
    </w:p>
    <w:p w14:paraId="0000001A" w14:textId="77777777" w:rsidR="00B005FB" w:rsidRDefault="008730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3.8c, 4.7d, 5.7c Use a variety of prewriting strategies..</w:t>
      </w:r>
    </w:p>
    <w:p w14:paraId="0000001B" w14:textId="77777777" w:rsidR="00B005FB" w:rsidRDefault="008730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4.6a, 5.6 a,d Use </w:t>
      </w:r>
      <w:r>
        <w:rPr>
          <w:rFonts w:ascii="Times New Roman" w:eastAsia="Times New Roman" w:hAnsi="Times New Roman" w:cs="Times New Roman"/>
          <w:sz w:val="24"/>
          <w:szCs w:val="24"/>
        </w:rPr>
        <w:t>text features such as type, headings, and graphics to predict and categorize information.</w:t>
      </w:r>
    </w:p>
    <w:p w14:paraId="0000001C" w14:textId="77777777" w:rsidR="00B005FB" w:rsidRDefault="008730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 Summarize supporting details.</w:t>
      </w:r>
    </w:p>
    <w:p w14:paraId="0000001D" w14:textId="77777777" w:rsidR="00B005FB" w:rsidRDefault="00B005FB">
      <w:pPr>
        <w:spacing w:after="0" w:line="240" w:lineRule="auto"/>
        <w:rPr>
          <w:rFonts w:ascii="Times New Roman" w:eastAsia="Times New Roman" w:hAnsi="Times New Roman" w:cs="Times New Roman"/>
          <w:b/>
          <w:sz w:val="24"/>
          <w:szCs w:val="24"/>
        </w:rPr>
      </w:pPr>
    </w:p>
    <w:p w14:paraId="0000001E" w14:textId="77777777" w:rsidR="00B005FB" w:rsidRDefault="008730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Background/Language:</w:t>
      </w:r>
      <w:r>
        <w:rPr>
          <w:rFonts w:ascii="Times New Roman" w:eastAsia="Times New Roman" w:hAnsi="Times New Roman" w:cs="Times New Roman"/>
          <w:sz w:val="24"/>
          <w:szCs w:val="24"/>
        </w:rPr>
        <w:tab/>
      </w:r>
    </w:p>
    <w:p w14:paraId="0000001F" w14:textId="77777777" w:rsidR="00B005FB" w:rsidRDefault="008730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main idea relates to the comprehension of text. </w:t>
      </w:r>
    </w:p>
    <w:p w14:paraId="00000020" w14:textId="77777777" w:rsidR="00B005FB" w:rsidRDefault="00B005FB">
      <w:pPr>
        <w:pStyle w:val="Heading2"/>
        <w:spacing w:before="100" w:after="60"/>
      </w:pPr>
    </w:p>
    <w:p w14:paraId="00000021" w14:textId="77777777" w:rsidR="00B005FB" w:rsidRDefault="0087308B">
      <w:pPr>
        <w:pStyle w:val="Heading2"/>
        <w:spacing w:before="100" w:after="60"/>
      </w:pPr>
      <w:r>
        <w:t xml:space="preserve">Materials </w:t>
      </w:r>
    </w:p>
    <w:p w14:paraId="00000022" w14:textId="77777777" w:rsidR="00B005FB" w:rsidRDefault="0087308B">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Nonfiction/Fictional text to display and distribute such as: “The Clever Rabbit” </w:t>
      </w:r>
      <w:hyperlink r:id="rId8">
        <w:r>
          <w:rPr>
            <w:rFonts w:ascii="Times New Roman" w:eastAsia="Times New Roman" w:hAnsi="Times New Roman" w:cs="Times New Roman"/>
            <w:color w:val="1155CC"/>
            <w:sz w:val="24"/>
            <w:szCs w:val="24"/>
            <w:u w:val="single"/>
          </w:rPr>
          <w:t>https://www.commonlit.org/en/texts/the-clever-rabbit</w:t>
        </w:r>
      </w:hyperlink>
      <w:r>
        <w:rPr>
          <w:rFonts w:ascii="Times New Roman" w:eastAsia="Times New Roman" w:hAnsi="Times New Roman" w:cs="Times New Roman"/>
          <w:sz w:val="24"/>
          <w:szCs w:val="24"/>
        </w:rPr>
        <w:t xml:space="preserve"> </w:t>
      </w:r>
    </w:p>
    <w:p w14:paraId="00000023" w14:textId="77777777" w:rsidR="00B005FB" w:rsidRDefault="0087308B">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Highlighters &amp; pencils</w:t>
      </w:r>
    </w:p>
    <w:p w14:paraId="00000024" w14:textId="77777777" w:rsidR="00B005FB" w:rsidRDefault="0087308B">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Post-it notes (optional)</w:t>
      </w:r>
    </w:p>
    <w:p w14:paraId="00000025" w14:textId="77777777" w:rsidR="00B005FB" w:rsidRDefault="00B005F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26" w14:textId="77777777" w:rsidR="00B005FB" w:rsidRDefault="0087308B">
      <w:pPr>
        <w:pStyle w:val="Heading2"/>
        <w:spacing w:before="100"/>
      </w:pPr>
      <w:r>
        <w:t>Student/Teacher Actions: What should students be doing? What should teachers be doing?</w:t>
      </w:r>
    </w:p>
    <w:p w14:paraId="00000027"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Introduce the lesson by </w:t>
      </w:r>
      <w:r>
        <w:rPr>
          <w:rFonts w:ascii="Times New Roman" w:eastAsia="Times New Roman" w:hAnsi="Times New Roman" w:cs="Times New Roman"/>
          <w:sz w:val="24"/>
          <w:szCs w:val="24"/>
        </w:rPr>
        <w:t xml:space="preserve">asking students if they are familiar with the word </w:t>
      </w:r>
      <w:r>
        <w:rPr>
          <w:rFonts w:ascii="Times New Roman" w:eastAsia="Times New Roman" w:hAnsi="Times New Roman" w:cs="Times New Roman"/>
          <w:i/>
          <w:sz w:val="24"/>
          <w:szCs w:val="24"/>
        </w:rPr>
        <w:t>annotation</w:t>
      </w:r>
      <w:r>
        <w:rPr>
          <w:rFonts w:ascii="Times New Roman" w:eastAsia="Times New Roman" w:hAnsi="Times New Roman" w:cs="Times New Roman"/>
          <w:sz w:val="24"/>
          <w:szCs w:val="24"/>
        </w:rPr>
        <w:t xml:space="preserve">. If students know the meaning, proceed to #2. If students are unfamiliar, explain that annotating is when readers make notes and flag or highlight important details while they read to improve their understanding of the text. </w:t>
      </w:r>
    </w:p>
    <w:p w14:paraId="00000028"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by introducing students</w:t>
      </w:r>
      <w:r>
        <w:rPr>
          <w:rFonts w:ascii="Times New Roman" w:eastAsia="Times New Roman" w:hAnsi="Times New Roman" w:cs="Times New Roman"/>
          <w:sz w:val="24"/>
          <w:szCs w:val="24"/>
        </w:rPr>
        <w:t xml:space="preserve"> to the marks you want them to use to annotate their text. (for example marks for: questioning, inferencing, predicting, and highlighting vocabulary)</w:t>
      </w:r>
    </w:p>
    <w:p w14:paraId="00000029"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a read-aloud using the annotation marks with a story that students will have plenty of access to, either from similar content they’ve studied in class, or from familiar stories they’ve heard/read.</w:t>
      </w:r>
    </w:p>
    <w:p w14:paraId="0000002A"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read through the text, verbalize what you are </w:t>
      </w:r>
      <w:r>
        <w:rPr>
          <w:rFonts w:ascii="Times New Roman" w:eastAsia="Times New Roman" w:hAnsi="Times New Roman" w:cs="Times New Roman"/>
          <w:sz w:val="24"/>
          <w:szCs w:val="24"/>
        </w:rPr>
        <w:t>thinking using the annotation marks you introduced in step 2.</w:t>
      </w:r>
    </w:p>
    <w:p w14:paraId="0000002B"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students to share their own annotations for you to include in the text. (note: steps 1-5 may take a couple days for students to feel comfortable with annotations)</w:t>
      </w:r>
    </w:p>
    <w:p w14:paraId="0000002C"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students gain confide</w:t>
      </w:r>
      <w:r>
        <w:rPr>
          <w:rFonts w:ascii="Times New Roman" w:eastAsia="Times New Roman" w:hAnsi="Times New Roman" w:cs="Times New Roman"/>
          <w:sz w:val="24"/>
          <w:szCs w:val="24"/>
        </w:rPr>
        <w:t>nce with making their own annotations aloud, have them practice in a small group with a different text.  Discussion is key, so make sure students have time to share with the class what annotations they used and why. (This step may take several days in itse</w:t>
      </w:r>
      <w:r>
        <w:rPr>
          <w:rFonts w:ascii="Times New Roman" w:eastAsia="Times New Roman" w:hAnsi="Times New Roman" w:cs="Times New Roman"/>
          <w:sz w:val="24"/>
          <w:szCs w:val="24"/>
        </w:rPr>
        <w:t>lf to help students understand and feel comfortable with annotations)</w:t>
      </w:r>
    </w:p>
    <w:p w14:paraId="0000002D"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out copies of “The Clever Rabbit” to all students and have them read the text carefully while making annotations either on post-it notes or on the margins of the text. Encourage stu</w:t>
      </w:r>
      <w:r>
        <w:rPr>
          <w:rFonts w:ascii="Times New Roman" w:eastAsia="Times New Roman" w:hAnsi="Times New Roman" w:cs="Times New Roman"/>
          <w:sz w:val="24"/>
          <w:szCs w:val="24"/>
        </w:rPr>
        <w:t xml:space="preserve">dents to make connections (Text to Self, Text to Text, or Text to World), make predictions, and highlight any unfamiliar words. </w:t>
      </w:r>
    </w:p>
    <w:p w14:paraId="0000002E"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students are working independently, walk around the room and monitor student engagement. For struggling readers’ first at</w:t>
      </w:r>
      <w:r>
        <w:rPr>
          <w:rFonts w:ascii="Times New Roman" w:eastAsia="Times New Roman" w:hAnsi="Times New Roman" w:cs="Times New Roman"/>
          <w:sz w:val="24"/>
          <w:szCs w:val="24"/>
        </w:rPr>
        <w:t xml:space="preserve">tempt at reading and annotating this new text, have them focus on one skill (for example highlighting words they are unfamiliar with) or focus on annotating one paragraph only. </w:t>
      </w:r>
    </w:p>
    <w:p w14:paraId="0000002F"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reading “The Clever Rabbit”, have students reflect on their annotations.</w:t>
      </w:r>
      <w:r>
        <w:rPr>
          <w:rFonts w:ascii="Times New Roman" w:eastAsia="Times New Roman" w:hAnsi="Times New Roman" w:cs="Times New Roman"/>
          <w:sz w:val="24"/>
          <w:szCs w:val="24"/>
        </w:rPr>
        <w:t xml:space="preserve">  Ask them what words they highlighted and go over vocabulary skills (context clues etc.)  and meanings.  Ask them what other marks they made and why. Discussion is key and gives students ownership to their understanding.</w:t>
      </w:r>
    </w:p>
    <w:p w14:paraId="00000030" w14:textId="77777777" w:rsidR="00B005FB" w:rsidRDefault="0087308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students feel comfortable wit</w:t>
      </w:r>
      <w:r>
        <w:rPr>
          <w:rFonts w:ascii="Times New Roman" w:eastAsia="Times New Roman" w:hAnsi="Times New Roman" w:cs="Times New Roman"/>
          <w:sz w:val="24"/>
          <w:szCs w:val="24"/>
        </w:rPr>
        <w:t xml:space="preserve">h annotating small sections of text, they can start annotating larger texts such as novels, text books, and class notes using the margins or post-it notes. </w:t>
      </w:r>
    </w:p>
    <w:p w14:paraId="00000031" w14:textId="77777777" w:rsidR="00B005FB" w:rsidRDefault="00B005F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2" w14:textId="77777777" w:rsidR="00B005FB" w:rsidRDefault="0087308B">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(Diagnostic, Formative, Summative) </w:t>
      </w:r>
    </w:p>
    <w:p w14:paraId="00000033" w14:textId="77777777" w:rsidR="00B005FB" w:rsidRDefault="0087308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student responses (oral and written) during</w:t>
      </w:r>
      <w:r>
        <w:rPr>
          <w:rFonts w:ascii="Times New Roman" w:eastAsia="Times New Roman" w:hAnsi="Times New Roman" w:cs="Times New Roman"/>
          <w:sz w:val="24"/>
          <w:szCs w:val="24"/>
        </w:rPr>
        <w:t xml:space="preserve"> and after the lesson. Reteach as necessary.</w:t>
      </w:r>
    </w:p>
    <w:p w14:paraId="00000034" w14:textId="77777777" w:rsidR="00B005FB" w:rsidRDefault="0087308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use sticky notes to label their annotations during small group  or independent reading.</w:t>
      </w:r>
    </w:p>
    <w:p w14:paraId="00000035" w14:textId="77777777" w:rsidR="00B005FB" w:rsidRDefault="0087308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student engagement and participation throughout the lessons.</w:t>
      </w:r>
    </w:p>
    <w:p w14:paraId="00000036" w14:textId="77777777" w:rsidR="00B005FB" w:rsidRDefault="00B005FB">
      <w:pPr>
        <w:keepNext/>
        <w:spacing w:before="100" w:after="0" w:line="240" w:lineRule="auto"/>
        <w:rPr>
          <w:rFonts w:ascii="Times New Roman" w:eastAsia="Times New Roman" w:hAnsi="Times New Roman" w:cs="Times New Roman"/>
          <w:b/>
          <w:sz w:val="24"/>
          <w:szCs w:val="24"/>
        </w:rPr>
      </w:pPr>
    </w:p>
    <w:p w14:paraId="00000037" w14:textId="77777777" w:rsidR="00B005FB" w:rsidRDefault="0087308B">
      <w:pPr>
        <w:keepNext/>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 Connections:</w:t>
      </w:r>
    </w:p>
    <w:p w14:paraId="00000038" w14:textId="77777777" w:rsidR="00B005FB" w:rsidRDefault="0087308B">
      <w:pPr>
        <w:keepNext/>
        <w:numPr>
          <w:ilvl w:val="0"/>
          <w:numId w:val="4"/>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reflect on their use of annotation and how it helps their understanding of the text.</w:t>
      </w:r>
    </w:p>
    <w:p w14:paraId="00000039" w14:textId="77777777" w:rsidR="00B005FB" w:rsidRDefault="0087308B">
      <w:pPr>
        <w:keepNext/>
        <w:numPr>
          <w:ilvl w:val="0"/>
          <w:numId w:val="4"/>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create questions they may have had during their reading to ask other students to support understanding.</w:t>
      </w:r>
    </w:p>
    <w:p w14:paraId="0000003A" w14:textId="77777777" w:rsidR="00B005FB" w:rsidRDefault="0087308B">
      <w:pPr>
        <w:keepNext/>
        <w:numPr>
          <w:ilvl w:val="0"/>
          <w:numId w:val="4"/>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choose one of their connecti</w:t>
      </w:r>
      <w:r>
        <w:rPr>
          <w:rFonts w:ascii="Times New Roman" w:eastAsia="Times New Roman" w:hAnsi="Times New Roman" w:cs="Times New Roman"/>
          <w:sz w:val="24"/>
          <w:szCs w:val="24"/>
        </w:rPr>
        <w:t xml:space="preserve">ons they made to the passage “The Clever Rabbit” and elaborate on that connection. </w:t>
      </w:r>
    </w:p>
    <w:p w14:paraId="0000003B" w14:textId="77777777" w:rsidR="00B005FB" w:rsidRDefault="00B005FB">
      <w:pPr>
        <w:keepNext/>
        <w:pBdr>
          <w:top w:val="nil"/>
          <w:left w:val="nil"/>
          <w:bottom w:val="nil"/>
          <w:right w:val="nil"/>
          <w:between w:val="nil"/>
        </w:pBdr>
        <w:spacing w:before="100" w:after="0" w:line="240" w:lineRule="auto"/>
        <w:ind w:left="1080"/>
        <w:rPr>
          <w:rFonts w:ascii="Times New Roman" w:eastAsia="Times New Roman" w:hAnsi="Times New Roman" w:cs="Times New Roman"/>
          <w:sz w:val="24"/>
          <w:szCs w:val="24"/>
        </w:rPr>
      </w:pPr>
    </w:p>
    <w:p w14:paraId="0000003C" w14:textId="77777777" w:rsidR="00B005FB" w:rsidRDefault="0087308B">
      <w:pPr>
        <w:keepNext/>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Extensions and Connections (for all students)</w:t>
      </w:r>
    </w:p>
    <w:p w14:paraId="0000003D" w14:textId="77777777" w:rsidR="00B005FB" w:rsidRDefault="0087308B">
      <w:pPr>
        <w:keepNext/>
        <w:numPr>
          <w:ilvl w:val="0"/>
          <w:numId w:val="4"/>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practice summarizing the supporting details by stating the topic, main idea, and facts that support the main ide</w:t>
      </w:r>
      <w:r>
        <w:rPr>
          <w:rFonts w:ascii="Times New Roman" w:eastAsia="Times New Roman" w:hAnsi="Times New Roman" w:cs="Times New Roman"/>
          <w:sz w:val="24"/>
          <w:szCs w:val="24"/>
        </w:rPr>
        <w:t>a in their own words.</w:t>
      </w:r>
    </w:p>
    <w:p w14:paraId="0000003E" w14:textId="77777777" w:rsidR="00B005FB" w:rsidRDefault="0087308B">
      <w:pPr>
        <w:keepNext/>
        <w:numPr>
          <w:ilvl w:val="0"/>
          <w:numId w:val="4"/>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use annotations to comprehend their Science and History notes.</w:t>
      </w:r>
    </w:p>
    <w:p w14:paraId="0000003F" w14:textId="77777777" w:rsidR="00B005FB" w:rsidRDefault="0087308B">
      <w:pPr>
        <w:keepNext/>
        <w:numPr>
          <w:ilvl w:val="0"/>
          <w:numId w:val="4"/>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paired texts available on CommonLit, </w:t>
      </w:r>
      <w:hyperlink r:id="rId9">
        <w:r>
          <w:rPr>
            <w:rFonts w:ascii="Times New Roman" w:eastAsia="Times New Roman" w:hAnsi="Times New Roman" w:cs="Times New Roman"/>
            <w:color w:val="1155CC"/>
            <w:sz w:val="24"/>
            <w:szCs w:val="24"/>
            <w:u w:val="single"/>
          </w:rPr>
          <w:t>https://www.commonlit.org/texts</w:t>
        </w:r>
        <w:r>
          <w:rPr>
            <w:rFonts w:ascii="Times New Roman" w:eastAsia="Times New Roman" w:hAnsi="Times New Roman" w:cs="Times New Roman"/>
            <w:color w:val="1155CC"/>
            <w:sz w:val="24"/>
            <w:szCs w:val="24"/>
            <w:u w:val="single"/>
          </w:rPr>
          <w:t>/the-clever-rabbit/paired-texts</w:t>
        </w:r>
      </w:hyperlink>
      <w:r>
        <w:rPr>
          <w:rFonts w:ascii="Times New Roman" w:eastAsia="Times New Roman" w:hAnsi="Times New Roman" w:cs="Times New Roman"/>
          <w:sz w:val="24"/>
          <w:szCs w:val="24"/>
        </w:rPr>
        <w:t>, to supplement the lesson with common themes, literary devices, and author’s purpose.</w:t>
      </w:r>
    </w:p>
    <w:p w14:paraId="00000040" w14:textId="77777777" w:rsidR="00B005FB" w:rsidRDefault="00B005FB">
      <w:pPr>
        <w:keepNext/>
        <w:pBdr>
          <w:top w:val="nil"/>
          <w:left w:val="nil"/>
          <w:bottom w:val="nil"/>
          <w:right w:val="nil"/>
          <w:between w:val="nil"/>
        </w:pBdr>
        <w:spacing w:before="100" w:after="0" w:line="240" w:lineRule="auto"/>
        <w:ind w:left="1080"/>
        <w:rPr>
          <w:rFonts w:ascii="Times New Roman" w:eastAsia="Times New Roman" w:hAnsi="Times New Roman" w:cs="Times New Roman"/>
          <w:b/>
          <w:sz w:val="24"/>
          <w:szCs w:val="24"/>
        </w:rPr>
      </w:pPr>
    </w:p>
    <w:p w14:paraId="00000041" w14:textId="77777777" w:rsidR="00B005FB" w:rsidRDefault="0087308B">
      <w:pPr>
        <w:keepNext/>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Strategies for Differentiation</w:t>
      </w:r>
    </w:p>
    <w:p w14:paraId="00000042" w14:textId="77777777" w:rsidR="00B005FB" w:rsidRDefault="0087308B">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starting, use familiar and high interest texts on the student’s independent level.</w:t>
      </w:r>
    </w:p>
    <w:p w14:paraId="00000043" w14:textId="77777777" w:rsidR="00B005FB" w:rsidRDefault="0087308B">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Preview the text first and make predictions about the text by looking at any and all text features.</w:t>
      </w:r>
    </w:p>
    <w:p w14:paraId="00000044" w14:textId="77777777" w:rsidR="00B005FB" w:rsidRDefault="0087308B">
      <w:pPr>
        <w:keepNext/>
        <w:numPr>
          <w:ilvl w:val="0"/>
          <w:numId w:val="3"/>
        </w:num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repeated words or ideas and see how they relate to the text.</w:t>
      </w:r>
    </w:p>
    <w:p w14:paraId="00000045" w14:textId="77777777" w:rsidR="00B005FB" w:rsidRDefault="0087308B">
      <w:pPr>
        <w:keepNext/>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prepare prewritten annotations on post-it notes for students to stick on the </w:t>
      </w:r>
      <w:r>
        <w:rPr>
          <w:rFonts w:ascii="Times New Roman" w:eastAsia="Times New Roman" w:hAnsi="Times New Roman" w:cs="Times New Roman"/>
          <w:sz w:val="24"/>
          <w:szCs w:val="24"/>
        </w:rPr>
        <w:t>sections of their text.</w:t>
      </w:r>
    </w:p>
    <w:p w14:paraId="00000046" w14:textId="77777777" w:rsidR="00B005FB" w:rsidRDefault="0087308B">
      <w:pPr>
        <w:keepNext/>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still have trouble identifying the main idea, use smaller samples of texts</w:t>
      </w:r>
    </w:p>
    <w:p w14:paraId="00000047" w14:textId="77777777" w:rsidR="00B005FB" w:rsidRDefault="00B005FB">
      <w:pPr>
        <w:spacing w:before="120" w:after="0" w:line="240" w:lineRule="auto"/>
        <w:rPr>
          <w:i/>
          <w:sz w:val="24"/>
          <w:szCs w:val="24"/>
        </w:rPr>
      </w:pPr>
    </w:p>
    <w:p w14:paraId="00000048" w14:textId="77777777" w:rsidR="00B005FB" w:rsidRDefault="0087308B">
      <w:pPr>
        <w:rPr>
          <w:i/>
          <w:sz w:val="24"/>
          <w:szCs w:val="24"/>
        </w:rPr>
      </w:pPr>
      <w:r>
        <w:rPr>
          <w:i/>
          <w:sz w:val="24"/>
          <w:szCs w:val="24"/>
        </w:rPr>
        <w:t>Note: The following pages are intended for classroom use for students as a visual aid to le</w:t>
      </w:r>
      <w:bookmarkStart w:id="3" w:name="_GoBack"/>
      <w:bookmarkEnd w:id="3"/>
      <w:r>
        <w:rPr>
          <w:i/>
          <w:sz w:val="24"/>
          <w:szCs w:val="24"/>
        </w:rPr>
        <w:t>arning.</w:t>
      </w:r>
      <w:r>
        <w:br w:type="page"/>
      </w:r>
    </w:p>
    <w:p w14:paraId="00000049" w14:textId="77777777" w:rsidR="00B005FB" w:rsidRDefault="00B005FB">
      <w:pPr>
        <w:rPr>
          <w:i/>
          <w:sz w:val="24"/>
          <w:szCs w:val="24"/>
        </w:rPr>
      </w:pPr>
    </w:p>
    <w:p w14:paraId="0000004A" w14:textId="77777777" w:rsidR="00B005FB" w:rsidRDefault="0087308B">
      <w:pPr>
        <w:rPr>
          <w:sz w:val="24"/>
          <w:szCs w:val="24"/>
        </w:rPr>
      </w:pPr>
      <w:r>
        <w:rPr>
          <w:sz w:val="24"/>
          <w:szCs w:val="24"/>
        </w:rPr>
        <w:t>Name: _____________________________________</w:t>
      </w:r>
      <w:r>
        <w:rPr>
          <w:sz w:val="24"/>
          <w:szCs w:val="24"/>
        </w:rPr>
        <w:t xml:space="preserve">_______ Date: ______________________ </w:t>
      </w:r>
    </w:p>
    <w:p w14:paraId="0000004B" w14:textId="77777777" w:rsidR="00B005FB" w:rsidRDefault="00B005FB">
      <w:pPr>
        <w:jc w:val="center"/>
        <w:rPr>
          <w:sz w:val="24"/>
          <w:szCs w:val="24"/>
        </w:rPr>
      </w:pPr>
    </w:p>
    <w:p w14:paraId="0000004C" w14:textId="77777777" w:rsidR="00B005FB" w:rsidRDefault="0087308B">
      <w:pPr>
        <w:jc w:val="center"/>
        <w:rPr>
          <w:sz w:val="24"/>
          <w:szCs w:val="24"/>
        </w:rPr>
      </w:pPr>
      <w:r>
        <w:rPr>
          <w:sz w:val="48"/>
          <w:szCs w:val="48"/>
        </w:rPr>
        <w:t>Connection Stems</w:t>
      </w:r>
      <w:r>
        <w:rPr>
          <w:sz w:val="24"/>
          <w:szCs w:val="24"/>
        </w:rPr>
        <w:t xml:space="preserve"> </w:t>
      </w:r>
    </w:p>
    <w:p w14:paraId="0000004D" w14:textId="77777777" w:rsidR="00B005FB" w:rsidRDefault="00B005FB">
      <w:pPr>
        <w:rPr>
          <w:sz w:val="24"/>
          <w:szCs w:val="24"/>
        </w:rPr>
      </w:pPr>
    </w:p>
    <w:p w14:paraId="0000004E" w14:textId="77777777" w:rsidR="00B005FB" w:rsidRDefault="0087308B">
      <w:pPr>
        <w:rPr>
          <w:sz w:val="24"/>
          <w:szCs w:val="24"/>
        </w:rPr>
      </w:pPr>
      <w:r>
        <w:rPr>
          <w:sz w:val="24"/>
          <w:szCs w:val="24"/>
        </w:rPr>
        <w:t>I have a connection to _________________________________________________</w:t>
      </w:r>
    </w:p>
    <w:p w14:paraId="0000004F" w14:textId="77777777" w:rsidR="00B005FB" w:rsidRDefault="0087308B">
      <w:pPr>
        <w:rPr>
          <w:sz w:val="24"/>
          <w:szCs w:val="24"/>
        </w:rPr>
      </w:pPr>
      <w:r>
        <w:rPr>
          <w:sz w:val="24"/>
          <w:szCs w:val="24"/>
        </w:rPr>
        <w:t>because ____________________________________________________________</w:t>
      </w:r>
    </w:p>
    <w:p w14:paraId="00000050" w14:textId="77777777" w:rsidR="00B005FB" w:rsidRDefault="00B005FB">
      <w:pPr>
        <w:rPr>
          <w:sz w:val="24"/>
          <w:szCs w:val="24"/>
        </w:rPr>
      </w:pPr>
    </w:p>
    <w:p w14:paraId="00000051" w14:textId="77777777" w:rsidR="00B005FB" w:rsidRDefault="0087308B">
      <w:pPr>
        <w:rPr>
          <w:sz w:val="24"/>
          <w:szCs w:val="24"/>
        </w:rPr>
      </w:pPr>
      <w:r>
        <w:rPr>
          <w:sz w:val="24"/>
          <w:szCs w:val="24"/>
        </w:rPr>
        <w:t xml:space="preserve"> I have a connection to _______________________________</w:t>
      </w:r>
      <w:r>
        <w:rPr>
          <w:sz w:val="24"/>
          <w:szCs w:val="24"/>
        </w:rPr>
        <w:t xml:space="preserve">_________________ </w:t>
      </w:r>
    </w:p>
    <w:p w14:paraId="00000052" w14:textId="77777777" w:rsidR="00B005FB" w:rsidRDefault="0087308B">
      <w:pPr>
        <w:rPr>
          <w:sz w:val="24"/>
          <w:szCs w:val="24"/>
        </w:rPr>
      </w:pPr>
      <w:r>
        <w:rPr>
          <w:sz w:val="24"/>
          <w:szCs w:val="24"/>
        </w:rPr>
        <w:t>because ____________________________________________________________</w:t>
      </w:r>
    </w:p>
    <w:p w14:paraId="00000053" w14:textId="77777777" w:rsidR="00B005FB" w:rsidRDefault="00B005FB">
      <w:pPr>
        <w:rPr>
          <w:sz w:val="24"/>
          <w:szCs w:val="24"/>
        </w:rPr>
      </w:pPr>
    </w:p>
    <w:p w14:paraId="00000054" w14:textId="77777777" w:rsidR="00B005FB" w:rsidRDefault="0087308B">
      <w:pPr>
        <w:rPr>
          <w:sz w:val="24"/>
          <w:szCs w:val="24"/>
        </w:rPr>
      </w:pPr>
      <w:r>
        <w:rPr>
          <w:sz w:val="24"/>
          <w:szCs w:val="24"/>
        </w:rPr>
        <w:t>This reminds me of ___________________________________________________</w:t>
      </w:r>
    </w:p>
    <w:p w14:paraId="00000055" w14:textId="77777777" w:rsidR="00B005FB" w:rsidRDefault="0087308B">
      <w:pPr>
        <w:rPr>
          <w:sz w:val="24"/>
          <w:szCs w:val="24"/>
        </w:rPr>
      </w:pPr>
      <w:r>
        <w:rPr>
          <w:sz w:val="24"/>
          <w:szCs w:val="24"/>
        </w:rPr>
        <w:t>because ____________________________________________________________</w:t>
      </w:r>
    </w:p>
    <w:p w14:paraId="00000056" w14:textId="77777777" w:rsidR="00B005FB" w:rsidRDefault="00B005FB">
      <w:pPr>
        <w:rPr>
          <w:sz w:val="24"/>
          <w:szCs w:val="24"/>
        </w:rPr>
      </w:pPr>
    </w:p>
    <w:p w14:paraId="00000057" w14:textId="77777777" w:rsidR="00B005FB" w:rsidRDefault="0087308B">
      <w:pPr>
        <w:rPr>
          <w:sz w:val="24"/>
          <w:szCs w:val="24"/>
        </w:rPr>
      </w:pPr>
      <w:r>
        <w:rPr>
          <w:sz w:val="24"/>
          <w:szCs w:val="24"/>
        </w:rPr>
        <w:t>This reminds me of ___________________________________________________</w:t>
      </w:r>
    </w:p>
    <w:p w14:paraId="00000058" w14:textId="77777777" w:rsidR="00B005FB" w:rsidRDefault="0087308B">
      <w:pPr>
        <w:rPr>
          <w:sz w:val="24"/>
          <w:szCs w:val="24"/>
        </w:rPr>
      </w:pPr>
      <w:r>
        <w:rPr>
          <w:sz w:val="24"/>
          <w:szCs w:val="24"/>
        </w:rPr>
        <w:t>because ____________________________________________________________</w:t>
      </w:r>
    </w:p>
    <w:sectPr w:rsidR="00B005F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4C44" w14:textId="77777777" w:rsidR="00000000" w:rsidRDefault="0087308B">
      <w:pPr>
        <w:spacing w:after="0" w:line="240" w:lineRule="auto"/>
      </w:pPr>
      <w:r>
        <w:separator/>
      </w:r>
    </w:p>
  </w:endnote>
  <w:endnote w:type="continuationSeparator" w:id="0">
    <w:p w14:paraId="74C08265" w14:textId="77777777" w:rsidR="00000000" w:rsidRDefault="0087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B005FB" w:rsidRDefault="00B005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6D1A8FE5" w:rsidR="00B005FB" w:rsidRDefault="0087308B">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5D" w14:textId="77777777" w:rsidR="00B005FB" w:rsidRDefault="00B005F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0AFE5BA9" w:rsidR="00B005FB" w:rsidRDefault="0087308B">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Virginia Department of Education ©2021</w:t>
    </w:r>
  </w:p>
  <w:p w14:paraId="00000060" w14:textId="77777777" w:rsidR="00B005FB" w:rsidRDefault="00B005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3235" w14:textId="77777777" w:rsidR="00000000" w:rsidRDefault="0087308B">
      <w:pPr>
        <w:spacing w:after="0" w:line="240" w:lineRule="auto"/>
      </w:pPr>
      <w:r>
        <w:separator/>
      </w:r>
    </w:p>
  </w:footnote>
  <w:footnote w:type="continuationSeparator" w:id="0">
    <w:p w14:paraId="29797E87" w14:textId="77777777" w:rsidR="00000000" w:rsidRDefault="0087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B005FB" w:rsidRDefault="00B005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B005FB" w:rsidRDefault="0087308B">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Grades 3-5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B005FB" w:rsidRDefault="00B005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708D"/>
    <w:multiLevelType w:val="multilevel"/>
    <w:tmpl w:val="63D20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0A602D"/>
    <w:multiLevelType w:val="multilevel"/>
    <w:tmpl w:val="E438C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7F5C77"/>
    <w:multiLevelType w:val="multilevel"/>
    <w:tmpl w:val="3C585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795FE6"/>
    <w:multiLevelType w:val="multilevel"/>
    <w:tmpl w:val="685C21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42651F2"/>
    <w:multiLevelType w:val="multilevel"/>
    <w:tmpl w:val="F93AC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7D1BD0"/>
    <w:multiLevelType w:val="multilevel"/>
    <w:tmpl w:val="3E223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501D60"/>
    <w:multiLevelType w:val="multilevel"/>
    <w:tmpl w:val="548AB0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FB"/>
    <w:rsid w:val="0087308B"/>
    <w:rsid w:val="00B0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1348"/>
  <w15:docId w15:val="{395399CA-6A58-4976-80DE-EC324E7E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7FEB"/>
    <w:pPr>
      <w:ind w:left="720"/>
      <w:contextualSpacing/>
    </w:pPr>
  </w:style>
  <w:style w:type="paragraph" w:styleId="Footer">
    <w:name w:val="footer"/>
    <w:basedOn w:val="Normal"/>
    <w:link w:val="FooterChar"/>
    <w:uiPriority w:val="99"/>
    <w:unhideWhenUsed/>
    <w:rsid w:val="00C649E8"/>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C649E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the-clever-rabb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onlit.org/texts/the-clever-rabbit/paired-tex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nIdsyfearbFTvmxX+/Uxf7Hlg==">AMUW2mWQfp4HAqwsrMt+hs/OekhnxCS8AbKSTi1F/oQb5tt5RVNbhV1XB6flDX421Ws82aa95BWaOjdNV1EH3KzKoFR2lYNYJd9Ln5UPNTz5Chw3ekESNqYIqB353EUtsRi4BWTCn3m26JbpVbiU7Pu+W7riZhNIIcuPd0oMAU71YLvj3vMj1rs=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Fairbanks</dc:creator>
  <cp:lastModifiedBy>Nogueras, Jill (DOE)</cp:lastModifiedBy>
  <cp:revision>2</cp:revision>
  <dcterms:created xsi:type="dcterms:W3CDTF">2021-08-12T12:28:00Z</dcterms:created>
  <dcterms:modified xsi:type="dcterms:W3CDTF">2021-08-12T12:28:00Z</dcterms:modified>
</cp:coreProperties>
</file>