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8E3B1" w14:textId="77777777" w:rsidR="00951514" w:rsidRDefault="00951514" w:rsidP="00951514">
      <w:pPr>
        <w:pStyle w:val="Header"/>
        <w:contextualSpacing/>
        <w:rPr>
          <w:i/>
        </w:rPr>
      </w:pPr>
      <w:r w:rsidRPr="00F91223">
        <w:rPr>
          <w:i/>
        </w:rPr>
        <w:t xml:space="preserve">Mathematics </w:t>
      </w:r>
      <w:r>
        <w:rPr>
          <w:i/>
        </w:rPr>
        <w:t xml:space="preserve">Instructional Plan – </w:t>
      </w:r>
      <w:r w:rsidRPr="00F91223">
        <w:rPr>
          <w:i/>
        </w:rPr>
        <w:t>Grade Three</w:t>
      </w:r>
    </w:p>
    <w:p w14:paraId="19E3AEC2" w14:textId="77777777" w:rsidR="00951514" w:rsidRPr="00C5708C" w:rsidRDefault="00951514" w:rsidP="00951514">
      <w:pPr>
        <w:pStyle w:val="Header"/>
      </w:pPr>
    </w:p>
    <w:p w14:paraId="2ACFB411" w14:textId="77777777" w:rsidR="00196BD1" w:rsidRPr="00951514" w:rsidRDefault="00D55622" w:rsidP="007F0621">
      <w:pPr>
        <w:pStyle w:val="Heading1"/>
        <w:rPr>
          <w:rFonts w:asciiTheme="minorHAnsi" w:hAnsiTheme="minorHAnsi"/>
          <w:color w:val="1F497D" w:themeColor="text2"/>
          <w:sz w:val="48"/>
        </w:rPr>
      </w:pPr>
      <w:r w:rsidRPr="00951514">
        <w:rPr>
          <w:rFonts w:asciiTheme="minorHAnsi" w:hAnsiTheme="minorHAnsi"/>
          <w:color w:val="1F497D" w:themeColor="text2"/>
          <w:sz w:val="48"/>
        </w:rPr>
        <w:t>Fit to Be Congruent</w:t>
      </w:r>
    </w:p>
    <w:p w14:paraId="7D3BA8F8" w14:textId="77777777" w:rsidR="00AA6133" w:rsidRDefault="004A219B" w:rsidP="00951514">
      <w:pPr>
        <w:tabs>
          <w:tab w:val="left" w:pos="2160"/>
        </w:tabs>
        <w:spacing w:before="120" w:after="0" w:line="240" w:lineRule="auto"/>
        <w:rPr>
          <w:rFonts w:cs="Times New Roman"/>
          <w:sz w:val="24"/>
          <w:szCs w:val="24"/>
        </w:rPr>
      </w:pPr>
      <w:r w:rsidRPr="00951514">
        <w:rPr>
          <w:rStyle w:val="Heading2Char"/>
        </w:rPr>
        <w:t>Strand</w:t>
      </w:r>
      <w:r w:rsidR="00822CAE" w:rsidRPr="00951514">
        <w:rPr>
          <w:rStyle w:val="Heading2Char"/>
        </w:rPr>
        <w:t>:</w:t>
      </w:r>
      <w:r w:rsidRPr="007F0621">
        <w:rPr>
          <w:rFonts w:cs="Times New Roman"/>
          <w:b/>
          <w:sz w:val="24"/>
          <w:szCs w:val="24"/>
        </w:rPr>
        <w:tab/>
      </w:r>
      <w:r w:rsidR="00D56FE7" w:rsidRPr="00D56FE7">
        <w:rPr>
          <w:rFonts w:cs="Times New Roman"/>
          <w:sz w:val="24"/>
          <w:szCs w:val="24"/>
        </w:rPr>
        <w:t>Measurement and Geometry</w:t>
      </w:r>
      <w:r w:rsidR="00196BD1" w:rsidRPr="00D56FE7">
        <w:rPr>
          <w:rFonts w:cs="Times New Roman"/>
          <w:sz w:val="24"/>
          <w:szCs w:val="24"/>
        </w:rPr>
        <w:tab/>
      </w:r>
    </w:p>
    <w:p w14:paraId="74CE2628" w14:textId="62E0F771" w:rsidR="00196BD1" w:rsidRPr="007F0621" w:rsidRDefault="008035E5" w:rsidP="00951514">
      <w:pPr>
        <w:tabs>
          <w:tab w:val="left" w:pos="2160"/>
        </w:tabs>
        <w:spacing w:before="100" w:after="0" w:line="240" w:lineRule="auto"/>
        <w:rPr>
          <w:rFonts w:cs="Times New Roman"/>
          <w:sz w:val="24"/>
          <w:szCs w:val="24"/>
        </w:rPr>
      </w:pPr>
      <w:r w:rsidRPr="00951514">
        <w:rPr>
          <w:rStyle w:val="Heading2Char"/>
        </w:rPr>
        <w:t>Topic</w:t>
      </w:r>
      <w:r w:rsidR="00822CAE" w:rsidRPr="00951514">
        <w:rPr>
          <w:rStyle w:val="Heading2Char"/>
        </w:rPr>
        <w:t>:</w:t>
      </w:r>
      <w:r w:rsidRPr="007F0621">
        <w:rPr>
          <w:rFonts w:cs="Times New Roman"/>
          <w:b/>
          <w:sz w:val="24"/>
          <w:szCs w:val="24"/>
        </w:rPr>
        <w:tab/>
      </w:r>
      <w:r w:rsidR="00D55622">
        <w:rPr>
          <w:rFonts w:cs="Times New Roman"/>
          <w:sz w:val="24"/>
          <w:szCs w:val="24"/>
        </w:rPr>
        <w:t xml:space="preserve">Identifying and describing congruent and noncongruent figures. </w:t>
      </w:r>
    </w:p>
    <w:p w14:paraId="239AB44F" w14:textId="6B819592" w:rsidR="00196BD1" w:rsidRPr="007F0621" w:rsidRDefault="00196BD1" w:rsidP="00951514">
      <w:pPr>
        <w:tabs>
          <w:tab w:val="left" w:pos="2160"/>
        </w:tabs>
        <w:spacing w:before="100" w:after="0" w:line="240" w:lineRule="auto"/>
        <w:ind w:left="2700" w:hanging="2700"/>
        <w:rPr>
          <w:rFonts w:cs="Times New Roman"/>
          <w:sz w:val="24"/>
          <w:szCs w:val="24"/>
        </w:rPr>
      </w:pPr>
      <w:r w:rsidRPr="00951514">
        <w:rPr>
          <w:rStyle w:val="Heading2Char"/>
        </w:rPr>
        <w:t>Primary SOL</w:t>
      </w:r>
      <w:r w:rsidR="00822CAE" w:rsidRPr="00951514">
        <w:rPr>
          <w:rStyle w:val="Heading2Char"/>
        </w:rPr>
        <w:t>:</w:t>
      </w:r>
      <w:r w:rsidRPr="007F0621">
        <w:rPr>
          <w:rFonts w:cs="Times New Roman"/>
          <w:b/>
          <w:sz w:val="24"/>
          <w:szCs w:val="24"/>
        </w:rPr>
        <w:tab/>
      </w:r>
      <w:r w:rsidR="00D55622" w:rsidRPr="00D55622">
        <w:rPr>
          <w:rFonts w:cs="Times New Roman"/>
          <w:sz w:val="24"/>
          <w:szCs w:val="24"/>
        </w:rPr>
        <w:t>3.13</w:t>
      </w:r>
      <w:r w:rsidR="009D0CD6">
        <w:rPr>
          <w:rFonts w:cs="Times New Roman"/>
          <w:sz w:val="24"/>
          <w:szCs w:val="24"/>
        </w:rPr>
        <w:tab/>
      </w:r>
      <w:r w:rsidR="00D55622" w:rsidRPr="00D55622">
        <w:rPr>
          <w:rFonts w:cs="Times New Roman"/>
          <w:sz w:val="24"/>
          <w:szCs w:val="24"/>
        </w:rPr>
        <w:t>The student will id</w:t>
      </w:r>
      <w:bookmarkStart w:id="0" w:name="_GoBack"/>
      <w:bookmarkEnd w:id="0"/>
      <w:r w:rsidR="00D55622" w:rsidRPr="00D55622">
        <w:rPr>
          <w:rFonts w:cs="Times New Roman"/>
          <w:sz w:val="24"/>
          <w:szCs w:val="24"/>
        </w:rPr>
        <w:t>entify and describe congruent and noncongruent figures.</w:t>
      </w:r>
      <w:r w:rsidRPr="007F0621">
        <w:rPr>
          <w:rFonts w:cs="Times New Roman"/>
          <w:b/>
          <w:sz w:val="24"/>
          <w:szCs w:val="24"/>
        </w:rPr>
        <w:tab/>
      </w:r>
    </w:p>
    <w:p w14:paraId="01040435" w14:textId="77777777" w:rsidR="003C048F" w:rsidRDefault="001C1985" w:rsidP="00951514">
      <w:pPr>
        <w:pStyle w:val="Heading2"/>
      </w:pPr>
      <w:r w:rsidRPr="007F0621">
        <w:t xml:space="preserve">Materials </w:t>
      </w:r>
    </w:p>
    <w:p w14:paraId="12222000" w14:textId="77777777" w:rsidR="00AA6133" w:rsidRPr="00D56FE7" w:rsidRDefault="004B2047" w:rsidP="00951514">
      <w:pPr>
        <w:pStyle w:val="ListParagraph"/>
        <w:numPr>
          <w:ilvl w:val="0"/>
          <w:numId w:val="10"/>
        </w:numPr>
        <w:spacing w:before="60" w:after="0" w:line="240" w:lineRule="auto"/>
        <w:contextualSpacing w:val="0"/>
        <w:rPr>
          <w:sz w:val="24"/>
          <w:szCs w:val="24"/>
        </w:rPr>
      </w:pPr>
      <w:r w:rsidRPr="00D56FE7">
        <w:rPr>
          <w:sz w:val="24"/>
          <w:szCs w:val="24"/>
        </w:rPr>
        <w:t>What’s My Definition</w:t>
      </w:r>
      <w:r w:rsidR="006656D5">
        <w:rPr>
          <w:sz w:val="24"/>
          <w:szCs w:val="24"/>
        </w:rPr>
        <w:t>? activity</w:t>
      </w:r>
      <w:r w:rsidRPr="00D56FE7">
        <w:rPr>
          <w:sz w:val="24"/>
          <w:szCs w:val="24"/>
        </w:rPr>
        <w:t xml:space="preserve"> sheet (attached) printed in color</w:t>
      </w:r>
    </w:p>
    <w:p w14:paraId="42326310" w14:textId="77777777" w:rsidR="004B2047" w:rsidRPr="00D56FE7" w:rsidRDefault="001C3D96" w:rsidP="00CF4488">
      <w:pPr>
        <w:pStyle w:val="ListParagraph"/>
        <w:numPr>
          <w:ilvl w:val="0"/>
          <w:numId w:val="10"/>
        </w:numPr>
        <w:spacing w:line="240" w:lineRule="auto"/>
        <w:rPr>
          <w:sz w:val="24"/>
          <w:szCs w:val="24"/>
        </w:rPr>
      </w:pPr>
      <w:r w:rsidRPr="00D56FE7">
        <w:rPr>
          <w:sz w:val="24"/>
          <w:szCs w:val="24"/>
        </w:rPr>
        <w:t>Congruent/Noncongruent Figures sheet (attached)</w:t>
      </w:r>
    </w:p>
    <w:p w14:paraId="220F3199" w14:textId="77777777" w:rsidR="001C3D96" w:rsidRDefault="001C3D96" w:rsidP="00CF4488">
      <w:pPr>
        <w:pStyle w:val="ListParagraph"/>
        <w:numPr>
          <w:ilvl w:val="0"/>
          <w:numId w:val="10"/>
        </w:numPr>
        <w:spacing w:line="240" w:lineRule="auto"/>
        <w:rPr>
          <w:sz w:val="24"/>
          <w:szCs w:val="24"/>
        </w:rPr>
      </w:pPr>
      <w:r w:rsidRPr="00D56FE7">
        <w:rPr>
          <w:sz w:val="24"/>
          <w:szCs w:val="24"/>
        </w:rPr>
        <w:t>Congruent/Noncongruent Figures Recording Sheet (attached)</w:t>
      </w:r>
    </w:p>
    <w:p w14:paraId="3BEE6F08" w14:textId="77777777" w:rsidR="00C97FDB" w:rsidRPr="00D56FE7" w:rsidRDefault="00C97FDB" w:rsidP="00CF4488">
      <w:pPr>
        <w:pStyle w:val="ListParagraph"/>
        <w:numPr>
          <w:ilvl w:val="0"/>
          <w:numId w:val="10"/>
        </w:numPr>
        <w:spacing w:after="0" w:line="240" w:lineRule="auto"/>
        <w:rPr>
          <w:sz w:val="24"/>
          <w:szCs w:val="24"/>
        </w:rPr>
      </w:pPr>
      <w:r>
        <w:rPr>
          <w:sz w:val="24"/>
          <w:szCs w:val="24"/>
        </w:rPr>
        <w:t>Congruency Exit Ticket</w:t>
      </w:r>
    </w:p>
    <w:p w14:paraId="45266571" w14:textId="77777777" w:rsidR="001C1985" w:rsidRPr="007F0621" w:rsidRDefault="004203F5" w:rsidP="00951514">
      <w:pPr>
        <w:pStyle w:val="Heading2"/>
      </w:pPr>
      <w:r w:rsidRPr="007F0621">
        <w:t>Vocabulary</w:t>
      </w:r>
    </w:p>
    <w:p w14:paraId="6D0E6A3A" w14:textId="487516B4" w:rsidR="00D56FE7" w:rsidRPr="00CF4488" w:rsidRDefault="009D1D59" w:rsidP="00951514">
      <w:pPr>
        <w:tabs>
          <w:tab w:val="left" w:pos="360"/>
        </w:tabs>
        <w:spacing w:before="60" w:after="0" w:line="240" w:lineRule="auto"/>
        <w:ind w:left="360" w:hanging="360"/>
        <w:rPr>
          <w:rFonts w:cs="Times New Roman"/>
          <w:sz w:val="24"/>
          <w:szCs w:val="24"/>
        </w:rPr>
      </w:pPr>
      <w:r w:rsidRPr="007F0621">
        <w:rPr>
          <w:rFonts w:cs="Times New Roman"/>
          <w:i/>
          <w:sz w:val="24"/>
          <w:szCs w:val="24"/>
        </w:rPr>
        <w:t xml:space="preserve"> </w:t>
      </w:r>
      <w:r w:rsidR="00BD525D">
        <w:rPr>
          <w:rFonts w:cs="Times New Roman"/>
          <w:i/>
          <w:sz w:val="24"/>
          <w:szCs w:val="24"/>
        </w:rPr>
        <w:tab/>
      </w:r>
      <w:r w:rsidR="009D0CD6">
        <w:rPr>
          <w:rFonts w:cs="Times New Roman"/>
          <w:i/>
          <w:sz w:val="24"/>
          <w:szCs w:val="24"/>
        </w:rPr>
        <w:t xml:space="preserve">angle, circle, congruency, congruent, noncongruent, </w:t>
      </w:r>
      <w:r w:rsidR="00920DDA">
        <w:rPr>
          <w:rFonts w:cs="Times New Roman"/>
          <w:i/>
          <w:sz w:val="24"/>
          <w:szCs w:val="24"/>
        </w:rPr>
        <w:t>p</w:t>
      </w:r>
      <w:r w:rsidR="00D55622">
        <w:rPr>
          <w:rFonts w:cs="Times New Roman"/>
          <w:i/>
          <w:sz w:val="24"/>
          <w:szCs w:val="24"/>
        </w:rPr>
        <w:t xml:space="preserve">lane figure, </w:t>
      </w:r>
      <w:r w:rsidR="009D0CD6">
        <w:rPr>
          <w:rFonts w:cs="Times New Roman"/>
          <w:i/>
          <w:sz w:val="24"/>
          <w:szCs w:val="24"/>
        </w:rPr>
        <w:t xml:space="preserve">polygon, </w:t>
      </w:r>
      <w:r w:rsidR="00D55622">
        <w:rPr>
          <w:rFonts w:cs="Times New Roman"/>
          <w:i/>
          <w:sz w:val="24"/>
          <w:szCs w:val="24"/>
        </w:rPr>
        <w:t xml:space="preserve">rectangle, </w:t>
      </w:r>
      <w:r w:rsidR="009D0CD6">
        <w:rPr>
          <w:rFonts w:cs="Times New Roman"/>
          <w:i/>
          <w:sz w:val="24"/>
          <w:szCs w:val="24"/>
        </w:rPr>
        <w:t xml:space="preserve">shape, side, size, square, </w:t>
      </w:r>
      <w:r w:rsidR="00D55622">
        <w:rPr>
          <w:rFonts w:cs="Times New Roman"/>
          <w:i/>
          <w:sz w:val="24"/>
          <w:szCs w:val="24"/>
        </w:rPr>
        <w:t>triangle</w:t>
      </w:r>
    </w:p>
    <w:p w14:paraId="5D0E2C87" w14:textId="4EF4CD68" w:rsidR="00AA6133" w:rsidRPr="00D56FE7" w:rsidRDefault="00D56FE7" w:rsidP="00951514">
      <w:pPr>
        <w:spacing w:before="100" w:after="0" w:line="240" w:lineRule="auto"/>
        <w:rPr>
          <w:b/>
          <w:sz w:val="24"/>
          <w:szCs w:val="24"/>
        </w:rPr>
      </w:pPr>
      <w:r w:rsidRPr="00D56FE7">
        <w:rPr>
          <w:b/>
          <w:sz w:val="24"/>
          <w:szCs w:val="24"/>
        </w:rPr>
        <w:t>Student/Teacher Actions</w:t>
      </w:r>
      <w:r w:rsidR="009D0CD6">
        <w:rPr>
          <w:b/>
          <w:sz w:val="24"/>
          <w:szCs w:val="24"/>
        </w:rPr>
        <w:t>:</w:t>
      </w:r>
      <w:r w:rsidRPr="00D56FE7">
        <w:rPr>
          <w:b/>
          <w:sz w:val="24"/>
          <w:szCs w:val="24"/>
        </w:rPr>
        <w:t xml:space="preserve"> What should students be doing? What should teachers be doing?</w:t>
      </w:r>
    </w:p>
    <w:p w14:paraId="03CF21D2" w14:textId="77777777" w:rsidR="00AA6133" w:rsidRPr="00D56FE7" w:rsidRDefault="004B2047" w:rsidP="00951514">
      <w:pPr>
        <w:pStyle w:val="ListParagraph"/>
        <w:numPr>
          <w:ilvl w:val="0"/>
          <w:numId w:val="8"/>
        </w:numPr>
        <w:spacing w:before="60" w:after="0" w:line="240" w:lineRule="auto"/>
        <w:contextualSpacing w:val="0"/>
        <w:rPr>
          <w:sz w:val="24"/>
          <w:szCs w:val="24"/>
        </w:rPr>
      </w:pPr>
      <w:r w:rsidRPr="00D56FE7">
        <w:rPr>
          <w:sz w:val="24"/>
          <w:szCs w:val="24"/>
        </w:rPr>
        <w:t xml:space="preserve">Have students work with a partner. Give each pair a color copy of the What’s My Definition </w:t>
      </w:r>
      <w:r w:rsidR="006656D5">
        <w:rPr>
          <w:sz w:val="24"/>
          <w:szCs w:val="24"/>
        </w:rPr>
        <w:t xml:space="preserve">activity </w:t>
      </w:r>
      <w:r w:rsidRPr="00D56FE7">
        <w:rPr>
          <w:sz w:val="24"/>
          <w:szCs w:val="24"/>
        </w:rPr>
        <w:t xml:space="preserve">sheet. Explain that all pairs of shapes under each header represent the definition of each word, </w:t>
      </w:r>
      <w:r w:rsidRPr="00951514">
        <w:rPr>
          <w:i/>
          <w:sz w:val="24"/>
          <w:szCs w:val="24"/>
        </w:rPr>
        <w:t>congruent</w:t>
      </w:r>
      <w:r w:rsidRPr="00D56FE7">
        <w:rPr>
          <w:sz w:val="24"/>
          <w:szCs w:val="24"/>
        </w:rPr>
        <w:t xml:space="preserve"> and </w:t>
      </w:r>
      <w:r w:rsidRPr="00951514">
        <w:rPr>
          <w:i/>
          <w:sz w:val="24"/>
          <w:szCs w:val="24"/>
        </w:rPr>
        <w:t>noncongruent</w:t>
      </w:r>
      <w:r w:rsidRPr="00D56FE7">
        <w:rPr>
          <w:sz w:val="24"/>
          <w:szCs w:val="24"/>
        </w:rPr>
        <w:t xml:space="preserve">. Have students examine each pair of shapes and write a definition for each word based on what they know about the shapes. </w:t>
      </w:r>
    </w:p>
    <w:p w14:paraId="3C51228C" w14:textId="77777777" w:rsidR="004B2047" w:rsidRPr="00D56FE7" w:rsidRDefault="00811FC5" w:rsidP="00951514">
      <w:pPr>
        <w:pStyle w:val="ListParagraph"/>
        <w:numPr>
          <w:ilvl w:val="0"/>
          <w:numId w:val="8"/>
        </w:numPr>
        <w:spacing w:before="60" w:after="0" w:line="240" w:lineRule="auto"/>
        <w:contextualSpacing w:val="0"/>
        <w:rPr>
          <w:sz w:val="24"/>
          <w:szCs w:val="24"/>
        </w:rPr>
      </w:pPr>
      <w:r w:rsidRPr="00D56FE7">
        <w:rPr>
          <w:sz w:val="24"/>
          <w:szCs w:val="24"/>
        </w:rPr>
        <w:t xml:space="preserve">Engage the class in a </w:t>
      </w:r>
      <w:r w:rsidR="004B2047" w:rsidRPr="00D56FE7">
        <w:rPr>
          <w:sz w:val="24"/>
          <w:szCs w:val="24"/>
        </w:rPr>
        <w:t xml:space="preserve">discussion of what they noticed about the shapes under each word. Create a class definition for each word. </w:t>
      </w:r>
    </w:p>
    <w:p w14:paraId="0FA7239D" w14:textId="7CF7192A" w:rsidR="004B2047" w:rsidRPr="00D56FE7" w:rsidRDefault="004B2047">
      <w:pPr>
        <w:pStyle w:val="NumberedPara"/>
        <w:numPr>
          <w:ilvl w:val="0"/>
          <w:numId w:val="8"/>
        </w:numPr>
        <w:spacing w:before="60" w:after="0"/>
        <w:rPr>
          <w:rFonts w:asciiTheme="minorHAnsi" w:hAnsiTheme="minorHAnsi"/>
          <w:szCs w:val="24"/>
        </w:rPr>
      </w:pPr>
      <w:r w:rsidRPr="00D56FE7">
        <w:rPr>
          <w:rFonts w:asciiTheme="minorHAnsi" w:hAnsiTheme="minorHAnsi"/>
          <w:szCs w:val="24"/>
        </w:rPr>
        <w:t xml:space="preserve">Distribute the Congruent/Noncongruent Figures sheets, the Congruent/Noncongruent </w:t>
      </w:r>
      <w:r w:rsidR="00AC4B95">
        <w:rPr>
          <w:rFonts w:asciiTheme="minorHAnsi" w:hAnsiTheme="minorHAnsi"/>
          <w:szCs w:val="24"/>
        </w:rPr>
        <w:t xml:space="preserve">Figures </w:t>
      </w:r>
      <w:r w:rsidRPr="00D56FE7">
        <w:rPr>
          <w:rFonts w:asciiTheme="minorHAnsi" w:hAnsiTheme="minorHAnsi"/>
          <w:szCs w:val="24"/>
        </w:rPr>
        <w:t>Recording Sheet, and tracing paper. Demonstrate how to determine whether a pair of figures is congruent or noncongruent by tracing one of the figures and then placing the tracing over the other figure to check for congruency. Ask</w:t>
      </w:r>
      <w:r w:rsidR="00AC4B95">
        <w:rPr>
          <w:rFonts w:asciiTheme="minorHAnsi" w:hAnsiTheme="minorHAnsi"/>
          <w:szCs w:val="24"/>
        </w:rPr>
        <w:t xml:space="preserve">, </w:t>
      </w:r>
      <w:r w:rsidR="00AC4B95" w:rsidRPr="00951514">
        <w:rPr>
          <w:rFonts w:asciiTheme="minorHAnsi" w:hAnsiTheme="minorHAnsi"/>
          <w:i/>
          <w:szCs w:val="24"/>
        </w:rPr>
        <w:t xml:space="preserve">“Why do you </w:t>
      </w:r>
      <w:r w:rsidRPr="00951514">
        <w:rPr>
          <w:rFonts w:asciiTheme="minorHAnsi" w:hAnsiTheme="minorHAnsi"/>
          <w:i/>
          <w:szCs w:val="24"/>
        </w:rPr>
        <w:t>need to trace one of the figures</w:t>
      </w:r>
      <w:r w:rsidR="00AC4B95" w:rsidRPr="00951514">
        <w:rPr>
          <w:rFonts w:asciiTheme="minorHAnsi" w:hAnsiTheme="minorHAnsi"/>
          <w:i/>
          <w:szCs w:val="24"/>
        </w:rPr>
        <w:t>?”</w:t>
      </w:r>
      <w:r w:rsidR="00AC4B95" w:rsidRPr="00D56FE7">
        <w:rPr>
          <w:rFonts w:asciiTheme="minorHAnsi" w:hAnsiTheme="minorHAnsi"/>
          <w:szCs w:val="24"/>
        </w:rPr>
        <w:t xml:space="preserve"> </w:t>
      </w:r>
      <w:r w:rsidR="00AC4B95" w:rsidRPr="00951514">
        <w:rPr>
          <w:rFonts w:asciiTheme="minorHAnsi" w:hAnsiTheme="minorHAnsi"/>
          <w:i/>
          <w:szCs w:val="24"/>
        </w:rPr>
        <w:t xml:space="preserve">“How does </w:t>
      </w:r>
      <w:r w:rsidRPr="00951514">
        <w:rPr>
          <w:rFonts w:asciiTheme="minorHAnsi" w:hAnsiTheme="minorHAnsi"/>
          <w:i/>
          <w:szCs w:val="24"/>
        </w:rPr>
        <w:t xml:space="preserve">placing the tracing of one figure on top of the other figure </w:t>
      </w:r>
      <w:r w:rsidR="00AC4B95" w:rsidRPr="00951514">
        <w:rPr>
          <w:rFonts w:asciiTheme="minorHAnsi" w:hAnsiTheme="minorHAnsi"/>
          <w:i/>
          <w:szCs w:val="24"/>
        </w:rPr>
        <w:t xml:space="preserve">help </w:t>
      </w:r>
      <w:r w:rsidRPr="00951514">
        <w:rPr>
          <w:rFonts w:asciiTheme="minorHAnsi" w:hAnsiTheme="minorHAnsi"/>
          <w:i/>
          <w:szCs w:val="24"/>
        </w:rPr>
        <w:t>determine whether the figures are congruent</w:t>
      </w:r>
      <w:r w:rsidR="00AC4B95" w:rsidRPr="00951514">
        <w:rPr>
          <w:rFonts w:asciiTheme="minorHAnsi" w:hAnsiTheme="minorHAnsi"/>
          <w:i/>
          <w:szCs w:val="24"/>
        </w:rPr>
        <w:t>?”</w:t>
      </w:r>
      <w:r w:rsidRPr="00D56FE7">
        <w:rPr>
          <w:rFonts w:asciiTheme="minorHAnsi" w:hAnsiTheme="minorHAnsi"/>
          <w:szCs w:val="24"/>
        </w:rPr>
        <w:t xml:space="preserve"> Have students work in pairs or small groups to determine whether the pairs of figures are congruent or noncongruent. Have students share their outcomes with the whole class.</w:t>
      </w:r>
    </w:p>
    <w:p w14:paraId="1A0DEDD8" w14:textId="77777777" w:rsidR="00AA6133" w:rsidRDefault="000906FC" w:rsidP="00951514">
      <w:pPr>
        <w:pStyle w:val="Heading2"/>
      </w:pPr>
      <w:r w:rsidRPr="007F0621">
        <w:t>Assessment</w:t>
      </w:r>
    </w:p>
    <w:p w14:paraId="236A269A" w14:textId="77777777" w:rsidR="004203F5" w:rsidRPr="007F0621" w:rsidRDefault="003C048F" w:rsidP="00CF4488">
      <w:pPr>
        <w:pStyle w:val="Heading3"/>
        <w:numPr>
          <w:ilvl w:val="0"/>
          <w:numId w:val="9"/>
        </w:numPr>
        <w:spacing w:line="240" w:lineRule="auto"/>
        <w:contextualSpacing w:val="0"/>
        <w:rPr>
          <w:rFonts w:asciiTheme="minorHAnsi" w:hAnsiTheme="minorHAnsi"/>
        </w:rPr>
      </w:pPr>
      <w:r w:rsidRPr="007F0621">
        <w:rPr>
          <w:rFonts w:asciiTheme="minorHAnsi" w:hAnsiTheme="minorHAnsi"/>
        </w:rPr>
        <w:t>Questions</w:t>
      </w:r>
    </w:p>
    <w:p w14:paraId="3A579F16" w14:textId="2E8D5AEB" w:rsidR="004B2047" w:rsidRPr="00D56FE7" w:rsidRDefault="004B2047" w:rsidP="00951514">
      <w:pPr>
        <w:pStyle w:val="Bullet2"/>
        <w:numPr>
          <w:ilvl w:val="1"/>
          <w:numId w:val="9"/>
        </w:numPr>
        <w:spacing w:before="60"/>
        <w:rPr>
          <w:szCs w:val="24"/>
        </w:rPr>
      </w:pPr>
      <w:r w:rsidRPr="00D56FE7">
        <w:rPr>
          <w:szCs w:val="24"/>
        </w:rPr>
        <w:t xml:space="preserve">What do you notice about congruent figures? What attributes of the figures did you need to compare to determine </w:t>
      </w:r>
      <w:r w:rsidR="00AC4B95">
        <w:rPr>
          <w:szCs w:val="24"/>
        </w:rPr>
        <w:t>whether</w:t>
      </w:r>
      <w:r w:rsidR="00AC4B95" w:rsidRPr="00D56FE7">
        <w:rPr>
          <w:szCs w:val="24"/>
        </w:rPr>
        <w:t xml:space="preserve"> </w:t>
      </w:r>
      <w:r w:rsidRPr="00D56FE7">
        <w:rPr>
          <w:szCs w:val="24"/>
        </w:rPr>
        <w:t>they were congruent or noncongruent?</w:t>
      </w:r>
    </w:p>
    <w:p w14:paraId="76F8F690" w14:textId="28BEAB7C" w:rsidR="00CF4488" w:rsidRPr="00951514" w:rsidRDefault="004B2047" w:rsidP="00951514">
      <w:pPr>
        <w:pStyle w:val="Bullet2"/>
        <w:numPr>
          <w:ilvl w:val="1"/>
          <w:numId w:val="9"/>
        </w:numPr>
        <w:spacing w:before="60"/>
        <w:rPr>
          <w:szCs w:val="24"/>
        </w:rPr>
      </w:pPr>
      <w:r w:rsidRPr="00D56FE7">
        <w:rPr>
          <w:szCs w:val="24"/>
        </w:rPr>
        <w:t>Given a picture of a real-life image that contains congruent figures, how would you describe the congruent figures? Does the picture contain any noncongruent figures?</w:t>
      </w:r>
    </w:p>
    <w:p w14:paraId="4817F0DE" w14:textId="77777777" w:rsidR="001C1985" w:rsidRDefault="004E5B8D" w:rsidP="00CF4488">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980468B" w14:textId="77777777" w:rsidR="004B2047" w:rsidRPr="00D56FE7" w:rsidRDefault="004B2047" w:rsidP="00951514">
      <w:pPr>
        <w:pStyle w:val="Bullet2"/>
        <w:numPr>
          <w:ilvl w:val="1"/>
          <w:numId w:val="9"/>
        </w:numPr>
        <w:spacing w:before="60"/>
        <w:rPr>
          <w:szCs w:val="24"/>
        </w:rPr>
      </w:pPr>
      <w:r w:rsidRPr="00D56FE7">
        <w:rPr>
          <w:szCs w:val="24"/>
        </w:rPr>
        <w:lastRenderedPageBreak/>
        <w:t>L</w:t>
      </w:r>
      <w:r w:rsidRPr="00D56FE7">
        <w:rPr>
          <w:rStyle w:val="Bullet2Char"/>
          <w:szCs w:val="24"/>
        </w:rPr>
        <w:t>ocate and describe two shapes in the classroom that are congruent. J</w:t>
      </w:r>
      <w:r w:rsidRPr="00D56FE7">
        <w:rPr>
          <w:szCs w:val="24"/>
        </w:rPr>
        <w:t>ustify why you think they are congruent.</w:t>
      </w:r>
    </w:p>
    <w:p w14:paraId="291F30CB" w14:textId="77777777" w:rsidR="004B2047" w:rsidRPr="00D56FE7" w:rsidRDefault="004B2047" w:rsidP="00951514">
      <w:pPr>
        <w:pStyle w:val="Bullet2"/>
        <w:numPr>
          <w:ilvl w:val="1"/>
          <w:numId w:val="9"/>
        </w:numPr>
        <w:spacing w:before="60"/>
        <w:rPr>
          <w:szCs w:val="24"/>
        </w:rPr>
      </w:pPr>
      <w:r w:rsidRPr="00D56FE7">
        <w:rPr>
          <w:szCs w:val="24"/>
        </w:rPr>
        <w:t>Using advertisements in magazines or other sources, locate images of things that are congruent and noncongruent. Cut out the advertisements, glue them down, and explain in writing below each one why the images in it are congruent or noncongruent. Justify your reasoning.</w:t>
      </w:r>
    </w:p>
    <w:p w14:paraId="2C9F9D9C" w14:textId="77777777" w:rsidR="004E5B8D" w:rsidRDefault="004E5B8D" w:rsidP="00CF4488">
      <w:pPr>
        <w:pStyle w:val="Heading3"/>
        <w:spacing w:before="120" w:line="240" w:lineRule="auto"/>
        <w:contextualSpacing w:val="0"/>
        <w:rPr>
          <w:rFonts w:asciiTheme="minorHAnsi" w:hAnsiTheme="minorHAnsi"/>
        </w:rPr>
      </w:pPr>
      <w:r w:rsidRPr="00E7037A">
        <w:rPr>
          <w:rFonts w:asciiTheme="minorHAnsi" w:hAnsiTheme="minorHAnsi"/>
        </w:rPr>
        <w:t>Other</w:t>
      </w:r>
      <w:r w:rsidR="000906FC" w:rsidRPr="00E7037A">
        <w:rPr>
          <w:rFonts w:asciiTheme="minorHAnsi" w:hAnsiTheme="minorHAnsi"/>
        </w:rPr>
        <w:t xml:space="preserve"> </w:t>
      </w:r>
      <w:r w:rsidR="00D56FE7">
        <w:rPr>
          <w:rFonts w:asciiTheme="minorHAnsi" w:hAnsiTheme="minorHAnsi"/>
        </w:rPr>
        <w:t>Assessments</w:t>
      </w:r>
    </w:p>
    <w:p w14:paraId="026E368D" w14:textId="77777777" w:rsidR="00D56FE7" w:rsidRPr="00951514" w:rsidRDefault="00D56FE7" w:rsidP="00951514">
      <w:pPr>
        <w:pStyle w:val="ListParagraph"/>
        <w:numPr>
          <w:ilvl w:val="0"/>
          <w:numId w:val="17"/>
        </w:numPr>
        <w:spacing w:before="60" w:after="0" w:line="240" w:lineRule="auto"/>
        <w:contextualSpacing w:val="0"/>
        <w:rPr>
          <w:b/>
          <w:sz w:val="24"/>
          <w:szCs w:val="24"/>
        </w:rPr>
      </w:pPr>
      <w:r w:rsidRPr="00951514">
        <w:rPr>
          <w:sz w:val="24"/>
          <w:szCs w:val="24"/>
        </w:rPr>
        <w:t>Have students use peg</w:t>
      </w:r>
      <w:r w:rsidR="00AC4B95">
        <w:rPr>
          <w:sz w:val="24"/>
          <w:szCs w:val="24"/>
        </w:rPr>
        <w:t xml:space="preserve"> </w:t>
      </w:r>
      <w:r w:rsidRPr="00951514">
        <w:rPr>
          <w:sz w:val="24"/>
          <w:szCs w:val="24"/>
        </w:rPr>
        <w:t xml:space="preserve">boards to create congruent shapes. Name and discuss the properties of the shapes created. </w:t>
      </w:r>
    </w:p>
    <w:p w14:paraId="592F80A2" w14:textId="77777777" w:rsidR="00D56FE7" w:rsidRPr="00C97FDB" w:rsidRDefault="00D56FE7" w:rsidP="00951514">
      <w:pPr>
        <w:pStyle w:val="ListParagraph"/>
        <w:numPr>
          <w:ilvl w:val="0"/>
          <w:numId w:val="17"/>
        </w:numPr>
        <w:spacing w:before="60" w:after="0" w:line="240" w:lineRule="auto"/>
        <w:contextualSpacing w:val="0"/>
      </w:pPr>
      <w:r w:rsidRPr="00CF4488">
        <w:rPr>
          <w:sz w:val="24"/>
          <w:szCs w:val="24"/>
        </w:rPr>
        <w:t xml:space="preserve">Have students use a mirror to create congruent figures. </w:t>
      </w:r>
    </w:p>
    <w:p w14:paraId="0E66B6A6" w14:textId="761D97EE" w:rsidR="00C97FDB" w:rsidRPr="00D56FE7" w:rsidRDefault="00AC4B95" w:rsidP="00951514">
      <w:pPr>
        <w:pStyle w:val="ListParagraph"/>
        <w:numPr>
          <w:ilvl w:val="0"/>
          <w:numId w:val="17"/>
        </w:numPr>
        <w:spacing w:before="60" w:after="0" w:line="240" w:lineRule="auto"/>
        <w:contextualSpacing w:val="0"/>
      </w:pPr>
      <w:r>
        <w:rPr>
          <w:sz w:val="24"/>
          <w:szCs w:val="24"/>
        </w:rPr>
        <w:t xml:space="preserve">Have students complete the Congruency </w:t>
      </w:r>
      <w:r w:rsidR="00C97FDB" w:rsidRPr="00CF4488">
        <w:rPr>
          <w:sz w:val="24"/>
          <w:szCs w:val="24"/>
        </w:rPr>
        <w:t>Exit Ticket</w:t>
      </w:r>
      <w:r>
        <w:rPr>
          <w:sz w:val="24"/>
          <w:szCs w:val="24"/>
        </w:rPr>
        <w:t>.</w:t>
      </w:r>
    </w:p>
    <w:p w14:paraId="1579C916" w14:textId="77777777" w:rsidR="003C048F" w:rsidRPr="007F0621" w:rsidRDefault="002E277C" w:rsidP="00951514">
      <w:pPr>
        <w:pStyle w:val="Heading2"/>
      </w:pPr>
      <w:r w:rsidRPr="007F0621">
        <w:t>Extensions and Connections</w:t>
      </w:r>
      <w:r w:rsidR="008035E5" w:rsidRPr="007F0621">
        <w:t xml:space="preserve"> (for all students)</w:t>
      </w:r>
    </w:p>
    <w:p w14:paraId="7C240F1B" w14:textId="77777777" w:rsidR="004B2047" w:rsidRPr="00C97FDB" w:rsidRDefault="004B2047" w:rsidP="00951514">
      <w:pPr>
        <w:pStyle w:val="Bullet1"/>
        <w:numPr>
          <w:ilvl w:val="0"/>
          <w:numId w:val="3"/>
        </w:numPr>
        <w:tabs>
          <w:tab w:val="num" w:pos="720"/>
        </w:tabs>
        <w:spacing w:before="60" w:after="0"/>
        <w:ind w:left="720"/>
        <w:rPr>
          <w:rFonts w:asciiTheme="minorHAnsi" w:hAnsiTheme="minorHAnsi"/>
          <w:szCs w:val="24"/>
        </w:rPr>
      </w:pPr>
      <w:r w:rsidRPr="00C97FDB">
        <w:rPr>
          <w:rFonts w:asciiTheme="minorHAnsi" w:hAnsiTheme="minorHAnsi"/>
          <w:szCs w:val="24"/>
        </w:rPr>
        <w:t>Provide a set of congruent/noncongruent figures on cards and two hula hoops, one for congruent figures and the other for noncongruent figures. Have students form two teams to compete at placing the figure cards into the correct hoops.</w:t>
      </w:r>
    </w:p>
    <w:p w14:paraId="0E646EE8" w14:textId="77777777" w:rsidR="004B2047" w:rsidRPr="00C97FDB" w:rsidRDefault="004B2047" w:rsidP="00951514">
      <w:pPr>
        <w:pStyle w:val="Bullet1"/>
        <w:numPr>
          <w:ilvl w:val="0"/>
          <w:numId w:val="3"/>
        </w:numPr>
        <w:tabs>
          <w:tab w:val="num" w:pos="720"/>
        </w:tabs>
        <w:spacing w:before="60" w:after="0"/>
        <w:ind w:left="720"/>
        <w:rPr>
          <w:rFonts w:asciiTheme="minorHAnsi" w:hAnsiTheme="minorHAnsi"/>
          <w:szCs w:val="24"/>
        </w:rPr>
      </w:pPr>
      <w:r w:rsidRPr="00C97FDB">
        <w:rPr>
          <w:rFonts w:asciiTheme="minorHAnsi" w:hAnsiTheme="minorHAnsi"/>
          <w:szCs w:val="24"/>
        </w:rPr>
        <w:t>Distribute copies of the Congruent/Noncongruent Figures Seen</w:t>
      </w:r>
      <w:r w:rsidR="00920DDA" w:rsidRPr="00C97FDB">
        <w:rPr>
          <w:rFonts w:asciiTheme="minorHAnsi" w:hAnsiTheme="minorHAnsi"/>
          <w:szCs w:val="24"/>
        </w:rPr>
        <w:t xml:space="preserve"> in a Mirror sheet and </w:t>
      </w:r>
      <w:r w:rsidRPr="00C97FDB">
        <w:rPr>
          <w:rFonts w:asciiTheme="minorHAnsi" w:hAnsiTheme="minorHAnsi"/>
          <w:szCs w:val="24"/>
        </w:rPr>
        <w:t xml:space="preserve">mirrors (optical drawing instruments). Have students use the mirrors to verify whether each pair of figures is congruent or noncongruent. </w:t>
      </w:r>
    </w:p>
    <w:p w14:paraId="3DFF6391" w14:textId="77777777" w:rsidR="004B2047" w:rsidRPr="00C97FDB" w:rsidRDefault="004B2047" w:rsidP="00951514">
      <w:pPr>
        <w:pStyle w:val="Bullet1"/>
        <w:numPr>
          <w:ilvl w:val="0"/>
          <w:numId w:val="3"/>
        </w:numPr>
        <w:tabs>
          <w:tab w:val="num" w:pos="720"/>
        </w:tabs>
        <w:spacing w:before="60" w:after="0"/>
        <w:ind w:left="720"/>
        <w:rPr>
          <w:rFonts w:asciiTheme="minorHAnsi" w:hAnsiTheme="minorHAnsi"/>
          <w:szCs w:val="24"/>
        </w:rPr>
      </w:pPr>
      <w:r w:rsidRPr="00C97FDB">
        <w:rPr>
          <w:rFonts w:asciiTheme="minorHAnsi" w:hAnsiTheme="minorHAnsi"/>
          <w:szCs w:val="24"/>
        </w:rPr>
        <w:t>Distribute pattern blocks, and have each student use them to create a picture or model to trade with a partner. Each student must then create an image that is congruent with the traded picture or model. Allow students to trace the outlines of the pictures or models in order to create their congruent images.</w:t>
      </w:r>
    </w:p>
    <w:p w14:paraId="099B8EBE" w14:textId="77777777" w:rsidR="000D5A2B" w:rsidRPr="007F0621" w:rsidRDefault="008035E5" w:rsidP="00951514">
      <w:pPr>
        <w:pStyle w:val="Heading2"/>
      </w:pPr>
      <w:r w:rsidRPr="00E7037A">
        <w:t>Strategies for Differentiation</w:t>
      </w:r>
      <w:r w:rsidRPr="007F0621">
        <w:t xml:space="preserve"> </w:t>
      </w:r>
      <w:r w:rsidR="000D5A2B" w:rsidRPr="007F0621">
        <w:tab/>
      </w:r>
    </w:p>
    <w:p w14:paraId="2FBFB311" w14:textId="77777777" w:rsidR="00E05F3A" w:rsidRDefault="00E7037A" w:rsidP="00951514">
      <w:pPr>
        <w:pStyle w:val="ListParagraph"/>
        <w:numPr>
          <w:ilvl w:val="0"/>
          <w:numId w:val="14"/>
        </w:numPr>
        <w:spacing w:before="60" w:after="0" w:line="240" w:lineRule="auto"/>
        <w:contextualSpacing w:val="0"/>
        <w:rPr>
          <w:rFonts w:cs="Times New Roman"/>
          <w:sz w:val="24"/>
          <w:szCs w:val="24"/>
        </w:rPr>
      </w:pPr>
      <w:r>
        <w:rPr>
          <w:rFonts w:cs="Times New Roman"/>
          <w:sz w:val="24"/>
          <w:szCs w:val="24"/>
        </w:rPr>
        <w:t xml:space="preserve">Have students create their own congruent and noncongruent shapes. </w:t>
      </w:r>
    </w:p>
    <w:p w14:paraId="684554D0" w14:textId="77777777" w:rsidR="00E7037A" w:rsidRDefault="00E7037A" w:rsidP="00951514">
      <w:pPr>
        <w:pStyle w:val="ListParagraph"/>
        <w:numPr>
          <w:ilvl w:val="0"/>
          <w:numId w:val="14"/>
        </w:numPr>
        <w:spacing w:before="60" w:after="0" w:line="240" w:lineRule="auto"/>
        <w:contextualSpacing w:val="0"/>
        <w:rPr>
          <w:rFonts w:cs="Times New Roman"/>
          <w:sz w:val="24"/>
          <w:szCs w:val="24"/>
        </w:rPr>
      </w:pPr>
      <w:r>
        <w:rPr>
          <w:rFonts w:cs="Times New Roman"/>
          <w:sz w:val="24"/>
          <w:szCs w:val="24"/>
        </w:rPr>
        <w:t xml:space="preserve">Discuss the attributes of each shape and how the attributes prove congruency. </w:t>
      </w:r>
    </w:p>
    <w:p w14:paraId="3CF77E55" w14:textId="685A6A89" w:rsidR="00544D9C" w:rsidRPr="00951514" w:rsidRDefault="00E7037A" w:rsidP="00951514">
      <w:pPr>
        <w:pStyle w:val="ListParagraph"/>
        <w:numPr>
          <w:ilvl w:val="0"/>
          <w:numId w:val="14"/>
        </w:numPr>
        <w:spacing w:before="60" w:after="0" w:line="240" w:lineRule="auto"/>
        <w:contextualSpacing w:val="0"/>
        <w:rPr>
          <w:rFonts w:ascii="Calibri" w:eastAsia="Times New Roman" w:hAnsi="Calibri" w:cs="Calibri"/>
        </w:rPr>
      </w:pPr>
      <w:r>
        <w:rPr>
          <w:rFonts w:cs="Times New Roman"/>
          <w:sz w:val="24"/>
          <w:szCs w:val="24"/>
        </w:rPr>
        <w:t xml:space="preserve">Have students measure attributes of shapes to determine congruency. </w:t>
      </w:r>
    </w:p>
    <w:p w14:paraId="37EB8E67" w14:textId="77777777" w:rsidR="00951514" w:rsidRDefault="00951514" w:rsidP="00951514">
      <w:pPr>
        <w:spacing w:before="120" w:after="0" w:line="240" w:lineRule="auto"/>
        <w:textAlignment w:val="center"/>
        <w:rPr>
          <w:rFonts w:ascii="Calibri" w:eastAsia="Times New Roman" w:hAnsi="Calibri" w:cs="Calibri"/>
          <w:bCs/>
          <w:i/>
          <w:sz w:val="24"/>
          <w:szCs w:val="24"/>
        </w:rPr>
      </w:pPr>
    </w:p>
    <w:p w14:paraId="0E13846E" w14:textId="77777777" w:rsidR="00951514" w:rsidRPr="00DA02B3" w:rsidRDefault="00951514" w:rsidP="00951514">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14:paraId="1DCC1A13" w14:textId="77777777" w:rsidR="00951514" w:rsidRDefault="00951514" w:rsidP="00951514">
      <w:pPr>
        <w:spacing w:after="0"/>
      </w:pPr>
    </w:p>
    <w:p w14:paraId="3A110187" w14:textId="77777777" w:rsidR="00951514" w:rsidRPr="007C3E14" w:rsidRDefault="00951514" w:rsidP="00951514">
      <w:pPr>
        <w:spacing w:after="0"/>
      </w:pPr>
      <w:r>
        <w:t>Virginia Department of Education ©2018</w:t>
      </w:r>
    </w:p>
    <w:p w14:paraId="556F2EC7" w14:textId="77777777" w:rsidR="00544D9C" w:rsidRDefault="00544D9C" w:rsidP="00CF4488">
      <w:pPr>
        <w:spacing w:line="240" w:lineRule="auto"/>
        <w:rPr>
          <w:rFonts w:cs="Times New Roman"/>
          <w:sz w:val="24"/>
          <w:szCs w:val="24"/>
        </w:rPr>
      </w:pPr>
      <w:r>
        <w:rPr>
          <w:rFonts w:cs="Times New Roman"/>
          <w:sz w:val="24"/>
          <w:szCs w:val="24"/>
        </w:rPr>
        <w:br w:type="page"/>
      </w:r>
    </w:p>
    <w:p w14:paraId="4B137BBF" w14:textId="77777777" w:rsidR="004B2047" w:rsidRPr="00951514" w:rsidRDefault="004B2047" w:rsidP="00951514">
      <w:pPr>
        <w:spacing w:after="240" w:line="240" w:lineRule="auto"/>
        <w:jc w:val="center"/>
        <w:rPr>
          <w:b/>
          <w:sz w:val="32"/>
          <w:szCs w:val="32"/>
        </w:rPr>
      </w:pPr>
      <w:r w:rsidRPr="00951514">
        <w:rPr>
          <w:b/>
          <w:sz w:val="32"/>
          <w:szCs w:val="32"/>
        </w:rPr>
        <w:lastRenderedPageBreak/>
        <w:t>What’s My Definition?</w:t>
      </w:r>
    </w:p>
    <w:p w14:paraId="457F2C92" w14:textId="77777777" w:rsidR="00544D9C" w:rsidRDefault="00544D9C" w:rsidP="004B2047">
      <w:pPr>
        <w:jc w:val="center"/>
        <w:rPr>
          <w:b/>
          <w:sz w:val="48"/>
          <w:szCs w:val="48"/>
        </w:rPr>
      </w:pPr>
      <w:r>
        <w:rPr>
          <w:noProof/>
        </w:rPr>
        <w:drawing>
          <wp:inline distT="0" distB="0" distL="0" distR="0" wp14:anchorId="01E8B4CF" wp14:editId="576D0838">
            <wp:extent cx="6256959" cy="7267699"/>
            <wp:effectExtent l="0" t="0" r="0" b="0"/>
            <wp:docPr id="56" name="Picture 56" descr="what's my definition chart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0219" cy="7283101"/>
                    </a:xfrm>
                    <a:prstGeom prst="rect">
                      <a:avLst/>
                    </a:prstGeom>
                  </pic:spPr>
                </pic:pic>
              </a:graphicData>
            </a:graphic>
          </wp:inline>
        </w:drawing>
      </w:r>
    </w:p>
    <w:p w14:paraId="3ADDC33E" w14:textId="77777777" w:rsidR="007C3EC4" w:rsidRDefault="007C3EC4">
      <w:pPr>
        <w:rPr>
          <w:rFonts w:cs="Times New Roman"/>
          <w:b/>
          <w:sz w:val="32"/>
          <w:szCs w:val="32"/>
        </w:rPr>
      </w:pPr>
      <w:r>
        <w:rPr>
          <w:sz w:val="32"/>
          <w:szCs w:val="32"/>
        </w:rPr>
        <w:br w:type="page"/>
      </w:r>
    </w:p>
    <w:p w14:paraId="6897F212" w14:textId="6CFA877F" w:rsidR="005C1423" w:rsidRDefault="005C1423" w:rsidP="00951514">
      <w:pPr>
        <w:pStyle w:val="Heading2"/>
        <w:jc w:val="center"/>
        <w:rPr>
          <w:sz w:val="28"/>
        </w:rPr>
      </w:pPr>
      <w:r w:rsidRPr="00951514">
        <w:rPr>
          <w:sz w:val="28"/>
        </w:rPr>
        <w:lastRenderedPageBreak/>
        <w:t>Congruent/Noncongruent Figures</w:t>
      </w:r>
    </w:p>
    <w:p w14:paraId="622D09AC" w14:textId="77777777" w:rsidR="00951514" w:rsidRPr="00951514" w:rsidRDefault="00951514" w:rsidP="00951514">
      <w:pPr>
        <w:spacing w:after="0"/>
        <w:rPr>
          <w:sz w:val="16"/>
        </w:rPr>
      </w:pPr>
    </w:p>
    <w:p w14:paraId="282E807F" w14:textId="7FD9A868" w:rsidR="005C1423" w:rsidRPr="00951514" w:rsidRDefault="005C1423" w:rsidP="00951514">
      <w:pPr>
        <w:spacing w:after="240" w:line="240" w:lineRule="auto"/>
        <w:rPr>
          <w:sz w:val="24"/>
          <w:szCs w:val="24"/>
        </w:rPr>
      </w:pPr>
      <w:r w:rsidRPr="00951514">
        <w:rPr>
          <w:sz w:val="24"/>
          <w:szCs w:val="24"/>
        </w:rPr>
        <w:t>For each pair of figures below, trace one of the figures, and then use the tracing to determine whether the pair of figures is congruent or noncongruent. Record your answer on the recording sheet.</w:t>
      </w:r>
    </w:p>
    <w:p w14:paraId="1B044774" w14:textId="77777777" w:rsidR="00544D9C" w:rsidRPr="00544D9C" w:rsidRDefault="00CF4488">
      <w:r>
        <w:rPr>
          <w:noProof/>
        </w:rPr>
        <w:drawing>
          <wp:inline distT="0" distB="0" distL="0" distR="0" wp14:anchorId="0CE12DD5" wp14:editId="35A7F48F">
            <wp:extent cx="6032665" cy="7162334"/>
            <wp:effectExtent l="0" t="0" r="6350" b="635"/>
            <wp:docPr id="1" name="Picture 1" descr="congruent and noncongruent figures worksheet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3676" cy="7187279"/>
                    </a:xfrm>
                    <a:prstGeom prst="rect">
                      <a:avLst/>
                    </a:prstGeom>
                  </pic:spPr>
                </pic:pic>
              </a:graphicData>
            </a:graphic>
          </wp:inline>
        </w:drawing>
      </w:r>
    </w:p>
    <w:p w14:paraId="0E35F347" w14:textId="7DFDE099" w:rsidR="005C1423" w:rsidRDefault="00544D9C" w:rsidP="00951514">
      <w:pPr>
        <w:pStyle w:val="Heading2"/>
        <w:jc w:val="center"/>
        <w:rPr>
          <w:sz w:val="28"/>
        </w:rPr>
      </w:pPr>
      <w:r w:rsidRPr="00951514">
        <w:rPr>
          <w:sz w:val="28"/>
        </w:rPr>
        <w:lastRenderedPageBreak/>
        <w:t>C</w:t>
      </w:r>
      <w:r w:rsidR="005C1423" w:rsidRPr="00951514">
        <w:rPr>
          <w:sz w:val="28"/>
        </w:rPr>
        <w:t xml:space="preserve">ongruent/Noncongruent </w:t>
      </w:r>
      <w:r w:rsidR="006656D5" w:rsidRPr="00951514">
        <w:rPr>
          <w:sz w:val="28"/>
        </w:rPr>
        <w:t xml:space="preserve">Figures </w:t>
      </w:r>
      <w:r w:rsidR="005C1423" w:rsidRPr="00951514">
        <w:rPr>
          <w:sz w:val="28"/>
        </w:rPr>
        <w:t>Recording Sheet</w:t>
      </w:r>
    </w:p>
    <w:p w14:paraId="0F9E5967" w14:textId="77777777" w:rsidR="00951514" w:rsidRPr="00951514" w:rsidRDefault="00951514" w:rsidP="00951514"/>
    <w:p w14:paraId="742A112C" w14:textId="5C1E991D" w:rsidR="005C1423" w:rsidRPr="00544D9C" w:rsidRDefault="005C1423" w:rsidP="00951514">
      <w:pPr>
        <w:tabs>
          <w:tab w:val="left" w:pos="5760"/>
          <w:tab w:val="left" w:pos="9180"/>
        </w:tabs>
        <w:spacing w:after="240" w:line="240" w:lineRule="auto"/>
        <w:rPr>
          <w:sz w:val="10"/>
          <w:szCs w:val="28"/>
        </w:rPr>
      </w:pPr>
      <w:r w:rsidRPr="007E022B">
        <w:rPr>
          <w:b/>
          <w:sz w:val="28"/>
          <w:szCs w:val="28"/>
        </w:rPr>
        <w:t xml:space="preserve">Name: </w:t>
      </w:r>
      <w:r w:rsidRPr="007E022B">
        <w:rPr>
          <w:b/>
          <w:sz w:val="28"/>
          <w:szCs w:val="28"/>
          <w:u w:val="single"/>
        </w:rPr>
        <w:tab/>
      </w:r>
      <w:r w:rsidRPr="007E022B">
        <w:rPr>
          <w:b/>
          <w:sz w:val="28"/>
          <w:szCs w:val="28"/>
        </w:rPr>
        <w:t xml:space="preserve"> Date: </w:t>
      </w:r>
      <w:r w:rsidR="00CF4488">
        <w:rPr>
          <w:b/>
          <w:sz w:val="28"/>
          <w:szCs w:val="28"/>
        </w:rPr>
        <w:t>____________________</w:t>
      </w:r>
    </w:p>
    <w:tbl>
      <w:tblPr>
        <w:tblW w:w="99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recording sheet"/>
      </w:tblPr>
      <w:tblGrid>
        <w:gridCol w:w="1205"/>
        <w:gridCol w:w="3104"/>
        <w:gridCol w:w="5661"/>
      </w:tblGrid>
      <w:tr w:rsidR="005C1423" w:rsidRPr="00074CA5" w14:paraId="47DEB434" w14:textId="77777777" w:rsidTr="00951514">
        <w:trPr>
          <w:trHeight w:val="997"/>
          <w:tblHeader/>
        </w:trPr>
        <w:tc>
          <w:tcPr>
            <w:tcW w:w="1205" w:type="dxa"/>
            <w:shd w:val="pct15" w:color="auto" w:fill="auto"/>
            <w:vAlign w:val="center"/>
          </w:tcPr>
          <w:p w14:paraId="4B0C02FB" w14:textId="1CE4C6C7" w:rsidR="00CF4488" w:rsidRPr="007E022B" w:rsidRDefault="005C1423" w:rsidP="00951514">
            <w:pPr>
              <w:spacing w:after="0" w:line="240" w:lineRule="auto"/>
              <w:jc w:val="center"/>
              <w:rPr>
                <w:b/>
                <w:sz w:val="28"/>
                <w:szCs w:val="28"/>
              </w:rPr>
            </w:pPr>
            <w:r>
              <w:rPr>
                <w:b/>
                <w:sz w:val="28"/>
                <w:szCs w:val="28"/>
              </w:rPr>
              <w:t>Pair</w:t>
            </w:r>
          </w:p>
        </w:tc>
        <w:tc>
          <w:tcPr>
            <w:tcW w:w="3104" w:type="dxa"/>
            <w:shd w:val="pct15" w:color="auto" w:fill="auto"/>
            <w:vAlign w:val="center"/>
          </w:tcPr>
          <w:p w14:paraId="26DB3E23" w14:textId="77777777" w:rsidR="005C1423" w:rsidRPr="007E022B" w:rsidRDefault="005C1423">
            <w:pPr>
              <w:spacing w:after="0" w:line="240" w:lineRule="auto"/>
              <w:jc w:val="center"/>
              <w:rPr>
                <w:b/>
                <w:sz w:val="28"/>
                <w:szCs w:val="28"/>
              </w:rPr>
            </w:pPr>
            <w:r>
              <w:rPr>
                <w:b/>
                <w:sz w:val="28"/>
                <w:szCs w:val="28"/>
              </w:rPr>
              <w:t xml:space="preserve">Congruent </w:t>
            </w:r>
            <w:r w:rsidRPr="007E022B">
              <w:rPr>
                <w:b/>
                <w:sz w:val="28"/>
                <w:szCs w:val="28"/>
              </w:rPr>
              <w:t>or</w:t>
            </w:r>
          </w:p>
          <w:p w14:paraId="43EB8E38" w14:textId="77777777" w:rsidR="005C1423" w:rsidRPr="007E022B" w:rsidRDefault="005C1423">
            <w:pPr>
              <w:spacing w:after="0" w:line="240" w:lineRule="auto"/>
              <w:jc w:val="center"/>
              <w:rPr>
                <w:b/>
                <w:sz w:val="28"/>
                <w:szCs w:val="28"/>
              </w:rPr>
            </w:pPr>
            <w:r w:rsidRPr="007E022B">
              <w:rPr>
                <w:b/>
                <w:sz w:val="28"/>
                <w:szCs w:val="28"/>
              </w:rPr>
              <w:t>Noncongruent</w:t>
            </w:r>
          </w:p>
        </w:tc>
        <w:tc>
          <w:tcPr>
            <w:tcW w:w="5661" w:type="dxa"/>
            <w:shd w:val="pct15" w:color="auto" w:fill="auto"/>
            <w:vAlign w:val="center"/>
          </w:tcPr>
          <w:p w14:paraId="3EBBDB74" w14:textId="77777777" w:rsidR="005C1423" w:rsidRPr="007E022B" w:rsidRDefault="005C1423">
            <w:pPr>
              <w:spacing w:after="0" w:line="240" w:lineRule="auto"/>
              <w:jc w:val="center"/>
              <w:rPr>
                <w:b/>
                <w:sz w:val="28"/>
                <w:szCs w:val="28"/>
              </w:rPr>
            </w:pPr>
            <w:r w:rsidRPr="007E022B">
              <w:rPr>
                <w:b/>
                <w:sz w:val="28"/>
                <w:szCs w:val="28"/>
              </w:rPr>
              <w:t>Justify your decision</w:t>
            </w:r>
          </w:p>
        </w:tc>
      </w:tr>
      <w:tr w:rsidR="005C1423" w:rsidRPr="00074CA5" w14:paraId="76C34270" w14:textId="77777777" w:rsidTr="00951514">
        <w:trPr>
          <w:trHeight w:val="1147"/>
        </w:trPr>
        <w:tc>
          <w:tcPr>
            <w:tcW w:w="1205" w:type="dxa"/>
            <w:vAlign w:val="center"/>
          </w:tcPr>
          <w:p w14:paraId="45B3F82C" w14:textId="77777777" w:rsidR="005C1423" w:rsidRPr="00B11646" w:rsidRDefault="005C1423" w:rsidP="00951514">
            <w:pPr>
              <w:spacing w:after="0" w:line="240" w:lineRule="auto"/>
              <w:jc w:val="center"/>
              <w:rPr>
                <w:b/>
                <w:sz w:val="36"/>
                <w:szCs w:val="36"/>
              </w:rPr>
            </w:pPr>
            <w:r w:rsidRPr="00B11646">
              <w:rPr>
                <w:b/>
                <w:sz w:val="36"/>
                <w:szCs w:val="36"/>
              </w:rPr>
              <w:t>A</w:t>
            </w:r>
          </w:p>
        </w:tc>
        <w:tc>
          <w:tcPr>
            <w:tcW w:w="3104" w:type="dxa"/>
          </w:tcPr>
          <w:p w14:paraId="24447C30" w14:textId="77777777" w:rsidR="005C1423" w:rsidRPr="00074CA5" w:rsidRDefault="005C1423" w:rsidP="0041436E">
            <w:pPr>
              <w:jc w:val="center"/>
              <w:rPr>
                <w:szCs w:val="24"/>
              </w:rPr>
            </w:pPr>
          </w:p>
        </w:tc>
        <w:tc>
          <w:tcPr>
            <w:tcW w:w="5661" w:type="dxa"/>
          </w:tcPr>
          <w:p w14:paraId="725D0CDC" w14:textId="77777777" w:rsidR="005C1423" w:rsidRPr="00074CA5" w:rsidRDefault="005C1423" w:rsidP="0041436E">
            <w:pPr>
              <w:jc w:val="center"/>
              <w:rPr>
                <w:szCs w:val="24"/>
              </w:rPr>
            </w:pPr>
          </w:p>
        </w:tc>
      </w:tr>
      <w:tr w:rsidR="005C1423" w:rsidRPr="00074CA5" w14:paraId="15F10BD6" w14:textId="77777777" w:rsidTr="00951514">
        <w:trPr>
          <w:trHeight w:val="1147"/>
        </w:trPr>
        <w:tc>
          <w:tcPr>
            <w:tcW w:w="1205" w:type="dxa"/>
            <w:vAlign w:val="center"/>
          </w:tcPr>
          <w:p w14:paraId="3BD8BFE5" w14:textId="77777777" w:rsidR="005C1423" w:rsidRPr="00B11646" w:rsidRDefault="005C1423" w:rsidP="00951514">
            <w:pPr>
              <w:spacing w:after="0" w:line="240" w:lineRule="auto"/>
              <w:jc w:val="center"/>
              <w:rPr>
                <w:b/>
                <w:sz w:val="36"/>
                <w:szCs w:val="36"/>
              </w:rPr>
            </w:pPr>
            <w:r w:rsidRPr="00B11646">
              <w:rPr>
                <w:b/>
                <w:sz w:val="36"/>
                <w:szCs w:val="36"/>
              </w:rPr>
              <w:t>B</w:t>
            </w:r>
          </w:p>
        </w:tc>
        <w:tc>
          <w:tcPr>
            <w:tcW w:w="3104" w:type="dxa"/>
          </w:tcPr>
          <w:p w14:paraId="05467BC0" w14:textId="77777777" w:rsidR="005C1423" w:rsidRPr="00074CA5" w:rsidRDefault="005C1423" w:rsidP="0041436E">
            <w:pPr>
              <w:jc w:val="center"/>
              <w:rPr>
                <w:szCs w:val="24"/>
              </w:rPr>
            </w:pPr>
          </w:p>
        </w:tc>
        <w:tc>
          <w:tcPr>
            <w:tcW w:w="5661" w:type="dxa"/>
          </w:tcPr>
          <w:p w14:paraId="7C063A21" w14:textId="77777777" w:rsidR="005C1423" w:rsidRPr="00074CA5" w:rsidRDefault="005C1423" w:rsidP="0041436E">
            <w:pPr>
              <w:jc w:val="center"/>
              <w:rPr>
                <w:szCs w:val="24"/>
              </w:rPr>
            </w:pPr>
          </w:p>
        </w:tc>
      </w:tr>
      <w:tr w:rsidR="005C1423" w:rsidRPr="00074CA5" w14:paraId="60CA918A" w14:textId="77777777" w:rsidTr="00951514">
        <w:trPr>
          <w:trHeight w:val="1147"/>
        </w:trPr>
        <w:tc>
          <w:tcPr>
            <w:tcW w:w="1205" w:type="dxa"/>
            <w:vAlign w:val="center"/>
          </w:tcPr>
          <w:p w14:paraId="5B5FD05B" w14:textId="77777777" w:rsidR="005C1423" w:rsidRPr="00B11646" w:rsidRDefault="005C1423" w:rsidP="00951514">
            <w:pPr>
              <w:spacing w:after="0" w:line="240" w:lineRule="auto"/>
              <w:jc w:val="center"/>
              <w:rPr>
                <w:b/>
                <w:sz w:val="36"/>
                <w:szCs w:val="36"/>
              </w:rPr>
            </w:pPr>
            <w:r w:rsidRPr="00B11646">
              <w:rPr>
                <w:b/>
                <w:sz w:val="36"/>
                <w:szCs w:val="36"/>
              </w:rPr>
              <w:t>C</w:t>
            </w:r>
          </w:p>
        </w:tc>
        <w:tc>
          <w:tcPr>
            <w:tcW w:w="3104" w:type="dxa"/>
          </w:tcPr>
          <w:p w14:paraId="05C91512" w14:textId="77777777" w:rsidR="005C1423" w:rsidRPr="00074CA5" w:rsidRDefault="005C1423" w:rsidP="0041436E">
            <w:pPr>
              <w:jc w:val="center"/>
              <w:rPr>
                <w:szCs w:val="24"/>
              </w:rPr>
            </w:pPr>
          </w:p>
        </w:tc>
        <w:tc>
          <w:tcPr>
            <w:tcW w:w="5661" w:type="dxa"/>
          </w:tcPr>
          <w:p w14:paraId="0E39F722" w14:textId="77777777" w:rsidR="005C1423" w:rsidRPr="00074CA5" w:rsidRDefault="005C1423" w:rsidP="0041436E">
            <w:pPr>
              <w:jc w:val="center"/>
              <w:rPr>
                <w:szCs w:val="24"/>
              </w:rPr>
            </w:pPr>
          </w:p>
        </w:tc>
      </w:tr>
      <w:tr w:rsidR="005C1423" w:rsidRPr="00074CA5" w14:paraId="7A43FB8A" w14:textId="77777777" w:rsidTr="00951514">
        <w:trPr>
          <w:trHeight w:val="1147"/>
        </w:trPr>
        <w:tc>
          <w:tcPr>
            <w:tcW w:w="1205" w:type="dxa"/>
            <w:vAlign w:val="center"/>
          </w:tcPr>
          <w:p w14:paraId="563E5231" w14:textId="77777777" w:rsidR="005C1423" w:rsidRPr="00B11646" w:rsidRDefault="005C1423" w:rsidP="00951514">
            <w:pPr>
              <w:spacing w:after="0" w:line="240" w:lineRule="auto"/>
              <w:jc w:val="center"/>
              <w:rPr>
                <w:b/>
                <w:sz w:val="36"/>
                <w:szCs w:val="36"/>
              </w:rPr>
            </w:pPr>
            <w:r w:rsidRPr="00B11646">
              <w:rPr>
                <w:b/>
                <w:sz w:val="36"/>
                <w:szCs w:val="36"/>
              </w:rPr>
              <w:t>D</w:t>
            </w:r>
          </w:p>
        </w:tc>
        <w:tc>
          <w:tcPr>
            <w:tcW w:w="3104" w:type="dxa"/>
          </w:tcPr>
          <w:p w14:paraId="2FE413B1" w14:textId="77777777" w:rsidR="005C1423" w:rsidRPr="00074CA5" w:rsidRDefault="005C1423" w:rsidP="0041436E">
            <w:pPr>
              <w:jc w:val="center"/>
              <w:rPr>
                <w:szCs w:val="24"/>
              </w:rPr>
            </w:pPr>
          </w:p>
        </w:tc>
        <w:tc>
          <w:tcPr>
            <w:tcW w:w="5661" w:type="dxa"/>
          </w:tcPr>
          <w:p w14:paraId="5BD44ABC" w14:textId="77777777" w:rsidR="005C1423" w:rsidRPr="00074CA5" w:rsidRDefault="005C1423" w:rsidP="0041436E">
            <w:pPr>
              <w:jc w:val="center"/>
              <w:rPr>
                <w:szCs w:val="24"/>
              </w:rPr>
            </w:pPr>
          </w:p>
        </w:tc>
      </w:tr>
      <w:tr w:rsidR="005C1423" w:rsidRPr="00074CA5" w14:paraId="450B36BC" w14:textId="77777777" w:rsidTr="00951514">
        <w:trPr>
          <w:trHeight w:val="1147"/>
        </w:trPr>
        <w:tc>
          <w:tcPr>
            <w:tcW w:w="1205" w:type="dxa"/>
            <w:vAlign w:val="center"/>
          </w:tcPr>
          <w:p w14:paraId="1D15D6E5" w14:textId="77777777" w:rsidR="005C1423" w:rsidRPr="00B11646" w:rsidRDefault="005C1423" w:rsidP="00951514">
            <w:pPr>
              <w:spacing w:after="0" w:line="240" w:lineRule="auto"/>
              <w:jc w:val="center"/>
              <w:rPr>
                <w:b/>
                <w:sz w:val="36"/>
                <w:szCs w:val="36"/>
              </w:rPr>
            </w:pPr>
            <w:r w:rsidRPr="00B11646">
              <w:rPr>
                <w:b/>
                <w:sz w:val="36"/>
                <w:szCs w:val="36"/>
              </w:rPr>
              <w:t>E</w:t>
            </w:r>
          </w:p>
        </w:tc>
        <w:tc>
          <w:tcPr>
            <w:tcW w:w="3104" w:type="dxa"/>
          </w:tcPr>
          <w:p w14:paraId="69E1C91C" w14:textId="77777777" w:rsidR="005C1423" w:rsidRPr="00074CA5" w:rsidRDefault="005C1423" w:rsidP="0041436E">
            <w:pPr>
              <w:jc w:val="center"/>
              <w:rPr>
                <w:szCs w:val="24"/>
              </w:rPr>
            </w:pPr>
          </w:p>
        </w:tc>
        <w:tc>
          <w:tcPr>
            <w:tcW w:w="5661" w:type="dxa"/>
          </w:tcPr>
          <w:p w14:paraId="15ED20AC" w14:textId="77777777" w:rsidR="005C1423" w:rsidRPr="00074CA5" w:rsidRDefault="005C1423" w:rsidP="0041436E">
            <w:pPr>
              <w:jc w:val="center"/>
              <w:rPr>
                <w:szCs w:val="24"/>
              </w:rPr>
            </w:pPr>
          </w:p>
        </w:tc>
      </w:tr>
      <w:tr w:rsidR="005C1423" w:rsidRPr="00074CA5" w14:paraId="30D9883B" w14:textId="77777777" w:rsidTr="00951514">
        <w:trPr>
          <w:trHeight w:val="1147"/>
        </w:trPr>
        <w:tc>
          <w:tcPr>
            <w:tcW w:w="1205" w:type="dxa"/>
            <w:vAlign w:val="center"/>
          </w:tcPr>
          <w:p w14:paraId="5A3F9260" w14:textId="77777777" w:rsidR="005C1423" w:rsidRPr="00B11646" w:rsidRDefault="005C1423" w:rsidP="00951514">
            <w:pPr>
              <w:spacing w:after="0" w:line="240" w:lineRule="auto"/>
              <w:jc w:val="center"/>
              <w:rPr>
                <w:b/>
                <w:sz w:val="36"/>
                <w:szCs w:val="36"/>
              </w:rPr>
            </w:pPr>
            <w:r w:rsidRPr="00B11646">
              <w:rPr>
                <w:b/>
                <w:sz w:val="36"/>
                <w:szCs w:val="36"/>
              </w:rPr>
              <w:t>F</w:t>
            </w:r>
          </w:p>
        </w:tc>
        <w:tc>
          <w:tcPr>
            <w:tcW w:w="3104" w:type="dxa"/>
          </w:tcPr>
          <w:p w14:paraId="53DF6309" w14:textId="77777777" w:rsidR="005C1423" w:rsidRPr="00074CA5" w:rsidRDefault="005C1423" w:rsidP="0041436E">
            <w:pPr>
              <w:jc w:val="center"/>
              <w:rPr>
                <w:szCs w:val="24"/>
              </w:rPr>
            </w:pPr>
          </w:p>
        </w:tc>
        <w:tc>
          <w:tcPr>
            <w:tcW w:w="5661" w:type="dxa"/>
          </w:tcPr>
          <w:p w14:paraId="3BE73B45" w14:textId="77777777" w:rsidR="005C1423" w:rsidRPr="00074CA5" w:rsidRDefault="005C1423" w:rsidP="0041436E">
            <w:pPr>
              <w:jc w:val="center"/>
              <w:rPr>
                <w:szCs w:val="24"/>
              </w:rPr>
            </w:pPr>
          </w:p>
        </w:tc>
      </w:tr>
      <w:tr w:rsidR="005C1423" w:rsidRPr="00074CA5" w14:paraId="13CC5A81" w14:textId="77777777" w:rsidTr="00951514">
        <w:trPr>
          <w:trHeight w:val="1147"/>
        </w:trPr>
        <w:tc>
          <w:tcPr>
            <w:tcW w:w="1205" w:type="dxa"/>
            <w:vAlign w:val="center"/>
          </w:tcPr>
          <w:p w14:paraId="244C01D2" w14:textId="77777777" w:rsidR="005C1423" w:rsidRPr="00B11646" w:rsidRDefault="005C1423" w:rsidP="00951514">
            <w:pPr>
              <w:spacing w:after="0" w:line="240" w:lineRule="auto"/>
              <w:jc w:val="center"/>
              <w:rPr>
                <w:b/>
                <w:sz w:val="36"/>
                <w:szCs w:val="36"/>
              </w:rPr>
            </w:pPr>
            <w:r w:rsidRPr="00B11646">
              <w:rPr>
                <w:b/>
                <w:sz w:val="36"/>
                <w:szCs w:val="36"/>
              </w:rPr>
              <w:t>G</w:t>
            </w:r>
          </w:p>
        </w:tc>
        <w:tc>
          <w:tcPr>
            <w:tcW w:w="3104" w:type="dxa"/>
          </w:tcPr>
          <w:p w14:paraId="12EEAC95" w14:textId="77777777" w:rsidR="005C1423" w:rsidRPr="00074CA5" w:rsidRDefault="005C1423" w:rsidP="0041436E">
            <w:pPr>
              <w:jc w:val="center"/>
              <w:rPr>
                <w:szCs w:val="24"/>
              </w:rPr>
            </w:pPr>
          </w:p>
        </w:tc>
        <w:tc>
          <w:tcPr>
            <w:tcW w:w="5661" w:type="dxa"/>
          </w:tcPr>
          <w:p w14:paraId="695F9B0E" w14:textId="77777777" w:rsidR="005C1423" w:rsidRPr="00074CA5" w:rsidRDefault="005C1423" w:rsidP="0041436E">
            <w:pPr>
              <w:jc w:val="center"/>
              <w:rPr>
                <w:szCs w:val="24"/>
              </w:rPr>
            </w:pPr>
          </w:p>
        </w:tc>
      </w:tr>
      <w:tr w:rsidR="005C1423" w:rsidRPr="00074CA5" w14:paraId="62D06D37" w14:textId="77777777" w:rsidTr="00951514">
        <w:trPr>
          <w:trHeight w:val="1147"/>
        </w:trPr>
        <w:tc>
          <w:tcPr>
            <w:tcW w:w="1205" w:type="dxa"/>
            <w:vAlign w:val="center"/>
          </w:tcPr>
          <w:p w14:paraId="21B8C85A" w14:textId="77777777" w:rsidR="005C1423" w:rsidRPr="00B11646" w:rsidRDefault="005C1423" w:rsidP="00951514">
            <w:pPr>
              <w:spacing w:after="0" w:line="240" w:lineRule="auto"/>
              <w:jc w:val="center"/>
              <w:rPr>
                <w:b/>
                <w:sz w:val="36"/>
                <w:szCs w:val="36"/>
              </w:rPr>
            </w:pPr>
            <w:r w:rsidRPr="00B11646">
              <w:rPr>
                <w:b/>
                <w:sz w:val="36"/>
                <w:szCs w:val="36"/>
              </w:rPr>
              <w:t>H</w:t>
            </w:r>
          </w:p>
        </w:tc>
        <w:tc>
          <w:tcPr>
            <w:tcW w:w="3104" w:type="dxa"/>
          </w:tcPr>
          <w:p w14:paraId="48EAF518" w14:textId="77777777" w:rsidR="005C1423" w:rsidRPr="00074CA5" w:rsidRDefault="005C1423" w:rsidP="0041436E">
            <w:pPr>
              <w:jc w:val="center"/>
              <w:rPr>
                <w:szCs w:val="24"/>
              </w:rPr>
            </w:pPr>
          </w:p>
        </w:tc>
        <w:tc>
          <w:tcPr>
            <w:tcW w:w="5661" w:type="dxa"/>
          </w:tcPr>
          <w:p w14:paraId="78C96FBC" w14:textId="77777777" w:rsidR="005C1423" w:rsidRPr="00074CA5" w:rsidRDefault="005C1423" w:rsidP="0041436E">
            <w:pPr>
              <w:jc w:val="center"/>
              <w:rPr>
                <w:szCs w:val="24"/>
              </w:rPr>
            </w:pPr>
          </w:p>
        </w:tc>
      </w:tr>
    </w:tbl>
    <w:p w14:paraId="5F101AEC" w14:textId="77777777" w:rsidR="007C3EC4" w:rsidRDefault="007C3EC4">
      <w:pPr>
        <w:rPr>
          <w:rFonts w:cs="Times New Roman"/>
          <w:b/>
          <w:sz w:val="48"/>
          <w:szCs w:val="48"/>
        </w:rPr>
      </w:pPr>
      <w:r>
        <w:rPr>
          <w:rFonts w:cs="Times New Roman"/>
          <w:b/>
          <w:sz w:val="48"/>
          <w:szCs w:val="48"/>
        </w:rPr>
        <w:br w:type="page"/>
      </w:r>
    </w:p>
    <w:p w14:paraId="07E5B1AB" w14:textId="77777777" w:rsidR="00C97FDB" w:rsidRPr="00951514" w:rsidRDefault="00C97FDB" w:rsidP="00951514">
      <w:pPr>
        <w:spacing w:after="240" w:line="240" w:lineRule="auto"/>
        <w:jc w:val="center"/>
        <w:rPr>
          <w:rFonts w:cs="Times New Roman"/>
          <w:b/>
          <w:sz w:val="32"/>
          <w:szCs w:val="32"/>
        </w:rPr>
      </w:pPr>
      <w:r w:rsidRPr="00951514">
        <w:rPr>
          <w:rFonts w:cs="Times New Roman"/>
          <w:b/>
          <w:sz w:val="32"/>
          <w:szCs w:val="32"/>
        </w:rPr>
        <w:lastRenderedPageBreak/>
        <w:t>Congruency Exit Ticket</w:t>
      </w:r>
    </w:p>
    <w:p w14:paraId="00B9E47D" w14:textId="77777777" w:rsidR="00C97FDB" w:rsidRPr="00951514" w:rsidRDefault="00C97FDB" w:rsidP="00951514">
      <w:pPr>
        <w:spacing w:after="240" w:line="240" w:lineRule="auto"/>
        <w:rPr>
          <w:rFonts w:cs="Times New Roman"/>
          <w:sz w:val="24"/>
          <w:szCs w:val="24"/>
        </w:rPr>
      </w:pPr>
      <w:r w:rsidRPr="00951514">
        <w:rPr>
          <w:rFonts w:cs="Times New Roman"/>
          <w:sz w:val="24"/>
          <w:szCs w:val="24"/>
        </w:rPr>
        <w:t>Circle the figures that are congruent and put an X on the one that is noncongruent in each set.</w:t>
      </w:r>
    </w:p>
    <w:p w14:paraId="75902B9A" w14:textId="77777777" w:rsidR="00C97FDB" w:rsidRPr="00544D9C" w:rsidRDefault="00C97FDB" w:rsidP="00C97FDB">
      <w:pPr>
        <w:spacing w:after="0" w:line="240" w:lineRule="auto"/>
        <w:rPr>
          <w:rFonts w:cs="Times New Roman"/>
          <w:b/>
          <w:noProof/>
          <w:sz w:val="28"/>
          <w:szCs w:val="28"/>
        </w:rPr>
      </w:pPr>
      <w:r w:rsidRPr="00544D9C">
        <w:rPr>
          <w:rFonts w:cs="Times New Roman"/>
          <w:b/>
          <w:sz w:val="28"/>
          <w:szCs w:val="28"/>
        </w:rPr>
        <w:t>A.</w:t>
      </w:r>
    </w:p>
    <w:p w14:paraId="36E5A43D" w14:textId="77777777" w:rsidR="00544D9C" w:rsidRDefault="00544D9C" w:rsidP="00544D9C">
      <w:pPr>
        <w:spacing w:after="0" w:line="240" w:lineRule="auto"/>
        <w:ind w:left="720"/>
        <w:rPr>
          <w:rFonts w:cs="Times New Roman"/>
          <w:noProof/>
          <w:sz w:val="28"/>
          <w:szCs w:val="28"/>
        </w:rPr>
      </w:pPr>
      <w:r>
        <w:rPr>
          <w:noProof/>
        </w:rPr>
        <w:drawing>
          <wp:inline distT="0" distB="0" distL="0" distR="0" wp14:anchorId="075DE3ED" wp14:editId="37FDA3A2">
            <wp:extent cx="3219450" cy="2590800"/>
            <wp:effectExtent l="0" t="0" r="0" b="0"/>
            <wp:docPr id="53" name="Picture 53" descr="worksheet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9450" cy="2590800"/>
                    </a:xfrm>
                    <a:prstGeom prst="rect">
                      <a:avLst/>
                    </a:prstGeom>
                  </pic:spPr>
                </pic:pic>
              </a:graphicData>
            </a:graphic>
          </wp:inline>
        </w:drawing>
      </w:r>
    </w:p>
    <w:p w14:paraId="22DA8437" w14:textId="77777777" w:rsidR="00C97FDB" w:rsidRPr="00CF4488" w:rsidRDefault="00C97FDB" w:rsidP="00C97FDB">
      <w:pPr>
        <w:spacing w:after="0" w:line="240" w:lineRule="auto"/>
        <w:rPr>
          <w:rFonts w:cs="Times New Roman"/>
          <w:noProof/>
          <w:sz w:val="52"/>
          <w:szCs w:val="28"/>
        </w:rPr>
      </w:pPr>
    </w:p>
    <w:p w14:paraId="340EF378" w14:textId="77777777" w:rsidR="00C97FDB" w:rsidRDefault="00C97FDB" w:rsidP="00C97FDB">
      <w:pPr>
        <w:spacing w:after="0" w:line="240" w:lineRule="auto"/>
        <w:rPr>
          <w:rFonts w:cs="Times New Roman"/>
          <w:noProof/>
          <w:sz w:val="28"/>
          <w:szCs w:val="28"/>
        </w:rPr>
      </w:pPr>
    </w:p>
    <w:p w14:paraId="3C9F12FE" w14:textId="77777777" w:rsidR="00C97FDB" w:rsidRPr="00544D9C" w:rsidRDefault="00544D9C" w:rsidP="00C97FDB">
      <w:pPr>
        <w:spacing w:after="0" w:line="240" w:lineRule="auto"/>
        <w:rPr>
          <w:rFonts w:cs="Times New Roman"/>
          <w:b/>
          <w:noProof/>
          <w:sz w:val="28"/>
          <w:szCs w:val="28"/>
        </w:rPr>
      </w:pPr>
      <w:r>
        <w:rPr>
          <w:rFonts w:cs="Times New Roman"/>
          <w:b/>
          <w:noProof/>
          <w:sz w:val="28"/>
          <w:szCs w:val="28"/>
        </w:rPr>
        <w:t>B.</w:t>
      </w:r>
    </w:p>
    <w:p w14:paraId="3DA8704B" w14:textId="77777777" w:rsidR="00544D9C" w:rsidRPr="00C97FDB" w:rsidRDefault="00544D9C" w:rsidP="00544D9C">
      <w:pPr>
        <w:spacing w:after="0" w:line="240" w:lineRule="auto"/>
        <w:ind w:left="1440"/>
        <w:rPr>
          <w:rFonts w:cs="Times New Roman"/>
          <w:sz w:val="28"/>
          <w:szCs w:val="28"/>
        </w:rPr>
      </w:pPr>
      <w:r>
        <w:rPr>
          <w:noProof/>
        </w:rPr>
        <w:drawing>
          <wp:inline distT="0" distB="0" distL="0" distR="0" wp14:anchorId="187B61F5" wp14:editId="5069C141">
            <wp:extent cx="3629025" cy="2114550"/>
            <wp:effectExtent l="0" t="0" r="9525" b="0"/>
            <wp:docPr id="54" name="Picture 54" descr="exit ticket problem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9025" cy="2114550"/>
                    </a:xfrm>
                    <a:prstGeom prst="rect">
                      <a:avLst/>
                    </a:prstGeom>
                  </pic:spPr>
                </pic:pic>
              </a:graphicData>
            </a:graphic>
          </wp:inline>
        </w:drawing>
      </w:r>
    </w:p>
    <w:sectPr w:rsidR="00544D9C" w:rsidRPr="00C97FDB" w:rsidSect="00951514">
      <w:headerReference w:type="default" r:id="rId12"/>
      <w:footerReference w:type="default" r:id="rId13"/>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B6B18" w16cid:durableId="1E3D0020"/>
  <w16cid:commentId w16cid:paraId="67982739" w16cid:durableId="1E3D00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69B9" w14:textId="77777777" w:rsidR="00F90548" w:rsidRDefault="00F90548" w:rsidP="00220A40">
      <w:pPr>
        <w:spacing w:after="0" w:line="240" w:lineRule="auto"/>
      </w:pPr>
      <w:r>
        <w:separator/>
      </w:r>
    </w:p>
  </w:endnote>
  <w:endnote w:type="continuationSeparator" w:id="0">
    <w:p w14:paraId="01F3109B" w14:textId="77777777" w:rsidR="00F90548" w:rsidRDefault="00F9054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14:paraId="147FBC14" w14:textId="3C47F6BF" w:rsidR="00D56FE7" w:rsidRPr="00951514" w:rsidRDefault="00951514" w:rsidP="00951514">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A5F8" w14:textId="77777777" w:rsidR="00F90548" w:rsidRDefault="00F90548" w:rsidP="00220A40">
      <w:pPr>
        <w:spacing w:after="0" w:line="240" w:lineRule="auto"/>
      </w:pPr>
      <w:r>
        <w:separator/>
      </w:r>
    </w:p>
  </w:footnote>
  <w:footnote w:type="continuationSeparator" w:id="0">
    <w:p w14:paraId="52E65518" w14:textId="77777777" w:rsidR="00F90548" w:rsidRDefault="00F9054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3F78" w14:textId="77777777" w:rsidR="00951514" w:rsidRDefault="00951514" w:rsidP="00951514">
    <w:pPr>
      <w:pStyle w:val="Header"/>
      <w:contextualSpacing/>
      <w:rPr>
        <w:i/>
      </w:rPr>
    </w:pPr>
    <w:r w:rsidRPr="00F91223">
      <w:rPr>
        <w:i/>
      </w:rPr>
      <w:t xml:space="preserve">Mathematics </w:t>
    </w:r>
    <w:r>
      <w:rPr>
        <w:i/>
      </w:rPr>
      <w:t xml:space="preserve">Instructional Plan – </w:t>
    </w:r>
    <w:r w:rsidRPr="00F91223">
      <w:rPr>
        <w:i/>
      </w:rPr>
      <w:t>Grade Three</w:t>
    </w:r>
  </w:p>
  <w:p w14:paraId="40FD8E73" w14:textId="47066656" w:rsidR="00544D9C" w:rsidRPr="00951514" w:rsidRDefault="00544D9C" w:rsidP="0095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DCB"/>
    <w:multiLevelType w:val="multilevel"/>
    <w:tmpl w:val="B3C8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90C3AB1"/>
    <w:multiLevelType w:val="hybridMultilevel"/>
    <w:tmpl w:val="A29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65CE9"/>
    <w:multiLevelType w:val="multilevel"/>
    <w:tmpl w:val="5798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23EC8624"/>
    <w:lvl w:ilvl="0" w:tplc="23306C64">
      <w:start w:val="1"/>
      <w:numFmt w:val="bullet"/>
      <w:pStyle w:val="Bullet2"/>
      <w:lvlText w:val="o"/>
      <w:lvlJc w:val="left"/>
      <w:pPr>
        <w:tabs>
          <w:tab w:val="num" w:pos="1440"/>
        </w:tabs>
        <w:ind w:left="1440" w:hanging="360"/>
      </w:pPr>
      <w:rPr>
        <w:rFonts w:ascii="Courier" w:hAnsi="Courier" w:cs="Times New Roman" w:hint="default"/>
        <w:sz w:val="18"/>
        <w:szCs w:val="18"/>
      </w:rPr>
    </w:lvl>
    <w:lvl w:ilvl="1" w:tplc="957A0464">
      <w:start w:val="1"/>
      <w:numFmt w:val="bullet"/>
      <w:lvlText w:val=""/>
      <w:lvlJc w:val="left"/>
      <w:pPr>
        <w:tabs>
          <w:tab w:val="num" w:pos="1440"/>
        </w:tabs>
        <w:ind w:left="1440" w:hanging="360"/>
      </w:pPr>
      <w:rPr>
        <w:rFonts w:ascii="Symbol" w:hAnsi="Symbol" w:cs="Times New Roman" w:hint="default"/>
        <w:sz w:val="24"/>
        <w:szCs w:val="24"/>
      </w:rPr>
    </w:lvl>
    <w:lvl w:ilvl="2" w:tplc="AB8E1820" w:tentative="1">
      <w:start w:val="1"/>
      <w:numFmt w:val="bullet"/>
      <w:lvlText w:val=""/>
      <w:lvlJc w:val="left"/>
      <w:pPr>
        <w:ind w:left="2160" w:hanging="360"/>
      </w:pPr>
      <w:rPr>
        <w:rFonts w:ascii="Wingdings" w:hAnsi="Wingdings" w:hint="default"/>
      </w:rPr>
    </w:lvl>
    <w:lvl w:ilvl="3" w:tplc="E674A0A4" w:tentative="1">
      <w:start w:val="1"/>
      <w:numFmt w:val="bullet"/>
      <w:lvlText w:val=""/>
      <w:lvlJc w:val="left"/>
      <w:pPr>
        <w:ind w:left="2880" w:hanging="360"/>
      </w:pPr>
      <w:rPr>
        <w:rFonts w:ascii="Symbol" w:hAnsi="Symbol" w:hint="default"/>
      </w:rPr>
    </w:lvl>
    <w:lvl w:ilvl="4" w:tplc="2F96E01E" w:tentative="1">
      <w:start w:val="1"/>
      <w:numFmt w:val="bullet"/>
      <w:lvlText w:val="o"/>
      <w:lvlJc w:val="left"/>
      <w:pPr>
        <w:ind w:left="3600" w:hanging="360"/>
      </w:pPr>
      <w:rPr>
        <w:rFonts w:ascii="Courier New" w:hAnsi="Courier New" w:hint="default"/>
      </w:rPr>
    </w:lvl>
    <w:lvl w:ilvl="5" w:tplc="9C66A498" w:tentative="1">
      <w:start w:val="1"/>
      <w:numFmt w:val="bullet"/>
      <w:lvlText w:val=""/>
      <w:lvlJc w:val="left"/>
      <w:pPr>
        <w:ind w:left="4320" w:hanging="360"/>
      </w:pPr>
      <w:rPr>
        <w:rFonts w:ascii="Wingdings" w:hAnsi="Wingdings" w:hint="default"/>
      </w:rPr>
    </w:lvl>
    <w:lvl w:ilvl="6" w:tplc="FD36AEBE" w:tentative="1">
      <w:start w:val="1"/>
      <w:numFmt w:val="bullet"/>
      <w:lvlText w:val=""/>
      <w:lvlJc w:val="left"/>
      <w:pPr>
        <w:ind w:left="5040" w:hanging="360"/>
      </w:pPr>
      <w:rPr>
        <w:rFonts w:ascii="Symbol" w:hAnsi="Symbol" w:hint="default"/>
      </w:rPr>
    </w:lvl>
    <w:lvl w:ilvl="7" w:tplc="21ECCCA0" w:tentative="1">
      <w:start w:val="1"/>
      <w:numFmt w:val="bullet"/>
      <w:lvlText w:val="o"/>
      <w:lvlJc w:val="left"/>
      <w:pPr>
        <w:ind w:left="5760" w:hanging="360"/>
      </w:pPr>
      <w:rPr>
        <w:rFonts w:ascii="Courier New" w:hAnsi="Courier New" w:hint="default"/>
      </w:rPr>
    </w:lvl>
    <w:lvl w:ilvl="8" w:tplc="9E7C71FC"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5AF7684"/>
    <w:multiLevelType w:val="hybridMultilevel"/>
    <w:tmpl w:val="08F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C13C8"/>
    <w:multiLevelType w:val="hybridMultilevel"/>
    <w:tmpl w:val="FADA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76C8D"/>
    <w:multiLevelType w:val="hybridMultilevel"/>
    <w:tmpl w:val="F3E2E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D12E5"/>
    <w:multiLevelType w:val="hybridMultilevel"/>
    <w:tmpl w:val="FC94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1735"/>
    <w:multiLevelType w:val="hybridMultilevel"/>
    <w:tmpl w:val="0D3E6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9E4FEF"/>
    <w:multiLevelType w:val="hybridMultilevel"/>
    <w:tmpl w:val="A65A6C20"/>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4F109042"/>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5"/>
  </w:num>
  <w:num w:numId="5">
    <w:abstractNumId w:val="16"/>
  </w:num>
  <w:num w:numId="6">
    <w:abstractNumId w:val="1"/>
  </w:num>
  <w:num w:numId="7">
    <w:abstractNumId w:val="11"/>
  </w:num>
  <w:num w:numId="8">
    <w:abstractNumId w:val="8"/>
  </w:num>
  <w:num w:numId="9">
    <w:abstractNumId w:val="9"/>
  </w:num>
  <w:num w:numId="10">
    <w:abstractNumId w:val="12"/>
  </w:num>
  <w:num w:numId="11">
    <w:abstractNumId w:val="5"/>
  </w:num>
  <w:num w:numId="12">
    <w:abstractNumId w:val="14"/>
  </w:num>
  <w:num w:numId="13">
    <w:abstractNumId w:val="6"/>
  </w:num>
  <w:num w:numId="14">
    <w:abstractNumId w:val="2"/>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2F30"/>
    <w:rsid w:val="00075B63"/>
    <w:rsid w:val="000906FC"/>
    <w:rsid w:val="000D5A2B"/>
    <w:rsid w:val="000E40B0"/>
    <w:rsid w:val="00132559"/>
    <w:rsid w:val="00196BD1"/>
    <w:rsid w:val="001C1985"/>
    <w:rsid w:val="001C3D96"/>
    <w:rsid w:val="00220A40"/>
    <w:rsid w:val="002E277C"/>
    <w:rsid w:val="00381C1B"/>
    <w:rsid w:val="003C048F"/>
    <w:rsid w:val="004203F5"/>
    <w:rsid w:val="00477E91"/>
    <w:rsid w:val="004859BB"/>
    <w:rsid w:val="004A219B"/>
    <w:rsid w:val="004B2047"/>
    <w:rsid w:val="004E5B8D"/>
    <w:rsid w:val="00521E66"/>
    <w:rsid w:val="00544D9C"/>
    <w:rsid w:val="00551EFD"/>
    <w:rsid w:val="00567BB3"/>
    <w:rsid w:val="00597682"/>
    <w:rsid w:val="005C02F4"/>
    <w:rsid w:val="005C1423"/>
    <w:rsid w:val="005C4161"/>
    <w:rsid w:val="005D453F"/>
    <w:rsid w:val="006656D5"/>
    <w:rsid w:val="006B0124"/>
    <w:rsid w:val="006C13B5"/>
    <w:rsid w:val="00737DAC"/>
    <w:rsid w:val="007C3EC4"/>
    <w:rsid w:val="007E41D5"/>
    <w:rsid w:val="007F0621"/>
    <w:rsid w:val="008035E5"/>
    <w:rsid w:val="00811FC5"/>
    <w:rsid w:val="008217B8"/>
    <w:rsid w:val="00822CAE"/>
    <w:rsid w:val="00885424"/>
    <w:rsid w:val="008F39F1"/>
    <w:rsid w:val="008F6536"/>
    <w:rsid w:val="00906D06"/>
    <w:rsid w:val="00920DDA"/>
    <w:rsid w:val="00925F03"/>
    <w:rsid w:val="00932BC8"/>
    <w:rsid w:val="009427C7"/>
    <w:rsid w:val="00951514"/>
    <w:rsid w:val="009D0CD6"/>
    <w:rsid w:val="009D1D59"/>
    <w:rsid w:val="00A12A49"/>
    <w:rsid w:val="00A20131"/>
    <w:rsid w:val="00A756D3"/>
    <w:rsid w:val="00AA57E5"/>
    <w:rsid w:val="00AA6133"/>
    <w:rsid w:val="00AC4B95"/>
    <w:rsid w:val="00AF58F3"/>
    <w:rsid w:val="00B26237"/>
    <w:rsid w:val="00BD525D"/>
    <w:rsid w:val="00C21E8C"/>
    <w:rsid w:val="00C618CC"/>
    <w:rsid w:val="00C674C5"/>
    <w:rsid w:val="00C73471"/>
    <w:rsid w:val="00C9680C"/>
    <w:rsid w:val="00C97FDB"/>
    <w:rsid w:val="00CB679E"/>
    <w:rsid w:val="00CF4488"/>
    <w:rsid w:val="00D453E6"/>
    <w:rsid w:val="00D55622"/>
    <w:rsid w:val="00D56FE7"/>
    <w:rsid w:val="00D94802"/>
    <w:rsid w:val="00DA2F95"/>
    <w:rsid w:val="00DE1D94"/>
    <w:rsid w:val="00E05F3A"/>
    <w:rsid w:val="00E24E7E"/>
    <w:rsid w:val="00E26312"/>
    <w:rsid w:val="00E7037A"/>
    <w:rsid w:val="00E71C8F"/>
    <w:rsid w:val="00F278A6"/>
    <w:rsid w:val="00F441BA"/>
    <w:rsid w:val="00F51728"/>
    <w:rsid w:val="00F90548"/>
    <w:rsid w:val="00F940D1"/>
    <w:rsid w:val="00FA7250"/>
    <w:rsid w:val="00FB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3C0F"/>
  <w15:docId w15:val="{6DAECED9-225E-413C-B3F7-631E4B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951514"/>
    <w:pPr>
      <w:tabs>
        <w:tab w:val="left" w:pos="2160"/>
      </w:tabs>
      <w:spacing w:before="100" w:after="0" w:line="240" w:lineRule="auto"/>
      <w:ind w:left="2700" w:hanging="270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951514"/>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rsid w:val="004B2047"/>
    <w:rPr>
      <w:rFonts w:ascii="Times New Roman" w:eastAsia="Times New Roman" w:hAnsi="Times New Roman" w:cs="Times New Roman"/>
      <w:sz w:val="24"/>
      <w:szCs w:val="20"/>
    </w:rPr>
  </w:style>
  <w:style w:type="paragraph" w:customStyle="1" w:styleId="Bullet2">
    <w:name w:val="Bullet 2"/>
    <w:basedOn w:val="Normal"/>
    <w:link w:val="Bullet2Char"/>
    <w:rsid w:val="004B2047"/>
    <w:pPr>
      <w:numPr>
        <w:numId w:val="13"/>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4B2047"/>
    <w:rPr>
      <w:rFonts w:ascii="Calibri" w:eastAsia="Times New Roman" w:hAnsi="Calibri" w:cs="Times New Roman"/>
      <w:sz w:val="24"/>
      <w:lang w:bidi="en-US"/>
    </w:rPr>
  </w:style>
  <w:style w:type="table" w:styleId="TableGrid">
    <w:name w:val="Table Grid"/>
    <w:basedOn w:val="TableNormal"/>
    <w:uiPriority w:val="39"/>
    <w:rsid w:val="004B20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B95"/>
    <w:rPr>
      <w:sz w:val="16"/>
      <w:szCs w:val="16"/>
    </w:rPr>
  </w:style>
  <w:style w:type="paragraph" w:styleId="CommentText">
    <w:name w:val="annotation text"/>
    <w:basedOn w:val="Normal"/>
    <w:link w:val="CommentTextChar"/>
    <w:uiPriority w:val="99"/>
    <w:semiHidden/>
    <w:unhideWhenUsed/>
    <w:rsid w:val="00AC4B95"/>
    <w:pPr>
      <w:spacing w:line="240" w:lineRule="auto"/>
    </w:pPr>
    <w:rPr>
      <w:sz w:val="20"/>
      <w:szCs w:val="20"/>
    </w:rPr>
  </w:style>
  <w:style w:type="character" w:customStyle="1" w:styleId="CommentTextChar">
    <w:name w:val="Comment Text Char"/>
    <w:basedOn w:val="DefaultParagraphFont"/>
    <w:link w:val="CommentText"/>
    <w:uiPriority w:val="99"/>
    <w:semiHidden/>
    <w:rsid w:val="00AC4B95"/>
    <w:rPr>
      <w:sz w:val="20"/>
      <w:szCs w:val="20"/>
    </w:rPr>
  </w:style>
  <w:style w:type="paragraph" w:styleId="CommentSubject">
    <w:name w:val="annotation subject"/>
    <w:basedOn w:val="CommentText"/>
    <w:next w:val="CommentText"/>
    <w:link w:val="CommentSubjectChar"/>
    <w:uiPriority w:val="99"/>
    <w:semiHidden/>
    <w:unhideWhenUsed/>
    <w:rsid w:val="00AC4B95"/>
    <w:rPr>
      <w:b/>
      <w:bCs/>
    </w:rPr>
  </w:style>
  <w:style w:type="character" w:customStyle="1" w:styleId="CommentSubjectChar">
    <w:name w:val="Comment Subject Char"/>
    <w:basedOn w:val="CommentTextChar"/>
    <w:link w:val="CommentSubject"/>
    <w:uiPriority w:val="99"/>
    <w:semiHidden/>
    <w:rsid w:val="00AC4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6FAE-7C8E-46B8-88B9-F0FDF885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3.13 fit to be congruent</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 fit to be congruent</dc:title>
  <dc:subject>mathematics</dc:subject>
  <dc:creator>VDOE</dc:creator>
  <cp:lastModifiedBy>Delozier, Debra (DOE)</cp:lastModifiedBy>
  <cp:revision>6</cp:revision>
  <cp:lastPrinted>2017-10-16T13:15:00Z</cp:lastPrinted>
  <dcterms:created xsi:type="dcterms:W3CDTF">2018-02-25T14:10:00Z</dcterms:created>
  <dcterms:modified xsi:type="dcterms:W3CDTF">2018-07-09T19:18:00Z</dcterms:modified>
</cp:coreProperties>
</file>