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BE1" w:rsidRDefault="00FD1BE1" w:rsidP="00FD1BE1">
      <w:pPr>
        <w:pStyle w:val="Header"/>
        <w:contextualSpacing/>
        <w:rPr>
          <w:i/>
        </w:rPr>
      </w:pPr>
      <w:r w:rsidRPr="00F91223">
        <w:rPr>
          <w:i/>
        </w:rPr>
        <w:t xml:space="preserve">Mathematics </w:t>
      </w:r>
      <w:r>
        <w:rPr>
          <w:i/>
        </w:rPr>
        <w:t xml:space="preserve">Instructional Plan – </w:t>
      </w:r>
      <w:r w:rsidRPr="00F91223">
        <w:rPr>
          <w:i/>
        </w:rPr>
        <w:t>Grade Three</w:t>
      </w:r>
    </w:p>
    <w:p w:rsidR="00FD1BE1" w:rsidRPr="00FD1BE1" w:rsidRDefault="00FD1BE1" w:rsidP="00FD1BE1">
      <w:pPr>
        <w:pStyle w:val="Header"/>
      </w:pPr>
    </w:p>
    <w:p w:rsidR="00196BD1" w:rsidRPr="00FD1BE1" w:rsidRDefault="00121DAA" w:rsidP="007F0621">
      <w:pPr>
        <w:pStyle w:val="Heading1"/>
        <w:rPr>
          <w:rFonts w:asciiTheme="minorHAnsi" w:hAnsiTheme="minorHAnsi"/>
          <w:color w:val="1F497D" w:themeColor="text2"/>
          <w:sz w:val="48"/>
        </w:rPr>
      </w:pPr>
      <w:r w:rsidRPr="00FD1BE1">
        <w:rPr>
          <w:rFonts w:asciiTheme="minorHAnsi" w:hAnsiTheme="minorHAnsi"/>
          <w:color w:val="1F497D" w:themeColor="text2"/>
          <w:sz w:val="48"/>
        </w:rPr>
        <w:t>Modeling Fractions</w:t>
      </w:r>
    </w:p>
    <w:p w:rsidR="00196BD1" w:rsidRPr="007F0621" w:rsidRDefault="004A219B" w:rsidP="00FD1BE1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FD1BE1">
        <w:rPr>
          <w:rStyle w:val="Heading2Char"/>
        </w:rPr>
        <w:t>Strand</w:t>
      </w:r>
      <w:r w:rsidR="00822CAE" w:rsidRPr="00FD1BE1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21DAA">
        <w:rPr>
          <w:rFonts w:cs="Times New Roman"/>
          <w:sz w:val="24"/>
          <w:szCs w:val="24"/>
        </w:rPr>
        <w:t>Number and Number Sense</w:t>
      </w:r>
    </w:p>
    <w:p w:rsidR="00196BD1" w:rsidRPr="007F0621" w:rsidRDefault="008035E5" w:rsidP="00FD1BE1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FD1BE1">
        <w:rPr>
          <w:rStyle w:val="Heading2Char"/>
        </w:rPr>
        <w:t>Topic</w:t>
      </w:r>
      <w:r w:rsidR="00822CAE" w:rsidRPr="00FD1BE1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21DAA">
        <w:rPr>
          <w:rFonts w:cs="Times New Roman"/>
          <w:sz w:val="24"/>
          <w:szCs w:val="24"/>
        </w:rPr>
        <w:t>Modeling Fractions</w:t>
      </w:r>
    </w:p>
    <w:p w:rsidR="00536BAB" w:rsidRDefault="00196BD1" w:rsidP="00FD1BE1">
      <w:pPr>
        <w:pStyle w:val="HangingIndent"/>
        <w:ind w:left="2610" w:hanging="2610"/>
        <w:rPr>
          <w:szCs w:val="24"/>
        </w:rPr>
      </w:pPr>
      <w:r w:rsidRPr="00FD1BE1">
        <w:rPr>
          <w:rStyle w:val="Heading2Char"/>
        </w:rPr>
        <w:t>Primary SOL</w:t>
      </w:r>
      <w:r w:rsidR="00822CAE" w:rsidRPr="00FD1BE1">
        <w:rPr>
          <w:rStyle w:val="Heading2Char"/>
        </w:rPr>
        <w:t>:</w:t>
      </w:r>
      <w:r w:rsidRPr="007F0621">
        <w:rPr>
          <w:b/>
          <w:szCs w:val="24"/>
        </w:rPr>
        <w:tab/>
      </w:r>
      <w:r w:rsidR="00121DAA">
        <w:rPr>
          <w:szCs w:val="24"/>
        </w:rPr>
        <w:t>3.2</w:t>
      </w:r>
      <w:r w:rsidR="00121DAA">
        <w:rPr>
          <w:szCs w:val="24"/>
        </w:rPr>
        <w:tab/>
        <w:t xml:space="preserve">The student will </w:t>
      </w:r>
    </w:p>
    <w:p w:rsidR="00196BD1" w:rsidRPr="00536BAB" w:rsidRDefault="00121DAA" w:rsidP="00FD1BE1">
      <w:pPr>
        <w:pStyle w:val="HangingIndent"/>
        <w:numPr>
          <w:ilvl w:val="0"/>
          <w:numId w:val="17"/>
        </w:numPr>
        <w:ind w:left="2970"/>
        <w:rPr>
          <w:szCs w:val="24"/>
        </w:rPr>
      </w:pPr>
      <w:r>
        <w:rPr>
          <w:szCs w:val="24"/>
        </w:rPr>
        <w:t>represent fractions and mixed numbers, with models and symbols</w:t>
      </w:r>
      <w:r>
        <w:t>.</w:t>
      </w:r>
    </w:p>
    <w:p w:rsidR="00196BD1" w:rsidRPr="00121DAA" w:rsidRDefault="00196BD1" w:rsidP="00C674C5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FD1BE1">
        <w:rPr>
          <w:rStyle w:val="Heading2Char"/>
        </w:rPr>
        <w:t>Related SOL</w:t>
      </w:r>
      <w:r w:rsidR="00822CAE" w:rsidRPr="00FD1BE1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21DAA" w:rsidRPr="00121DAA">
        <w:rPr>
          <w:sz w:val="24"/>
          <w:szCs w:val="24"/>
        </w:rPr>
        <w:t>3.2a, 3.2c</w:t>
      </w:r>
    </w:p>
    <w:p w:rsidR="00121DAA" w:rsidRDefault="001C1985" w:rsidP="00FD1BE1">
      <w:pPr>
        <w:pStyle w:val="Heading2"/>
      </w:pPr>
      <w:r w:rsidRPr="007F0621">
        <w:t xml:space="preserve">Materials </w:t>
      </w:r>
    </w:p>
    <w:p w:rsidR="00121DAA" w:rsidRPr="00121DAA" w:rsidRDefault="00121DAA" w:rsidP="00121DAA">
      <w:pPr>
        <w:pStyle w:val="Bullet1"/>
        <w:numPr>
          <w:ilvl w:val="0"/>
          <w:numId w:val="3"/>
        </w:numPr>
        <w:tabs>
          <w:tab w:val="num" w:pos="720"/>
        </w:tabs>
        <w:spacing w:after="0"/>
        <w:rPr>
          <w:rFonts w:asciiTheme="minorHAnsi" w:hAnsiTheme="minorHAnsi"/>
          <w:szCs w:val="24"/>
        </w:rPr>
      </w:pPr>
      <w:r w:rsidRPr="00121DAA">
        <w:rPr>
          <w:rFonts w:asciiTheme="minorHAnsi" w:hAnsiTheme="minorHAnsi"/>
          <w:szCs w:val="24"/>
        </w:rPr>
        <w:t>Box of graham crackers</w:t>
      </w:r>
    </w:p>
    <w:p w:rsidR="00121DAA" w:rsidRPr="00121DAA" w:rsidRDefault="00121DAA" w:rsidP="00121DAA">
      <w:pPr>
        <w:pStyle w:val="Bullet1"/>
        <w:numPr>
          <w:ilvl w:val="0"/>
          <w:numId w:val="3"/>
        </w:numPr>
        <w:tabs>
          <w:tab w:val="num" w:pos="720"/>
        </w:tabs>
        <w:spacing w:after="0"/>
        <w:rPr>
          <w:rFonts w:asciiTheme="minorHAnsi" w:hAnsiTheme="minorHAnsi"/>
          <w:szCs w:val="24"/>
        </w:rPr>
      </w:pPr>
      <w:r w:rsidRPr="00121DAA">
        <w:rPr>
          <w:rFonts w:asciiTheme="minorHAnsi" w:hAnsiTheme="minorHAnsi"/>
          <w:szCs w:val="24"/>
        </w:rPr>
        <w:t>Loaf of bread</w:t>
      </w:r>
    </w:p>
    <w:p w:rsidR="00121DAA" w:rsidRPr="00121DAA" w:rsidRDefault="00121DAA" w:rsidP="00121DAA">
      <w:pPr>
        <w:pStyle w:val="Bullet1"/>
        <w:numPr>
          <w:ilvl w:val="0"/>
          <w:numId w:val="3"/>
        </w:numPr>
        <w:tabs>
          <w:tab w:val="num" w:pos="720"/>
        </w:tabs>
        <w:spacing w:after="0"/>
        <w:rPr>
          <w:rFonts w:asciiTheme="minorHAnsi" w:hAnsiTheme="minorHAnsi"/>
          <w:szCs w:val="24"/>
        </w:rPr>
      </w:pPr>
      <w:r w:rsidRPr="00121DAA">
        <w:rPr>
          <w:rFonts w:asciiTheme="minorHAnsi" w:hAnsiTheme="minorHAnsi"/>
          <w:szCs w:val="24"/>
        </w:rPr>
        <w:t>Chocolate bars (no nuts)</w:t>
      </w:r>
    </w:p>
    <w:p w:rsidR="00121DAA" w:rsidRPr="00121DAA" w:rsidRDefault="00121DAA" w:rsidP="00121DAA">
      <w:pPr>
        <w:pStyle w:val="Bullet1"/>
        <w:numPr>
          <w:ilvl w:val="0"/>
          <w:numId w:val="3"/>
        </w:numPr>
        <w:tabs>
          <w:tab w:val="num" w:pos="720"/>
        </w:tabs>
        <w:spacing w:after="0"/>
        <w:rPr>
          <w:rFonts w:asciiTheme="minorHAnsi" w:hAnsiTheme="minorHAnsi"/>
          <w:szCs w:val="24"/>
        </w:rPr>
      </w:pPr>
      <w:r w:rsidRPr="00121DAA">
        <w:rPr>
          <w:rFonts w:asciiTheme="minorHAnsi" w:hAnsiTheme="minorHAnsi"/>
          <w:szCs w:val="24"/>
        </w:rPr>
        <w:t>English muffins</w:t>
      </w:r>
    </w:p>
    <w:p w:rsidR="00121DAA" w:rsidRDefault="00121DAA" w:rsidP="00121DAA">
      <w:pPr>
        <w:pStyle w:val="Bullet1"/>
        <w:numPr>
          <w:ilvl w:val="0"/>
          <w:numId w:val="3"/>
        </w:numPr>
        <w:tabs>
          <w:tab w:val="num" w:pos="720"/>
        </w:tabs>
        <w:spacing w:after="0"/>
        <w:rPr>
          <w:rFonts w:asciiTheme="minorHAnsi" w:hAnsiTheme="minorHAnsi"/>
          <w:szCs w:val="24"/>
        </w:rPr>
      </w:pPr>
      <w:r w:rsidRPr="00121DAA">
        <w:rPr>
          <w:rFonts w:asciiTheme="minorHAnsi" w:hAnsiTheme="minorHAnsi"/>
          <w:szCs w:val="24"/>
        </w:rPr>
        <w:t>Fraction bars</w:t>
      </w:r>
    </w:p>
    <w:p w:rsidR="00121DAA" w:rsidRPr="00121DAA" w:rsidRDefault="00121DAA" w:rsidP="00121DAA">
      <w:pPr>
        <w:pStyle w:val="ListParagraph"/>
        <w:numPr>
          <w:ilvl w:val="0"/>
          <w:numId w:val="3"/>
        </w:numPr>
      </w:pPr>
      <w:r w:rsidRPr="00121DAA">
        <w:rPr>
          <w:sz w:val="24"/>
          <w:szCs w:val="24"/>
        </w:rPr>
        <w:t>Fraction circles</w:t>
      </w:r>
    </w:p>
    <w:p w:rsidR="001C1985" w:rsidRDefault="004203F5" w:rsidP="00FD1BE1">
      <w:pPr>
        <w:pStyle w:val="Heading2"/>
      </w:pPr>
      <w:r w:rsidRPr="007F0621">
        <w:t xml:space="preserve">Vocabulary </w:t>
      </w:r>
    </w:p>
    <w:p w:rsidR="00121DAA" w:rsidRPr="00121DAA" w:rsidRDefault="00D14EB1" w:rsidP="00FD1BE1">
      <w:pPr>
        <w:spacing w:after="100" w:line="240" w:lineRule="auto"/>
        <w:ind w:left="360"/>
        <w:rPr>
          <w:sz w:val="24"/>
          <w:szCs w:val="24"/>
        </w:rPr>
      </w:pPr>
      <w:r w:rsidRPr="00121DAA">
        <w:rPr>
          <w:i/>
          <w:sz w:val="24"/>
          <w:szCs w:val="24"/>
        </w:rPr>
        <w:t xml:space="preserve">denominator, </w:t>
      </w:r>
      <w:r>
        <w:rPr>
          <w:i/>
          <w:sz w:val="24"/>
          <w:szCs w:val="24"/>
        </w:rPr>
        <w:t xml:space="preserve">equivalent, improper fraction, </w:t>
      </w:r>
      <w:r w:rsidRPr="00121DAA">
        <w:rPr>
          <w:i/>
          <w:sz w:val="24"/>
          <w:szCs w:val="24"/>
        </w:rPr>
        <w:t>mixed number</w:t>
      </w:r>
      <w:r>
        <w:rPr>
          <w:i/>
          <w:sz w:val="24"/>
          <w:szCs w:val="24"/>
        </w:rPr>
        <w:t xml:space="preserve">, </w:t>
      </w:r>
      <w:r w:rsidR="00121DAA" w:rsidRPr="00121DAA">
        <w:rPr>
          <w:i/>
          <w:sz w:val="24"/>
          <w:szCs w:val="24"/>
        </w:rPr>
        <w:t>numerator</w:t>
      </w:r>
      <w:r w:rsidRPr="00121DAA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proper fraction</w:t>
      </w:r>
      <w:r w:rsidR="00121DAA" w:rsidRPr="00121DAA">
        <w:rPr>
          <w:i/>
          <w:sz w:val="24"/>
          <w:szCs w:val="24"/>
        </w:rPr>
        <w:t>, whole number</w:t>
      </w:r>
    </w:p>
    <w:p w:rsidR="003C048F" w:rsidRPr="007F0621" w:rsidRDefault="002E277C" w:rsidP="00FD1BE1">
      <w:pPr>
        <w:pStyle w:val="Heading2"/>
      </w:pPr>
      <w:r w:rsidRPr="007F0621">
        <w:t>Student/Teacher Actions</w:t>
      </w:r>
      <w:r w:rsidR="00D14EB1">
        <w:t xml:space="preserve">: </w:t>
      </w:r>
      <w:r w:rsidR="008035E5" w:rsidRPr="007F0621">
        <w:t>W</w:t>
      </w:r>
      <w:r w:rsidR="001C1985" w:rsidRPr="007F0621">
        <w:t xml:space="preserve">hat </w:t>
      </w:r>
      <w:r w:rsidR="000906FC" w:rsidRPr="007F0621">
        <w:t xml:space="preserve">should </w:t>
      </w:r>
      <w:r w:rsidR="001C1985" w:rsidRPr="007F0621">
        <w:t>students be doing</w:t>
      </w:r>
      <w:r w:rsidR="008035E5" w:rsidRPr="007F0621">
        <w:t>?</w:t>
      </w:r>
      <w:r w:rsidR="001C1985" w:rsidRPr="007F0621">
        <w:t xml:space="preserve"> </w:t>
      </w:r>
      <w:r w:rsidR="008035E5" w:rsidRPr="007F0621">
        <w:t>W</w:t>
      </w:r>
      <w:r w:rsidR="001C1985" w:rsidRPr="007F0621">
        <w:t xml:space="preserve">hat </w:t>
      </w:r>
      <w:r w:rsidR="000906FC" w:rsidRPr="007F0621">
        <w:t xml:space="preserve">should </w:t>
      </w:r>
      <w:r w:rsidR="001C1985" w:rsidRPr="007F0621">
        <w:t>teachers be doing</w:t>
      </w:r>
      <w:r w:rsidR="008035E5" w:rsidRPr="007F0621">
        <w:t>?</w:t>
      </w:r>
      <w:r w:rsidR="003C048F" w:rsidRPr="007F0621">
        <w:tab/>
      </w:r>
    </w:p>
    <w:p w:rsidR="0046184C" w:rsidRDefault="0046184C" w:rsidP="00D14EB1">
      <w:pPr>
        <w:pStyle w:val="NumberedPara"/>
        <w:numPr>
          <w:ilvl w:val="0"/>
          <w:numId w:val="10"/>
        </w:numPr>
        <w:spacing w:before="60"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Inform students that many foods we eat can be portioned using fractions.</w:t>
      </w:r>
      <w:r w:rsidR="00401BA7">
        <w:rPr>
          <w:rFonts w:asciiTheme="minorHAnsi" w:hAnsiTheme="minorHAnsi"/>
          <w:szCs w:val="24"/>
        </w:rPr>
        <w:t xml:space="preserve"> </w:t>
      </w:r>
      <w:r w:rsidR="00BD4805">
        <w:rPr>
          <w:rFonts w:asciiTheme="minorHAnsi" w:hAnsiTheme="minorHAnsi"/>
          <w:szCs w:val="24"/>
        </w:rPr>
        <w:t xml:space="preserve">For example, a bag of dinner rolls can be portioned into </w:t>
      </w:r>
      <w:r w:rsidR="00834595">
        <w:rPr>
          <w:rFonts w:asciiTheme="minorHAnsi" w:hAnsiTheme="minorHAnsi"/>
          <w:szCs w:val="24"/>
        </w:rPr>
        <w:t xml:space="preserve">12ths, </w:t>
      </w:r>
      <w:r>
        <w:rPr>
          <w:rFonts w:asciiTheme="minorHAnsi" w:hAnsiTheme="minorHAnsi"/>
          <w:szCs w:val="24"/>
        </w:rPr>
        <w:t xml:space="preserve">and we would count the parts as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12</m:t>
            </m:r>
          </m:den>
        </m:f>
        <m:r>
          <w:rPr>
            <w:rFonts w:ascii="Cambria Math" w:hAnsi="Cambria Math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Cs w:val="24"/>
              </w:rPr>
              <m:t>12</m:t>
            </m:r>
          </m:den>
        </m:f>
        <m:r>
          <w:rPr>
            <w:rFonts w:ascii="Cambria Math" w:hAnsi="Cambria Math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Cs w:val="24"/>
              </w:rPr>
              <m:t>12</m:t>
            </m:r>
          </m:den>
        </m:f>
        <m:r>
          <w:rPr>
            <w:rFonts w:ascii="Cambria Math" w:hAnsi="Cambria Math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Cs w:val="24"/>
              </w:rPr>
              <m:t>12</m:t>
            </m:r>
          </m:den>
        </m:f>
      </m:oMath>
      <w:r w:rsidR="00401BA7">
        <w:rPr>
          <w:rFonts w:asciiTheme="minorHAnsi" w:hAnsiTheme="minorHAnsi"/>
          <w:szCs w:val="24"/>
        </w:rPr>
        <w:t xml:space="preserve"> </w:t>
      </w:r>
      <w:r w:rsidR="00BD4805">
        <w:rPr>
          <w:rFonts w:asciiTheme="minorHAnsi" w:hAnsiTheme="minorHAnsi"/>
          <w:szCs w:val="24"/>
        </w:rPr>
        <w:t>…</w:t>
      </w:r>
      <w:r w:rsidR="00401BA7">
        <w:rPr>
          <w:rFonts w:asciiTheme="minorHAnsi" w:hAnsiTheme="minorHAnsi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12</m:t>
            </m:r>
          </m:num>
          <m:den>
            <m:r>
              <w:rPr>
                <w:rFonts w:ascii="Cambria Math" w:hAnsi="Cambria Math"/>
                <w:szCs w:val="24"/>
              </w:rPr>
              <m:t>12</m:t>
            </m:r>
          </m:den>
        </m:f>
      </m:oMath>
      <w:r w:rsidR="00BD4805">
        <w:rPr>
          <w:rFonts w:asciiTheme="minorHAnsi" w:hAnsiTheme="minorHAnsi"/>
          <w:szCs w:val="24"/>
        </w:rPr>
        <w:t>.</w:t>
      </w:r>
      <w:r w:rsidR="00401BA7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Ask, </w:t>
      </w:r>
      <w:r w:rsidR="00834595" w:rsidRPr="00FD1BE1">
        <w:rPr>
          <w:rFonts w:asciiTheme="minorHAnsi" w:hAnsiTheme="minorHAnsi"/>
          <w:i/>
          <w:szCs w:val="24"/>
        </w:rPr>
        <w:t>“</w:t>
      </w:r>
      <w:r w:rsidR="00834595">
        <w:rPr>
          <w:rFonts w:asciiTheme="minorHAnsi" w:hAnsiTheme="minorHAnsi"/>
          <w:i/>
          <w:szCs w:val="24"/>
        </w:rPr>
        <w:t>W</w:t>
      </w:r>
      <w:r w:rsidR="00834595" w:rsidRPr="00FD1BE1">
        <w:rPr>
          <w:rFonts w:asciiTheme="minorHAnsi" w:hAnsiTheme="minorHAnsi"/>
          <w:i/>
          <w:szCs w:val="24"/>
        </w:rPr>
        <w:t xml:space="preserve">hat </w:t>
      </w:r>
      <w:r w:rsidRPr="00FD1BE1">
        <w:rPr>
          <w:rFonts w:asciiTheme="minorHAnsi" w:hAnsiTheme="minorHAnsi"/>
          <w:i/>
          <w:szCs w:val="24"/>
        </w:rPr>
        <w:t xml:space="preserve">other foods are often shared in </w:t>
      </w:r>
      <w:r w:rsidR="00834595" w:rsidRPr="00FD1BE1">
        <w:rPr>
          <w:rFonts w:asciiTheme="minorHAnsi" w:hAnsiTheme="minorHAnsi"/>
          <w:i/>
          <w:szCs w:val="24"/>
        </w:rPr>
        <w:t>equal</w:t>
      </w:r>
      <w:r w:rsidR="00834595">
        <w:rPr>
          <w:rFonts w:asciiTheme="minorHAnsi" w:hAnsiTheme="minorHAnsi"/>
          <w:i/>
          <w:szCs w:val="24"/>
        </w:rPr>
        <w:t>-</w:t>
      </w:r>
      <w:r w:rsidRPr="00FD1BE1">
        <w:rPr>
          <w:rFonts w:asciiTheme="minorHAnsi" w:hAnsiTheme="minorHAnsi"/>
          <w:i/>
          <w:szCs w:val="24"/>
        </w:rPr>
        <w:t>size pieces?</w:t>
      </w:r>
      <w:r w:rsidR="00834595" w:rsidRPr="00FD1BE1">
        <w:rPr>
          <w:rFonts w:asciiTheme="minorHAnsi" w:hAnsiTheme="minorHAnsi"/>
          <w:i/>
          <w:szCs w:val="24"/>
        </w:rPr>
        <w:t>”</w:t>
      </w:r>
      <w:r w:rsidR="00401BA7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Have students talk with a neighbor and create a list of foods we often eat </w:t>
      </w:r>
      <w:r w:rsidR="00834595">
        <w:rPr>
          <w:rFonts w:asciiTheme="minorHAnsi" w:hAnsiTheme="minorHAnsi"/>
          <w:szCs w:val="24"/>
        </w:rPr>
        <w:t xml:space="preserve">that are </w:t>
      </w:r>
      <w:r w:rsidR="00BD4805">
        <w:rPr>
          <w:rFonts w:asciiTheme="minorHAnsi" w:hAnsiTheme="minorHAnsi"/>
          <w:szCs w:val="24"/>
        </w:rPr>
        <w:t>only a fraction of the whole (or a piece of the whole).</w:t>
      </w:r>
      <w:r w:rsidR="00401BA7">
        <w:rPr>
          <w:rFonts w:asciiTheme="minorHAnsi" w:hAnsiTheme="minorHAnsi"/>
          <w:szCs w:val="24"/>
        </w:rPr>
        <w:t xml:space="preserve"> </w:t>
      </w:r>
      <w:r w:rsidR="00BD4805">
        <w:rPr>
          <w:rFonts w:asciiTheme="minorHAnsi" w:hAnsiTheme="minorHAnsi"/>
          <w:szCs w:val="24"/>
        </w:rPr>
        <w:t>Have students share ideas and generate a list on the board.</w:t>
      </w:r>
    </w:p>
    <w:p w:rsidR="00121DAA" w:rsidRPr="00121DAA" w:rsidRDefault="00BD4805" w:rsidP="00D14EB1">
      <w:pPr>
        <w:pStyle w:val="NumberedPara"/>
        <w:numPr>
          <w:ilvl w:val="0"/>
          <w:numId w:val="10"/>
        </w:numPr>
        <w:spacing w:before="60"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Using some of the food items the students</w:t>
      </w:r>
      <w:r w:rsidR="00834595">
        <w:rPr>
          <w:rFonts w:asciiTheme="minorHAnsi" w:hAnsiTheme="minorHAnsi"/>
          <w:szCs w:val="24"/>
        </w:rPr>
        <w:t>’</w:t>
      </w:r>
      <w:r>
        <w:rPr>
          <w:rFonts w:asciiTheme="minorHAnsi" w:hAnsiTheme="minorHAnsi"/>
          <w:szCs w:val="24"/>
        </w:rPr>
        <w:t xml:space="preserve"> list</w:t>
      </w:r>
      <w:r w:rsidR="00121DAA" w:rsidRPr="00121DAA">
        <w:rPr>
          <w:rFonts w:asciiTheme="minorHAnsi" w:hAnsiTheme="minorHAnsi"/>
          <w:szCs w:val="24"/>
        </w:rPr>
        <w:t>, demonstrate how to model fractions, and write the fractions’ names.</w:t>
      </w:r>
    </w:p>
    <w:p w:rsidR="00BD4805" w:rsidRDefault="00BD4805" w:rsidP="00D14EB1">
      <w:pPr>
        <w:pStyle w:val="NumberedPara"/>
        <w:numPr>
          <w:ilvl w:val="0"/>
          <w:numId w:val="10"/>
        </w:numPr>
        <w:spacing w:before="60"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Give each student one whole graham cracker and have them model a particular fraction.</w:t>
      </w:r>
      <w:r w:rsidR="00401BA7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For example, you may have them model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>
        <w:rPr>
          <w:rFonts w:asciiTheme="minorHAnsi" w:hAnsiTheme="minorHAnsi"/>
          <w:szCs w:val="24"/>
        </w:rPr>
        <w:t>.</w:t>
      </w:r>
      <w:r w:rsidR="00401BA7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Students would then break their graham cracker into </w:t>
      </w:r>
      <w:r w:rsidR="00834595">
        <w:rPr>
          <w:rFonts w:asciiTheme="minorHAnsi" w:hAnsiTheme="minorHAnsi"/>
          <w:szCs w:val="24"/>
        </w:rPr>
        <w:t xml:space="preserve">four </w:t>
      </w:r>
      <w:r>
        <w:rPr>
          <w:rFonts w:asciiTheme="minorHAnsi" w:hAnsiTheme="minorHAnsi"/>
          <w:szCs w:val="24"/>
        </w:rPr>
        <w:t xml:space="preserve">equal pieces and group </w:t>
      </w:r>
      <w:r w:rsidR="00834595">
        <w:rPr>
          <w:rFonts w:asciiTheme="minorHAnsi" w:hAnsiTheme="minorHAnsi"/>
          <w:szCs w:val="24"/>
        </w:rPr>
        <w:t xml:space="preserve">two </w:t>
      </w:r>
      <w:r>
        <w:rPr>
          <w:rFonts w:asciiTheme="minorHAnsi" w:hAnsiTheme="minorHAnsi"/>
          <w:szCs w:val="24"/>
        </w:rPr>
        <w:t xml:space="preserve">of the pieces together out of the </w:t>
      </w:r>
      <w:r w:rsidR="00834595">
        <w:rPr>
          <w:rFonts w:asciiTheme="minorHAnsi" w:hAnsiTheme="minorHAnsi"/>
          <w:szCs w:val="24"/>
        </w:rPr>
        <w:t xml:space="preserve">four </w:t>
      </w:r>
      <w:r>
        <w:rPr>
          <w:rFonts w:asciiTheme="minorHAnsi" w:hAnsiTheme="minorHAnsi"/>
          <w:szCs w:val="24"/>
        </w:rPr>
        <w:t>to model</w:t>
      </w:r>
      <w:r w:rsidR="00FD1BE1">
        <w:rPr>
          <w:rFonts w:asciiTheme="minorHAnsi" w:hAnsiTheme="minorHAnsi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>
        <w:rPr>
          <w:rFonts w:asciiTheme="minorHAnsi" w:hAnsiTheme="minorHAnsi"/>
          <w:szCs w:val="24"/>
        </w:rPr>
        <w:t>.</w:t>
      </w:r>
      <w:r w:rsidR="00401BA7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Ask students how they could count the pieces to prove they built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>
        <w:rPr>
          <w:rFonts w:asciiTheme="minorHAnsi" w:hAnsiTheme="minorHAnsi"/>
          <w:szCs w:val="24"/>
        </w:rPr>
        <w:t>.</w:t>
      </w:r>
      <w:r w:rsidR="00401BA7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(They would count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>
        <w:rPr>
          <w:rFonts w:asciiTheme="minorHAnsi" w:hAnsiTheme="minorHAnsi"/>
          <w:szCs w:val="24"/>
        </w:rPr>
        <w:t>,</w:t>
      </w:r>
      <w:r w:rsidR="000C1630">
        <w:rPr>
          <w:rFonts w:asciiTheme="minorHAnsi" w:hAnsiTheme="minorHAnsi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 w:rsidR="00FD1BE1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)</w:t>
      </w:r>
      <w:r w:rsidR="00401BA7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Write these fractions on the board so they learn how we write fractions.</w:t>
      </w:r>
      <w:r w:rsidR="00401BA7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This would also be a good time to discuss what the numerator and denominator in each fraction represents.</w:t>
      </w:r>
      <w:r w:rsidR="00401BA7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(We have </w:t>
      </w:r>
      <w:r w:rsidR="00834595">
        <w:rPr>
          <w:rFonts w:asciiTheme="minorHAnsi" w:hAnsiTheme="minorHAnsi"/>
          <w:szCs w:val="24"/>
        </w:rPr>
        <w:t xml:space="preserve">four </w:t>
      </w:r>
      <w:r>
        <w:rPr>
          <w:rFonts w:asciiTheme="minorHAnsi" w:hAnsiTheme="minorHAnsi"/>
          <w:szCs w:val="24"/>
        </w:rPr>
        <w:t>total pieces, so that is the denominator.</w:t>
      </w:r>
      <w:r w:rsidR="00401BA7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The 2 is the numerator</w:t>
      </w:r>
      <w:r w:rsidR="00834595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and that represents how many pieces I have out of the whole.</w:t>
      </w:r>
      <w:r w:rsidR="000C1630">
        <w:rPr>
          <w:rFonts w:asciiTheme="minorHAnsi" w:hAnsiTheme="minorHAnsi"/>
          <w:szCs w:val="24"/>
        </w:rPr>
        <w:t xml:space="preserve"> The numerator is what we count.</w:t>
      </w:r>
      <w:r>
        <w:rPr>
          <w:rFonts w:asciiTheme="minorHAnsi" w:hAnsiTheme="minorHAnsi"/>
          <w:szCs w:val="24"/>
        </w:rPr>
        <w:t>)</w:t>
      </w:r>
    </w:p>
    <w:p w:rsidR="002653DA" w:rsidRDefault="002653DA" w:rsidP="00D14EB1">
      <w:pPr>
        <w:pStyle w:val="NumberedPara"/>
        <w:numPr>
          <w:ilvl w:val="0"/>
          <w:numId w:val="10"/>
        </w:numPr>
        <w:spacing w:before="60"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Have students model a few other fractions with the graham cracker before moving on to a fraction that is more than a whole (mixed number).</w:t>
      </w:r>
      <w:r w:rsidR="00401BA7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Make sure to have students build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>
        <w:rPr>
          <w:rFonts w:asciiTheme="minorHAnsi" w:hAnsiTheme="minorHAnsi"/>
          <w:szCs w:val="24"/>
        </w:rPr>
        <w:t xml:space="preserve"> and discuss how that is equivalent or equal to 1, (e.g.,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>
        <w:rPr>
          <w:rFonts w:asciiTheme="minorHAnsi" w:hAnsiTheme="minorHAnsi"/>
          <w:szCs w:val="24"/>
        </w:rPr>
        <w:t xml:space="preserve"> = 1).</w:t>
      </w:r>
      <w:r w:rsidR="00401BA7">
        <w:rPr>
          <w:rFonts w:asciiTheme="minorHAnsi" w:hAnsiTheme="minorHAnsi"/>
          <w:szCs w:val="24"/>
        </w:rPr>
        <w:t xml:space="preserve"> </w:t>
      </w:r>
    </w:p>
    <w:p w:rsidR="00121DAA" w:rsidRPr="00121DAA" w:rsidRDefault="00274082" w:rsidP="00D14EB1">
      <w:pPr>
        <w:pStyle w:val="NumberedPara"/>
        <w:numPr>
          <w:ilvl w:val="0"/>
          <w:numId w:val="10"/>
        </w:numPr>
        <w:spacing w:before="60"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Next, g</w:t>
      </w:r>
      <w:r w:rsidR="00121DAA" w:rsidRPr="00121DAA">
        <w:rPr>
          <w:rFonts w:asciiTheme="minorHAnsi" w:hAnsiTheme="minorHAnsi"/>
          <w:szCs w:val="24"/>
        </w:rPr>
        <w:t xml:space="preserve">ive each student </w:t>
      </w:r>
      <w:r>
        <w:rPr>
          <w:rFonts w:asciiTheme="minorHAnsi" w:hAnsiTheme="minorHAnsi"/>
          <w:szCs w:val="24"/>
        </w:rPr>
        <w:t xml:space="preserve">another graham cracker so that they have </w:t>
      </w:r>
      <w:r w:rsidR="00121DAA" w:rsidRPr="00121DAA">
        <w:rPr>
          <w:rFonts w:asciiTheme="minorHAnsi" w:hAnsiTheme="minorHAnsi"/>
          <w:szCs w:val="24"/>
        </w:rPr>
        <w:t>two</w:t>
      </w:r>
      <w:r>
        <w:rPr>
          <w:rFonts w:asciiTheme="minorHAnsi" w:hAnsiTheme="minorHAnsi"/>
          <w:szCs w:val="24"/>
        </w:rPr>
        <w:t xml:space="preserve"> whole graham crackers</w:t>
      </w:r>
      <w:r w:rsidR="00121DAA" w:rsidRPr="00121DAA">
        <w:rPr>
          <w:rFonts w:asciiTheme="minorHAnsi" w:hAnsiTheme="minorHAnsi"/>
          <w:szCs w:val="24"/>
        </w:rPr>
        <w:t xml:space="preserve">. </w:t>
      </w:r>
      <w:r>
        <w:rPr>
          <w:rFonts w:asciiTheme="minorHAnsi" w:hAnsiTheme="minorHAnsi"/>
          <w:szCs w:val="24"/>
        </w:rPr>
        <w:t xml:space="preserve">Now that students understand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>
        <w:rPr>
          <w:rFonts w:asciiTheme="minorHAnsi" w:hAnsiTheme="minorHAnsi"/>
          <w:szCs w:val="24"/>
        </w:rPr>
        <w:t xml:space="preserve"> is equal to a whole, ask them how they could use their graham crackers to build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>
        <w:rPr>
          <w:rFonts w:asciiTheme="minorHAnsi" w:hAnsiTheme="minorHAnsi"/>
          <w:szCs w:val="24"/>
        </w:rPr>
        <w:t>.</w:t>
      </w:r>
      <w:r w:rsidR="00401BA7">
        <w:rPr>
          <w:rFonts w:asciiTheme="minorHAnsi" w:hAnsiTheme="minorHAnsi"/>
          <w:szCs w:val="24"/>
        </w:rPr>
        <w:t xml:space="preserve"> </w:t>
      </w:r>
      <w:r w:rsidR="00121DAA" w:rsidRPr="00121DAA">
        <w:rPr>
          <w:rFonts w:asciiTheme="minorHAnsi" w:hAnsiTheme="minorHAnsi"/>
          <w:szCs w:val="24"/>
        </w:rPr>
        <w:t>Allow students to share their modeled fraction</w:t>
      </w:r>
      <w:r>
        <w:rPr>
          <w:rFonts w:asciiTheme="minorHAnsi" w:hAnsiTheme="minorHAnsi"/>
          <w:szCs w:val="24"/>
        </w:rPr>
        <w:t>s with the class. Ask</w:t>
      </w:r>
      <w:r w:rsidR="00834595">
        <w:rPr>
          <w:rFonts w:asciiTheme="minorHAnsi" w:hAnsiTheme="minorHAnsi"/>
          <w:szCs w:val="24"/>
        </w:rPr>
        <w:t xml:space="preserve">, </w:t>
      </w:r>
      <w:r w:rsidR="00834595" w:rsidRPr="00FD1BE1">
        <w:rPr>
          <w:rFonts w:asciiTheme="minorHAnsi" w:hAnsiTheme="minorHAnsi"/>
          <w:i/>
          <w:szCs w:val="24"/>
        </w:rPr>
        <w:t>“H</w:t>
      </w:r>
      <w:r w:rsidRPr="00FD1BE1">
        <w:rPr>
          <w:rFonts w:asciiTheme="minorHAnsi" w:hAnsiTheme="minorHAnsi"/>
          <w:i/>
          <w:szCs w:val="24"/>
        </w:rPr>
        <w:t xml:space="preserve">ow would </w:t>
      </w:r>
      <w:r w:rsidR="00834595" w:rsidRPr="00FD1BE1">
        <w:rPr>
          <w:rFonts w:asciiTheme="minorHAnsi" w:hAnsiTheme="minorHAnsi"/>
          <w:i/>
          <w:szCs w:val="24"/>
        </w:rPr>
        <w:t xml:space="preserve">you </w:t>
      </w:r>
      <w:r w:rsidRPr="00FD1BE1">
        <w:rPr>
          <w:rFonts w:asciiTheme="minorHAnsi" w:hAnsiTheme="minorHAnsi"/>
          <w:i/>
          <w:szCs w:val="24"/>
        </w:rPr>
        <w:t xml:space="preserve">write the fraction for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 w:rsidR="00834595" w:rsidRPr="00FD1BE1">
        <w:rPr>
          <w:rFonts w:asciiTheme="minorHAnsi" w:hAnsiTheme="minorHAnsi"/>
          <w:i/>
          <w:szCs w:val="24"/>
        </w:rPr>
        <w:t>?”</w:t>
      </w:r>
      <w:r w:rsidR="00401BA7">
        <w:rPr>
          <w:rFonts w:asciiTheme="minorHAnsi" w:hAnsiTheme="minorHAnsi"/>
          <w:szCs w:val="24"/>
        </w:rPr>
        <w:t xml:space="preserve"> </w:t>
      </w:r>
      <w:r w:rsidR="00834595">
        <w:rPr>
          <w:rFonts w:asciiTheme="minorHAnsi" w:hAnsiTheme="minorHAnsi"/>
          <w:szCs w:val="24"/>
        </w:rPr>
        <w:t xml:space="preserve"> “</w:t>
      </w:r>
      <w:r w:rsidRPr="00FD1BE1">
        <w:rPr>
          <w:rFonts w:asciiTheme="minorHAnsi" w:hAnsiTheme="minorHAnsi"/>
          <w:i/>
          <w:szCs w:val="24"/>
        </w:rPr>
        <w:t>Is there another way to w</w:t>
      </w:r>
      <w:r w:rsidR="00027ED1" w:rsidRPr="00FD1BE1">
        <w:rPr>
          <w:rFonts w:asciiTheme="minorHAnsi" w:hAnsiTheme="minorHAnsi"/>
          <w:i/>
          <w:szCs w:val="24"/>
        </w:rPr>
        <w:t>rite this fraction?</w:t>
      </w:r>
      <w:r w:rsidR="00834595">
        <w:rPr>
          <w:rFonts w:asciiTheme="minorHAnsi" w:hAnsiTheme="minorHAnsi"/>
          <w:i/>
          <w:szCs w:val="24"/>
        </w:rPr>
        <w:t>”</w:t>
      </w:r>
      <w:r w:rsidR="00834595" w:rsidRPr="00C00384">
        <w:rPr>
          <w:rFonts w:asciiTheme="minorHAnsi" w:hAnsiTheme="minorHAnsi"/>
          <w:i/>
          <w:szCs w:val="24"/>
        </w:rPr>
        <w:t xml:space="preserve"> </w:t>
      </w:r>
      <w:r w:rsidR="00834595" w:rsidRPr="00FD1BE1">
        <w:rPr>
          <w:rFonts w:asciiTheme="minorHAnsi" w:hAnsiTheme="minorHAnsi"/>
          <w:szCs w:val="24"/>
        </w:rPr>
        <w:t>(</w:t>
      </w:r>
      <m:oMath>
        <m:r>
          <m:rPr>
            <m:sty m:val="p"/>
          </m:rPr>
          <w:rPr>
            <w:rFonts w:ascii="Cambria Math" w:hAnsi="Cambria Math"/>
            <w:szCs w:val="24"/>
          </w:rPr>
          <m:t>1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4</m:t>
            </m:r>
          </m:den>
        </m:f>
      </m:oMath>
      <w:r w:rsidR="00834595" w:rsidRPr="00FD1BE1">
        <w:rPr>
          <w:rFonts w:asciiTheme="minorHAnsi" w:hAnsiTheme="minorHAnsi"/>
          <w:szCs w:val="24"/>
        </w:rPr>
        <w:t>)</w:t>
      </w:r>
      <w:r w:rsidR="00834595">
        <w:rPr>
          <w:rFonts w:asciiTheme="minorHAnsi" w:hAnsiTheme="minorHAnsi"/>
          <w:i/>
          <w:szCs w:val="24"/>
        </w:rPr>
        <w:t xml:space="preserve"> </w:t>
      </w:r>
      <w:r w:rsidR="00834595">
        <w:rPr>
          <w:rFonts w:asciiTheme="minorHAnsi" w:hAnsiTheme="minorHAnsi"/>
          <w:szCs w:val="24"/>
        </w:rPr>
        <w:t xml:space="preserve">Introduce the concept of </w:t>
      </w:r>
      <m:oMath>
        <m:r>
          <w:rPr>
            <w:rFonts w:ascii="Cambria Math" w:hAnsi="Cambria Math"/>
            <w:szCs w:val="24"/>
          </w:rPr>
          <m:t>1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>
        <w:rPr>
          <w:rFonts w:asciiTheme="minorHAnsi" w:hAnsiTheme="minorHAnsi"/>
          <w:szCs w:val="24"/>
        </w:rPr>
        <w:t xml:space="preserve"> </w:t>
      </w:r>
      <w:r w:rsidR="00834595">
        <w:rPr>
          <w:rFonts w:asciiTheme="minorHAnsi" w:hAnsiTheme="minorHAnsi"/>
          <w:szCs w:val="24"/>
        </w:rPr>
        <w:t xml:space="preserve">being </w:t>
      </w:r>
      <w:r>
        <w:rPr>
          <w:rFonts w:asciiTheme="minorHAnsi" w:hAnsiTheme="minorHAnsi"/>
          <w:szCs w:val="24"/>
        </w:rPr>
        <w:t>a mixed number or a fraction that has a whole(s) and a little bit more.</w:t>
      </w:r>
    </w:p>
    <w:p w:rsidR="00121DAA" w:rsidRDefault="00274082" w:rsidP="00401BA7">
      <w:pPr>
        <w:pStyle w:val="NumberedPara"/>
        <w:numPr>
          <w:ilvl w:val="0"/>
          <w:numId w:val="10"/>
        </w:numPr>
        <w:spacing w:before="60"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See </w:t>
      </w:r>
      <w:r w:rsidR="00834595">
        <w:rPr>
          <w:rFonts w:asciiTheme="minorHAnsi" w:hAnsiTheme="minorHAnsi"/>
          <w:szCs w:val="24"/>
        </w:rPr>
        <w:t xml:space="preserve">whether </w:t>
      </w:r>
      <w:r>
        <w:rPr>
          <w:rFonts w:asciiTheme="minorHAnsi" w:hAnsiTheme="minorHAnsi"/>
          <w:szCs w:val="24"/>
        </w:rPr>
        <w:t>students can build another mixed number with the graham cracker pi</w:t>
      </w:r>
      <w:r w:rsidR="007C62A9">
        <w:rPr>
          <w:rFonts w:asciiTheme="minorHAnsi" w:hAnsiTheme="minorHAnsi"/>
          <w:szCs w:val="24"/>
        </w:rPr>
        <w:t>eces they have.</w:t>
      </w:r>
      <w:r w:rsidR="00401BA7">
        <w:rPr>
          <w:rFonts w:asciiTheme="minorHAnsi" w:hAnsiTheme="minorHAnsi"/>
          <w:szCs w:val="24"/>
        </w:rPr>
        <w:t xml:space="preserve"> </w:t>
      </w:r>
      <w:r w:rsidR="00121DAA" w:rsidRPr="00121DAA">
        <w:rPr>
          <w:rFonts w:asciiTheme="minorHAnsi" w:hAnsiTheme="minorHAnsi"/>
          <w:szCs w:val="24"/>
        </w:rPr>
        <w:t>Allow students to share their modeled mixed numbers with the class before eating their graham crackers.</w:t>
      </w:r>
    </w:p>
    <w:p w:rsidR="00027ED1" w:rsidRPr="00027ED1" w:rsidRDefault="00027ED1" w:rsidP="00FD1BE1">
      <w:pPr>
        <w:pStyle w:val="ListParagraph"/>
        <w:numPr>
          <w:ilvl w:val="0"/>
          <w:numId w:val="10"/>
        </w:numPr>
        <w:spacing w:before="60" w:after="0" w:line="240" w:lineRule="auto"/>
        <w:contextualSpacing w:val="0"/>
      </w:pPr>
      <w:r>
        <w:rPr>
          <w:sz w:val="24"/>
          <w:szCs w:val="24"/>
        </w:rPr>
        <w:t xml:space="preserve">To extend, the teacher can show the students </w:t>
      </w:r>
      <w:r w:rsidR="00834595">
        <w:rPr>
          <w:sz w:val="24"/>
          <w:szCs w:val="24"/>
        </w:rPr>
        <w:t xml:space="preserve">five </w:t>
      </w:r>
      <w:r>
        <w:rPr>
          <w:sz w:val="24"/>
          <w:szCs w:val="24"/>
        </w:rPr>
        <w:t>graham crackers.</w:t>
      </w:r>
      <w:r w:rsidR="00401BA7">
        <w:rPr>
          <w:sz w:val="24"/>
          <w:szCs w:val="24"/>
        </w:rPr>
        <w:t xml:space="preserve"> </w:t>
      </w:r>
      <w:r w:rsidR="00834595">
        <w:rPr>
          <w:sz w:val="24"/>
          <w:szCs w:val="24"/>
        </w:rPr>
        <w:t xml:space="preserve">Ask, </w:t>
      </w:r>
      <w:r w:rsidR="00834595" w:rsidRPr="00FD1BE1">
        <w:rPr>
          <w:i/>
          <w:sz w:val="24"/>
          <w:szCs w:val="24"/>
        </w:rPr>
        <w:t xml:space="preserve">“How </w:t>
      </w:r>
      <w:r w:rsidRPr="00FD1BE1">
        <w:rPr>
          <w:i/>
          <w:sz w:val="24"/>
          <w:szCs w:val="24"/>
        </w:rPr>
        <w:t xml:space="preserve">much will each student get if we share these </w:t>
      </w:r>
      <w:r w:rsidR="00834595" w:rsidRPr="00FD1BE1">
        <w:rPr>
          <w:i/>
          <w:sz w:val="24"/>
          <w:szCs w:val="24"/>
        </w:rPr>
        <w:t xml:space="preserve">five </w:t>
      </w:r>
      <w:r w:rsidRPr="00FD1BE1">
        <w:rPr>
          <w:i/>
          <w:sz w:val="24"/>
          <w:szCs w:val="24"/>
        </w:rPr>
        <w:t xml:space="preserve">graham crackers among </w:t>
      </w:r>
      <w:r w:rsidR="00834595" w:rsidRPr="00FD1BE1">
        <w:rPr>
          <w:i/>
          <w:sz w:val="24"/>
          <w:szCs w:val="24"/>
        </w:rPr>
        <w:t xml:space="preserve">two </w:t>
      </w:r>
      <w:r w:rsidRPr="00FD1BE1">
        <w:rPr>
          <w:i/>
          <w:sz w:val="24"/>
          <w:szCs w:val="24"/>
        </w:rPr>
        <w:t>students</w:t>
      </w:r>
      <w:r w:rsidR="00834595" w:rsidRPr="00FD1BE1">
        <w:rPr>
          <w:i/>
          <w:sz w:val="24"/>
          <w:szCs w:val="24"/>
        </w:rPr>
        <w:t>?”</w:t>
      </w:r>
      <w:r>
        <w:rPr>
          <w:sz w:val="24"/>
          <w:szCs w:val="24"/>
        </w:rPr>
        <w:t xml:space="preserve"> (</w:t>
      </w:r>
      <m:oMath>
        <m:r>
          <w:rPr>
            <w:rFonts w:ascii="Cambria Math" w:hAnsi="Cambria Math"/>
            <w:sz w:val="24"/>
            <w:szCs w:val="24"/>
          </w:rPr>
          <m:t>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401B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m:oMath>
        <m:r>
          <w:rPr>
            <w:rFonts w:ascii="Cambria Math" w:hAnsi="Cambria Math"/>
            <w:sz w:val="24"/>
            <w:szCs w:val="24"/>
          </w:rPr>
          <m:t>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sz w:val="24"/>
          <w:szCs w:val="24"/>
        </w:rPr>
        <w:t>)</w:t>
      </w:r>
    </w:p>
    <w:p w:rsidR="00596A1F" w:rsidRPr="00200E20" w:rsidRDefault="00834595" w:rsidP="00D14EB1">
      <w:pPr>
        <w:pStyle w:val="NumberedPara"/>
        <w:numPr>
          <w:ilvl w:val="0"/>
          <w:numId w:val="10"/>
        </w:numPr>
        <w:spacing w:before="60"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</w:t>
      </w:r>
      <w:r w:rsidR="00121DAA" w:rsidRPr="00121DAA">
        <w:rPr>
          <w:rFonts w:asciiTheme="minorHAnsi" w:hAnsiTheme="minorHAnsi"/>
          <w:szCs w:val="24"/>
        </w:rPr>
        <w:t>ontinue to practice modeling fractions</w:t>
      </w:r>
      <w:r>
        <w:rPr>
          <w:rFonts w:asciiTheme="minorHAnsi" w:hAnsiTheme="minorHAnsi"/>
          <w:szCs w:val="24"/>
        </w:rPr>
        <w:t>,</w:t>
      </w:r>
      <w:r w:rsidR="001C6DCE">
        <w:rPr>
          <w:rFonts w:asciiTheme="minorHAnsi" w:hAnsiTheme="minorHAnsi"/>
          <w:szCs w:val="24"/>
        </w:rPr>
        <w:t xml:space="preserve"> or put students into groups and have them model fractions</w:t>
      </w:r>
      <w:r w:rsidR="00121DAA" w:rsidRPr="00121DAA">
        <w:rPr>
          <w:rFonts w:asciiTheme="minorHAnsi" w:hAnsiTheme="minorHAnsi"/>
          <w:szCs w:val="24"/>
        </w:rPr>
        <w:t xml:space="preserve"> using slices of bread, choco</w:t>
      </w:r>
      <w:r w:rsidR="007C62A9">
        <w:rPr>
          <w:rFonts w:asciiTheme="minorHAnsi" w:hAnsiTheme="minorHAnsi"/>
          <w:szCs w:val="24"/>
        </w:rPr>
        <w:t>late bars, and English muffins so that students understand the size of the whole can change.</w:t>
      </w:r>
      <w:r w:rsidR="00401BA7">
        <w:rPr>
          <w:rFonts w:asciiTheme="minorHAnsi" w:hAnsiTheme="minorHAnsi"/>
          <w:szCs w:val="24"/>
        </w:rPr>
        <w:t xml:space="preserve"> </w:t>
      </w:r>
      <w:r w:rsidR="007C62A9">
        <w:rPr>
          <w:rFonts w:asciiTheme="minorHAnsi" w:hAnsiTheme="minorHAnsi"/>
          <w:szCs w:val="24"/>
        </w:rPr>
        <w:t>Make sure to have students model fractions and mixed numbers.</w:t>
      </w:r>
      <w:r w:rsidR="00401BA7">
        <w:rPr>
          <w:rFonts w:asciiTheme="minorHAnsi" w:hAnsiTheme="minorHAnsi"/>
          <w:szCs w:val="24"/>
        </w:rPr>
        <w:t xml:space="preserve"> </w:t>
      </w:r>
      <w:r w:rsidR="007C62A9">
        <w:rPr>
          <w:rFonts w:asciiTheme="minorHAnsi" w:hAnsiTheme="minorHAnsi"/>
          <w:szCs w:val="24"/>
        </w:rPr>
        <w:t>You can also have students model fractions and mixed numbers with fraction circles, fraction bars, or Cuisenaire rods.</w:t>
      </w:r>
      <w:r w:rsidR="00401BA7">
        <w:rPr>
          <w:rFonts w:asciiTheme="minorHAnsi" w:hAnsiTheme="minorHAnsi"/>
          <w:szCs w:val="24"/>
        </w:rPr>
        <w:t xml:space="preserve"> </w:t>
      </w:r>
    </w:p>
    <w:p w:rsidR="00AA57E5" w:rsidRPr="007F0621" w:rsidRDefault="000906FC" w:rsidP="00FD1BE1">
      <w:pPr>
        <w:pStyle w:val="Heading2"/>
      </w:pPr>
      <w:r w:rsidRPr="007F0621">
        <w:t>Assessment</w:t>
      </w:r>
    </w:p>
    <w:p w:rsidR="004203F5" w:rsidRPr="007F0621" w:rsidRDefault="003C048F" w:rsidP="00C73471">
      <w:pPr>
        <w:pStyle w:val="Heading3"/>
        <w:spacing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:rsidR="00596A1F" w:rsidRDefault="00596A1F" w:rsidP="00FD1BE1">
      <w:pPr>
        <w:pStyle w:val="Bullet2"/>
        <w:numPr>
          <w:ilvl w:val="0"/>
          <w:numId w:val="8"/>
        </w:numPr>
        <w:spacing w:before="60"/>
      </w:pPr>
      <w:r>
        <w:t>What does the denominator mean?</w:t>
      </w:r>
    </w:p>
    <w:p w:rsidR="00596A1F" w:rsidRDefault="00596A1F" w:rsidP="00FD1BE1">
      <w:pPr>
        <w:pStyle w:val="Bullet2"/>
        <w:numPr>
          <w:ilvl w:val="0"/>
          <w:numId w:val="8"/>
        </w:numPr>
        <w:spacing w:before="60"/>
      </w:pPr>
      <w:r>
        <w:t>What does the numerator mean?</w:t>
      </w:r>
    </w:p>
    <w:p w:rsidR="00596A1F" w:rsidRDefault="00596A1F" w:rsidP="00FD1BE1">
      <w:pPr>
        <w:pStyle w:val="Bullet2"/>
        <w:numPr>
          <w:ilvl w:val="0"/>
          <w:numId w:val="8"/>
        </w:numPr>
        <w:spacing w:before="60"/>
      </w:pPr>
      <w:r>
        <w:t>If you used more than one type of food, ask “How are the models different?</w:t>
      </w:r>
      <w:r w:rsidR="00401BA7">
        <w:t xml:space="preserve"> </w:t>
      </w:r>
      <w:r>
        <w:t>What did they have in common?</w:t>
      </w:r>
      <w:r w:rsidR="00027ED1">
        <w:t>”</w:t>
      </w:r>
    </w:p>
    <w:p w:rsidR="00121DAA" w:rsidRDefault="00121DAA" w:rsidP="00FD1BE1">
      <w:pPr>
        <w:pStyle w:val="Bullet2"/>
        <w:numPr>
          <w:ilvl w:val="0"/>
          <w:numId w:val="8"/>
        </w:numPr>
        <w:spacing w:before="60"/>
      </w:pPr>
      <w:r>
        <w:t>How would you model</w:t>
      </w:r>
      <w:r w:rsidR="00401BA7">
        <w:t xml:space="preserve">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8</m:t>
            </m:r>
          </m:den>
        </m:f>
      </m:oMath>
      <w:r>
        <w:t>, using a graham cracker? Draw a picture of this model.</w:t>
      </w:r>
    </w:p>
    <w:p w:rsidR="00121DAA" w:rsidRPr="004E5B8D" w:rsidRDefault="00121DAA" w:rsidP="00FD1BE1">
      <w:pPr>
        <w:pStyle w:val="Bullet2"/>
        <w:numPr>
          <w:ilvl w:val="0"/>
          <w:numId w:val="8"/>
        </w:numPr>
        <w:spacing w:before="60"/>
      </w:pPr>
      <w:r>
        <w:t>How many whole graham c</w:t>
      </w:r>
      <w:r w:rsidR="000C1630">
        <w:t xml:space="preserve">rackers would you need to model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>?</w:t>
      </w:r>
      <w:r w:rsidR="00401BA7">
        <w:t xml:space="preserve"> </w:t>
      </w:r>
      <w:r w:rsidR="00200E20">
        <w:t xml:space="preserve">What improper fraction would be equivalent to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200E20">
        <w:rPr>
          <w:szCs w:val="24"/>
        </w:rPr>
        <w:t>?</w:t>
      </w:r>
    </w:p>
    <w:p w:rsidR="001C1985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prompts</w:t>
      </w:r>
      <w:r w:rsidR="004203F5" w:rsidRPr="007F0621">
        <w:rPr>
          <w:rFonts w:asciiTheme="minorHAnsi" w:hAnsiTheme="minorHAnsi"/>
        </w:rPr>
        <w:t xml:space="preserve"> </w:t>
      </w:r>
    </w:p>
    <w:p w:rsidR="006C222C" w:rsidRDefault="006C222C" w:rsidP="00FD1BE1">
      <w:pPr>
        <w:pStyle w:val="Bullet2"/>
        <w:numPr>
          <w:ilvl w:val="0"/>
          <w:numId w:val="8"/>
        </w:numPr>
        <w:spacing w:before="60"/>
      </w:pPr>
      <w:r>
        <w:t>Identify some other food items that you could use to model fractions and mixed numbers. Describe why these food items would be helpful in modeling.</w:t>
      </w:r>
    </w:p>
    <w:p w:rsidR="006C222C" w:rsidRDefault="006C222C" w:rsidP="00FD1BE1">
      <w:pPr>
        <w:pStyle w:val="Bullet2"/>
        <w:numPr>
          <w:ilvl w:val="0"/>
          <w:numId w:val="8"/>
        </w:numPr>
        <w:spacing w:before="60"/>
      </w:pPr>
      <w:r>
        <w:t>Explain why sometimes you have a whole number with a fraction, but other times you have just a fraction.</w:t>
      </w:r>
    </w:p>
    <w:p w:rsidR="00596A1F" w:rsidRDefault="00596A1F" w:rsidP="00FD1BE1">
      <w:pPr>
        <w:pStyle w:val="Bullet2"/>
        <w:numPr>
          <w:ilvl w:val="0"/>
          <w:numId w:val="8"/>
        </w:numPr>
        <w:spacing w:before="60"/>
      </w:pPr>
      <w:r>
        <w:t xml:space="preserve">Draw a picture of what 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pizzas would look like.</w:t>
      </w:r>
    </w:p>
    <w:p w:rsidR="00596A1F" w:rsidRDefault="00596A1F" w:rsidP="00FD1BE1">
      <w:pPr>
        <w:pStyle w:val="Bullet2"/>
        <w:numPr>
          <w:ilvl w:val="0"/>
          <w:numId w:val="8"/>
        </w:numPr>
        <w:spacing w:before="60"/>
      </w:pPr>
      <w:r>
        <w:t xml:space="preserve">The zoo </w:t>
      </w:r>
      <w:r w:rsidR="000C1630">
        <w:t xml:space="preserve">uses </w:t>
      </w:r>
      <w:r>
        <w:t>8 bananas to feed the</w:t>
      </w:r>
      <w:r w:rsidR="00200E20">
        <w:t>ir 6 monkeys. T</w:t>
      </w:r>
      <w:r>
        <w:t>hey want to use up all the bananas and give</w:t>
      </w:r>
      <w:r w:rsidR="00200E20">
        <w:t xml:space="preserve"> the same amount to each monkey.</w:t>
      </w:r>
      <w:r w:rsidR="00401BA7">
        <w:t xml:space="preserve"> </w:t>
      </w:r>
      <w:r w:rsidR="00200E20">
        <w:t>How much should they</w:t>
      </w:r>
      <w:r>
        <w:t xml:space="preserve"> give each monkey?</w:t>
      </w:r>
    </w:p>
    <w:p w:rsidR="004E5B8D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6C222C">
        <w:rPr>
          <w:rFonts w:asciiTheme="minorHAnsi" w:hAnsiTheme="minorHAnsi"/>
        </w:rPr>
        <w:t xml:space="preserve">Assessments </w:t>
      </w:r>
    </w:p>
    <w:p w:rsidR="00200E20" w:rsidRDefault="00200E20" w:rsidP="00FD1BE1">
      <w:pPr>
        <w:pStyle w:val="Bullet2"/>
        <w:numPr>
          <w:ilvl w:val="0"/>
          <w:numId w:val="8"/>
        </w:numPr>
        <w:spacing w:before="60"/>
      </w:pPr>
      <w:r>
        <w:t>Monitor students as they work on solving their problems.</w:t>
      </w:r>
      <w:r w:rsidR="00401BA7">
        <w:t xml:space="preserve"> </w:t>
      </w:r>
      <w:r>
        <w:t>Assist when needed.</w:t>
      </w:r>
      <w:r w:rsidR="00401BA7">
        <w:t xml:space="preserve"> </w:t>
      </w:r>
      <w:r>
        <w:t>When students are sharing their thinking, listen for correct vocabulary and understanding of the concept.</w:t>
      </w:r>
    </w:p>
    <w:p w:rsidR="006C222C" w:rsidRDefault="006C222C" w:rsidP="00FD1BE1">
      <w:pPr>
        <w:pStyle w:val="Bullet2"/>
        <w:numPr>
          <w:ilvl w:val="0"/>
          <w:numId w:val="8"/>
        </w:numPr>
        <w:spacing w:before="60"/>
      </w:pPr>
      <w:r>
        <w:t>Have students match given fractions and mixed numbers with corresponding fraction bars or fraction circles.</w:t>
      </w:r>
    </w:p>
    <w:p w:rsidR="006C222C" w:rsidRDefault="006C222C" w:rsidP="00FD1BE1">
      <w:pPr>
        <w:pStyle w:val="Bullet2"/>
        <w:numPr>
          <w:ilvl w:val="0"/>
          <w:numId w:val="8"/>
        </w:numPr>
        <w:spacing w:before="60"/>
      </w:pPr>
      <w:r>
        <w:t>Have students draw models for given fractions and mixed numbers.</w:t>
      </w:r>
    </w:p>
    <w:p w:rsidR="003C048F" w:rsidRPr="007F0621" w:rsidRDefault="002E277C" w:rsidP="00FD1BE1">
      <w:pPr>
        <w:pStyle w:val="Heading2"/>
      </w:pPr>
      <w:r w:rsidRPr="007F0621">
        <w:t>Extensions and Connections</w:t>
      </w:r>
      <w:r w:rsidR="008035E5" w:rsidRPr="007F0621">
        <w:t xml:space="preserve"> (for all students)</w:t>
      </w:r>
    </w:p>
    <w:p w:rsidR="00200E20" w:rsidRDefault="00200E20" w:rsidP="00FD1BE1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Have students count by fractions instead of whole numbers.</w:t>
      </w:r>
      <w:r w:rsidR="00401BA7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If we count by </w:t>
      </w:r>
      <w:r w:rsidR="00834595">
        <w:rPr>
          <w:rFonts w:asciiTheme="minorHAnsi" w:hAnsiTheme="minorHAnsi"/>
          <w:szCs w:val="24"/>
        </w:rPr>
        <w:t>fifths</w:t>
      </w:r>
      <w:r>
        <w:rPr>
          <w:rFonts w:asciiTheme="minorHAnsi" w:hAnsiTheme="minorHAnsi"/>
          <w:szCs w:val="24"/>
        </w:rPr>
        <w:t xml:space="preserve">, we would say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5</m:t>
            </m:r>
          </m:den>
        </m:f>
        <m:r>
          <w:rPr>
            <w:rFonts w:ascii="Cambria Math" w:hAnsi="Cambria Math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Cs w:val="24"/>
              </w:rPr>
              <m:t>5</m:t>
            </m:r>
          </m:den>
        </m:f>
        <m:r>
          <w:rPr>
            <w:rFonts w:ascii="Cambria Math" w:hAnsi="Cambria Math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Cs w:val="24"/>
              </w:rPr>
              <m:t>5</m:t>
            </m:r>
          </m:den>
        </m:f>
        <m:r>
          <w:rPr>
            <w:rFonts w:ascii="Cambria Math" w:hAnsi="Cambria Math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Cs w:val="24"/>
              </w:rPr>
              <m:t>5</m:t>
            </m:r>
          </m:den>
        </m:f>
        <m:r>
          <w:rPr>
            <w:rFonts w:ascii="Cambria Math" w:hAnsi="Cambria Math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Cs w:val="24"/>
              </w:rPr>
              <m:t>5</m:t>
            </m:r>
          </m:den>
        </m:f>
        <m:r>
          <w:rPr>
            <w:rFonts w:ascii="Cambria Math" w:hAnsi="Cambria Math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Cs w:val="24"/>
              </w:rPr>
              <m:t>5</m:t>
            </m:r>
          </m:den>
        </m:f>
        <m:r>
          <w:rPr>
            <w:rFonts w:ascii="Cambria Math" w:hAnsi="Cambria Math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Cs w:val="24"/>
              </w:rPr>
              <m:t>5</m:t>
            </m:r>
          </m:den>
        </m:f>
        <m:r>
          <w:rPr>
            <w:rFonts w:ascii="Cambria Math" w:hAnsi="Cambria Math"/>
            <w:szCs w:val="24"/>
          </w:rPr>
          <m:t>,</m:t>
        </m:r>
      </m:oMath>
      <w:r>
        <w:rPr>
          <w:rFonts w:asciiTheme="minorHAnsi" w:hAnsiTheme="minorHAnsi"/>
          <w:szCs w:val="24"/>
        </w:rPr>
        <w:t xml:space="preserve"> etc.</w:t>
      </w:r>
      <w:r w:rsidR="00401BA7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See </w:t>
      </w:r>
      <w:r w:rsidR="00834595">
        <w:rPr>
          <w:rFonts w:asciiTheme="minorHAnsi" w:hAnsiTheme="minorHAnsi"/>
          <w:szCs w:val="24"/>
        </w:rPr>
        <w:t xml:space="preserve">whether </w:t>
      </w:r>
      <w:r>
        <w:rPr>
          <w:rFonts w:asciiTheme="minorHAnsi" w:hAnsiTheme="minorHAnsi"/>
          <w:szCs w:val="24"/>
        </w:rPr>
        <w:t xml:space="preserve">they </w:t>
      </w:r>
      <w:r w:rsidR="00834595">
        <w:rPr>
          <w:rFonts w:asciiTheme="minorHAnsi" w:hAnsiTheme="minorHAnsi"/>
          <w:szCs w:val="24"/>
        </w:rPr>
        <w:t xml:space="preserve">identify </w:t>
      </w:r>
      <w:r>
        <w:rPr>
          <w:rFonts w:asciiTheme="minorHAnsi" w:hAnsiTheme="minorHAnsi"/>
          <w:szCs w:val="24"/>
        </w:rPr>
        <w:t xml:space="preserve">patterns and can figure out when they count to </w:t>
      </w:r>
      <w:r w:rsidR="00834595">
        <w:rPr>
          <w:rFonts w:asciiTheme="minorHAnsi" w:hAnsiTheme="minorHAnsi"/>
          <w:szCs w:val="24"/>
        </w:rPr>
        <w:t xml:space="preserve">two </w:t>
      </w:r>
      <w:r>
        <w:rPr>
          <w:rFonts w:asciiTheme="minorHAnsi" w:hAnsiTheme="minorHAnsi"/>
          <w:szCs w:val="24"/>
        </w:rPr>
        <w:t xml:space="preserve">wholes, </w:t>
      </w:r>
      <w:r w:rsidR="00834595">
        <w:rPr>
          <w:rFonts w:asciiTheme="minorHAnsi" w:hAnsiTheme="minorHAnsi"/>
          <w:szCs w:val="24"/>
        </w:rPr>
        <w:t xml:space="preserve">three </w:t>
      </w:r>
      <w:r>
        <w:rPr>
          <w:rFonts w:asciiTheme="minorHAnsi" w:hAnsiTheme="minorHAnsi"/>
          <w:szCs w:val="24"/>
        </w:rPr>
        <w:t>wholes, etc.</w:t>
      </w:r>
    </w:p>
    <w:p w:rsidR="000C1630" w:rsidRPr="00F346B7" w:rsidRDefault="00200E20" w:rsidP="00FD1BE1">
      <w:pPr>
        <w:pStyle w:val="ListParagraph"/>
        <w:numPr>
          <w:ilvl w:val="0"/>
          <w:numId w:val="3"/>
        </w:numPr>
        <w:spacing w:before="6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Read a story about fractional concepts.</w:t>
      </w:r>
      <w:r w:rsidR="00401BA7">
        <w:rPr>
          <w:sz w:val="24"/>
          <w:szCs w:val="24"/>
        </w:rPr>
        <w:t xml:space="preserve"> </w:t>
      </w:r>
      <w:r>
        <w:rPr>
          <w:sz w:val="24"/>
          <w:szCs w:val="24"/>
        </w:rPr>
        <w:t>Have students use manipu</w:t>
      </w:r>
      <w:r w:rsidR="000C1630">
        <w:rPr>
          <w:sz w:val="24"/>
          <w:szCs w:val="24"/>
        </w:rPr>
        <w:t xml:space="preserve">latives to model the </w:t>
      </w:r>
      <w:r w:rsidR="000C1630" w:rsidRPr="00F346B7">
        <w:rPr>
          <w:sz w:val="24"/>
          <w:szCs w:val="24"/>
        </w:rPr>
        <w:t>fractions r</w:t>
      </w:r>
      <w:r w:rsidRPr="00F346B7">
        <w:rPr>
          <w:sz w:val="24"/>
          <w:szCs w:val="24"/>
        </w:rPr>
        <w:t>epresented in the story.</w:t>
      </w:r>
    </w:p>
    <w:p w:rsidR="006C222C" w:rsidRPr="00F346B7" w:rsidRDefault="006C222C" w:rsidP="00FD1BE1">
      <w:pPr>
        <w:pStyle w:val="ListParagraph"/>
        <w:numPr>
          <w:ilvl w:val="0"/>
          <w:numId w:val="3"/>
        </w:numPr>
        <w:spacing w:before="60" w:after="0" w:line="240" w:lineRule="auto"/>
        <w:contextualSpacing w:val="0"/>
        <w:rPr>
          <w:sz w:val="24"/>
          <w:szCs w:val="24"/>
        </w:rPr>
      </w:pPr>
      <w:r w:rsidRPr="00F346B7">
        <w:rPr>
          <w:sz w:val="24"/>
          <w:szCs w:val="24"/>
        </w:rPr>
        <w:t>Have students use measuring devices to model fractions in relation to such units of measure as cups, inches, and pounds.</w:t>
      </w:r>
    </w:p>
    <w:p w:rsidR="007F0621" w:rsidRPr="007F0621" w:rsidRDefault="008035E5" w:rsidP="00FD1BE1">
      <w:pPr>
        <w:pStyle w:val="Heading2"/>
      </w:pPr>
      <w:r w:rsidRPr="007F0621">
        <w:t xml:space="preserve">Strategies for Differentiation </w:t>
      </w:r>
    </w:p>
    <w:p w:rsidR="006C222C" w:rsidRPr="006C222C" w:rsidRDefault="006C222C" w:rsidP="00FD1BE1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/>
        </w:rPr>
      </w:pPr>
      <w:r w:rsidRPr="006C222C">
        <w:rPr>
          <w:rFonts w:asciiTheme="minorHAnsi" w:hAnsiTheme="minorHAnsi"/>
        </w:rPr>
        <w:t>Have students use grid paper to assist them in drawing fraction models.</w:t>
      </w:r>
    </w:p>
    <w:p w:rsidR="006C222C" w:rsidRPr="006C222C" w:rsidRDefault="006C222C" w:rsidP="00FD1BE1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/>
        </w:rPr>
      </w:pPr>
      <w:r w:rsidRPr="006C222C">
        <w:rPr>
          <w:rFonts w:asciiTheme="minorHAnsi" w:hAnsiTheme="minorHAnsi"/>
        </w:rPr>
        <w:t xml:space="preserve">Provide blank fraction bars or fraction circles for students to use to practice modeling fractions </w:t>
      </w:r>
      <w:bookmarkStart w:id="0" w:name="_GoBack"/>
      <w:bookmarkEnd w:id="0"/>
      <w:r w:rsidRPr="006C222C">
        <w:rPr>
          <w:rFonts w:asciiTheme="minorHAnsi" w:hAnsiTheme="minorHAnsi"/>
        </w:rPr>
        <w:t>and mixed numbers before using food items.</w:t>
      </w:r>
    </w:p>
    <w:p w:rsidR="005D453F" w:rsidRDefault="005D453F" w:rsidP="00FD1BE1">
      <w:pPr>
        <w:spacing w:after="0"/>
        <w:rPr>
          <w:rFonts w:cs="Times New Roman"/>
          <w:sz w:val="24"/>
          <w:szCs w:val="24"/>
        </w:rPr>
      </w:pPr>
    </w:p>
    <w:p w:rsidR="00FD1BE1" w:rsidRPr="00DA02B3" w:rsidRDefault="00FD1BE1" w:rsidP="00FD1BE1">
      <w:pPr>
        <w:spacing w:after="0" w:line="240" w:lineRule="auto"/>
        <w:ind w:right="-180"/>
        <w:rPr>
          <w:rFonts w:cstheme="minorHAnsi"/>
          <w:b/>
          <w:sz w:val="24"/>
          <w:szCs w:val="24"/>
        </w:rPr>
      </w:pPr>
      <w:r w:rsidRPr="00DA02B3">
        <w:rPr>
          <w:rFonts w:cstheme="minorHAnsi"/>
          <w:b/>
          <w:sz w:val="24"/>
          <w:szCs w:val="24"/>
        </w:rPr>
        <w:t>Note: The following pages are intended for classroom use for students as a visual aid to learning.</w:t>
      </w:r>
    </w:p>
    <w:p w:rsidR="00FD1BE1" w:rsidRDefault="00FD1BE1" w:rsidP="00FD1BE1">
      <w:pPr>
        <w:rPr>
          <w:rFonts w:cstheme="minorHAnsi"/>
          <w:b/>
          <w:i/>
          <w:sz w:val="24"/>
          <w:szCs w:val="24"/>
        </w:rPr>
      </w:pPr>
    </w:p>
    <w:p w:rsidR="00FD1BE1" w:rsidRPr="00FD1BE1" w:rsidRDefault="00FD1BE1" w:rsidP="00FD1BE1">
      <w:pPr>
        <w:spacing w:after="0"/>
        <w:rPr>
          <w:rFonts w:cs="Times New Roman"/>
          <w:sz w:val="24"/>
          <w:szCs w:val="24"/>
        </w:rPr>
      </w:pPr>
      <w:r>
        <w:t xml:space="preserve"> Virginia Department of Education ©2018</w:t>
      </w:r>
    </w:p>
    <w:sectPr w:rsidR="00FD1BE1" w:rsidRPr="00FD1BE1" w:rsidSect="00FD1BE1">
      <w:headerReference w:type="default" r:id="rId8"/>
      <w:footerReference w:type="default" r:id="rId9"/>
      <w:pgSz w:w="12240" w:h="15840"/>
      <w:pgMar w:top="720" w:right="135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038" w:rsidRDefault="00981038" w:rsidP="00220A40">
      <w:pPr>
        <w:spacing w:after="0" w:line="240" w:lineRule="auto"/>
      </w:pPr>
      <w:r>
        <w:separator/>
      </w:r>
    </w:p>
  </w:endnote>
  <w:endnote w:type="continuationSeparator" w:id="0">
    <w:p w:rsidR="00981038" w:rsidRDefault="00981038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9415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46B7" w:rsidRDefault="00FD1BE1">
        <w:pPr>
          <w:pStyle w:val="Footer"/>
        </w:pPr>
        <w:r>
          <w:t>Virginia Department of Education ©2018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038" w:rsidRDefault="00981038" w:rsidP="00220A40">
      <w:pPr>
        <w:spacing w:after="0" w:line="240" w:lineRule="auto"/>
      </w:pPr>
      <w:r>
        <w:separator/>
      </w:r>
    </w:p>
  </w:footnote>
  <w:footnote w:type="continuationSeparator" w:id="0">
    <w:p w:rsidR="00981038" w:rsidRDefault="00981038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BE1" w:rsidRDefault="00FD1BE1" w:rsidP="00FD1BE1">
    <w:pPr>
      <w:pStyle w:val="Header"/>
      <w:contextualSpacing/>
      <w:rPr>
        <w:i/>
      </w:rPr>
    </w:pPr>
    <w:r w:rsidRPr="00F91223">
      <w:rPr>
        <w:i/>
      </w:rPr>
      <w:t xml:space="preserve">Mathematics </w:t>
    </w:r>
    <w:r>
      <w:rPr>
        <w:i/>
      </w:rPr>
      <w:t xml:space="preserve">Instructional Plan – </w:t>
    </w:r>
    <w:r w:rsidRPr="00F91223">
      <w:rPr>
        <w:i/>
      </w:rPr>
      <w:t>Grade Three</w:t>
    </w:r>
  </w:p>
  <w:p w:rsidR="00220A40" w:rsidRPr="00FD1BE1" w:rsidRDefault="00220A40" w:rsidP="00FD1B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3CA"/>
    <w:multiLevelType w:val="hybridMultilevel"/>
    <w:tmpl w:val="7E667EB6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6520F"/>
    <w:multiLevelType w:val="multilevel"/>
    <w:tmpl w:val="A34E9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B5C0E"/>
    <w:multiLevelType w:val="hybridMultilevel"/>
    <w:tmpl w:val="F306ACDE"/>
    <w:lvl w:ilvl="0" w:tplc="04090001">
      <w:start w:val="1"/>
      <w:numFmt w:val="decimal"/>
      <w:pStyle w:val="Bullet2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8A4B45"/>
    <w:multiLevelType w:val="hybridMultilevel"/>
    <w:tmpl w:val="49709A8E"/>
    <w:lvl w:ilvl="0" w:tplc="EA52E5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FFFFFFFF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8B2CE5"/>
    <w:multiLevelType w:val="multilevel"/>
    <w:tmpl w:val="FB128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D702DE"/>
    <w:multiLevelType w:val="multilevel"/>
    <w:tmpl w:val="4B460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676C8D"/>
    <w:multiLevelType w:val="hybridMultilevel"/>
    <w:tmpl w:val="E6886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9664B"/>
    <w:multiLevelType w:val="hybridMultilevel"/>
    <w:tmpl w:val="8F9A9E42"/>
    <w:lvl w:ilvl="0" w:tplc="5E0457AA">
      <w:start w:val="2"/>
      <w:numFmt w:val="lowerLetter"/>
      <w:lvlText w:val="%1)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1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57182"/>
    <w:multiLevelType w:val="multilevel"/>
    <w:tmpl w:val="C91E2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A632B4"/>
    <w:multiLevelType w:val="multilevel"/>
    <w:tmpl w:val="C2DE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0D7600"/>
    <w:multiLevelType w:val="multilevel"/>
    <w:tmpl w:val="79A2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5"/>
  </w:num>
  <w:num w:numId="5">
    <w:abstractNumId w:val="16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0"/>
  </w:num>
  <w:num w:numId="11">
    <w:abstractNumId w:val="12"/>
  </w:num>
  <w:num w:numId="12">
    <w:abstractNumId w:val="7"/>
  </w:num>
  <w:num w:numId="13">
    <w:abstractNumId w:val="14"/>
  </w:num>
  <w:num w:numId="14">
    <w:abstractNumId w:val="8"/>
  </w:num>
  <w:num w:numId="15">
    <w:abstractNumId w:val="1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27ED1"/>
    <w:rsid w:val="00075B63"/>
    <w:rsid w:val="000906FC"/>
    <w:rsid w:val="000C1630"/>
    <w:rsid w:val="000D5A2B"/>
    <w:rsid w:val="000E40B0"/>
    <w:rsid w:val="00121DAA"/>
    <w:rsid w:val="00132559"/>
    <w:rsid w:val="00147C8F"/>
    <w:rsid w:val="00196BD1"/>
    <w:rsid w:val="001C1985"/>
    <w:rsid w:val="001C579D"/>
    <w:rsid w:val="001C6DCE"/>
    <w:rsid w:val="00200E20"/>
    <w:rsid w:val="00216D61"/>
    <w:rsid w:val="00220A40"/>
    <w:rsid w:val="002653DA"/>
    <w:rsid w:val="00274082"/>
    <w:rsid w:val="002E277C"/>
    <w:rsid w:val="00381C1B"/>
    <w:rsid w:val="003C048F"/>
    <w:rsid w:val="00401BA7"/>
    <w:rsid w:val="004203F5"/>
    <w:rsid w:val="0046184C"/>
    <w:rsid w:val="00477E91"/>
    <w:rsid w:val="004859BB"/>
    <w:rsid w:val="004A219B"/>
    <w:rsid w:val="004B2A6E"/>
    <w:rsid w:val="004E5B8D"/>
    <w:rsid w:val="005120ED"/>
    <w:rsid w:val="00521E66"/>
    <w:rsid w:val="00536BAB"/>
    <w:rsid w:val="00551EFD"/>
    <w:rsid w:val="00567BB3"/>
    <w:rsid w:val="00596A1F"/>
    <w:rsid w:val="00597682"/>
    <w:rsid w:val="005C02F4"/>
    <w:rsid w:val="005D453F"/>
    <w:rsid w:val="006B0124"/>
    <w:rsid w:val="006C13B5"/>
    <w:rsid w:val="006C222C"/>
    <w:rsid w:val="006F13E5"/>
    <w:rsid w:val="007C62A9"/>
    <w:rsid w:val="007E41D5"/>
    <w:rsid w:val="007F0621"/>
    <w:rsid w:val="008035E5"/>
    <w:rsid w:val="00822CAE"/>
    <w:rsid w:val="00834595"/>
    <w:rsid w:val="0088506D"/>
    <w:rsid w:val="00932BC8"/>
    <w:rsid w:val="00981038"/>
    <w:rsid w:val="009D1D59"/>
    <w:rsid w:val="009F2ADE"/>
    <w:rsid w:val="00A12A49"/>
    <w:rsid w:val="00A20131"/>
    <w:rsid w:val="00A617A1"/>
    <w:rsid w:val="00A756D3"/>
    <w:rsid w:val="00AA57E5"/>
    <w:rsid w:val="00AF58F3"/>
    <w:rsid w:val="00B26237"/>
    <w:rsid w:val="00BD4805"/>
    <w:rsid w:val="00C21E8C"/>
    <w:rsid w:val="00C618CC"/>
    <w:rsid w:val="00C674C5"/>
    <w:rsid w:val="00C73471"/>
    <w:rsid w:val="00CB679E"/>
    <w:rsid w:val="00D14EB1"/>
    <w:rsid w:val="00D453E6"/>
    <w:rsid w:val="00D94802"/>
    <w:rsid w:val="00DE0D39"/>
    <w:rsid w:val="00E05F3A"/>
    <w:rsid w:val="00E24E7E"/>
    <w:rsid w:val="00E26312"/>
    <w:rsid w:val="00E71C8F"/>
    <w:rsid w:val="00F13E06"/>
    <w:rsid w:val="00F346B7"/>
    <w:rsid w:val="00F441BA"/>
    <w:rsid w:val="00F51728"/>
    <w:rsid w:val="00F627B8"/>
    <w:rsid w:val="00F940D1"/>
    <w:rsid w:val="00FD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BA38B"/>
  <w15:docId w15:val="{16F20054-851A-4C19-AE2E-6384B43F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BE1"/>
    <w:pPr>
      <w:spacing w:before="100" w:after="0" w:line="240" w:lineRule="auto"/>
      <w:ind w:left="2160" w:hanging="2160"/>
      <w:outlineLvl w:val="1"/>
    </w:pPr>
    <w:rPr>
      <w:rFonts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21DAA"/>
    <w:pPr>
      <w:keepNext/>
      <w:keepLines/>
      <w:spacing w:before="40" w:after="0"/>
      <w:outlineLvl w:val="6"/>
    </w:pPr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link w:val="NumberedParaChar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D1BE1"/>
    <w:rPr>
      <w:rFonts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paragraph" w:customStyle="1" w:styleId="HangingIndent">
    <w:name w:val="Hanging Indent"/>
    <w:basedOn w:val="Normal"/>
    <w:next w:val="Normal"/>
    <w:rsid w:val="00121DAA"/>
    <w:pPr>
      <w:tabs>
        <w:tab w:val="left" w:pos="2160"/>
      </w:tabs>
      <w:spacing w:before="60" w:after="0" w:line="240" w:lineRule="auto"/>
      <w:ind w:left="2790" w:hanging="2790"/>
    </w:pPr>
    <w:rPr>
      <w:rFonts w:ascii="Calibri" w:eastAsia="Times New Roman" w:hAnsi="Calibri" w:cs="Times New Roman"/>
      <w:sz w:val="24"/>
      <w:lang w:bidi="en-US"/>
    </w:rPr>
  </w:style>
  <w:style w:type="paragraph" w:customStyle="1" w:styleId="Bullet2">
    <w:name w:val="Bullet 2"/>
    <w:basedOn w:val="Normal"/>
    <w:link w:val="Bullet2Char"/>
    <w:rsid w:val="00121DAA"/>
    <w:pPr>
      <w:numPr>
        <w:numId w:val="9"/>
      </w:numPr>
      <w:tabs>
        <w:tab w:val="clear" w:pos="720"/>
        <w:tab w:val="num" w:pos="1440"/>
      </w:tabs>
      <w:spacing w:after="0" w:line="240" w:lineRule="auto"/>
      <w:ind w:left="1440"/>
    </w:pPr>
    <w:rPr>
      <w:rFonts w:ascii="Calibri" w:eastAsia="Times New Roman" w:hAnsi="Calibri" w:cs="Times New Roman"/>
      <w:sz w:val="24"/>
      <w:lang w:bidi="en-US"/>
    </w:rPr>
  </w:style>
  <w:style w:type="character" w:customStyle="1" w:styleId="NumberedParaChar">
    <w:name w:val="Numbered Para Char"/>
    <w:link w:val="NumberedPara"/>
    <w:rsid w:val="00121DA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link w:val="Heading7"/>
    <w:semiHidden/>
    <w:locked/>
    <w:rsid w:val="00121DAA"/>
    <w:rPr>
      <w:sz w:val="24"/>
      <w:szCs w:val="24"/>
      <w:lang w:val="en-US" w:eastAsia="en-US" w:bidi="en-US"/>
    </w:rPr>
  </w:style>
  <w:style w:type="character" w:customStyle="1" w:styleId="Bullet2Char">
    <w:name w:val="Bullet 2 Char"/>
    <w:link w:val="Bullet2"/>
    <w:rsid w:val="00121DAA"/>
    <w:rPr>
      <w:rFonts w:ascii="Calibri" w:eastAsia="Times New Roman" w:hAnsi="Calibri" w:cs="Times New Roman"/>
      <w:sz w:val="24"/>
      <w:lang w:bidi="en-US"/>
    </w:rPr>
  </w:style>
  <w:style w:type="character" w:customStyle="1" w:styleId="Heading7Char1">
    <w:name w:val="Heading 7 Char1"/>
    <w:basedOn w:val="DefaultParagraphFont"/>
    <w:uiPriority w:val="9"/>
    <w:semiHidden/>
    <w:rsid w:val="00121D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46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18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CC204-AB09-48F7-9ED4-775D22A6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3.2b modeling fractions</vt:lpstr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3.2b modeling fractions</dc:title>
  <dc:subject>mathematics</dc:subject>
  <dc:creator>VDOE</dc:creator>
  <cp:lastModifiedBy>Delozier, Debra (DOE)</cp:lastModifiedBy>
  <cp:revision>4</cp:revision>
  <cp:lastPrinted>2010-05-07T13:49:00Z</cp:lastPrinted>
  <dcterms:created xsi:type="dcterms:W3CDTF">2018-02-22T15:18:00Z</dcterms:created>
  <dcterms:modified xsi:type="dcterms:W3CDTF">2018-07-09T15:37:00Z</dcterms:modified>
</cp:coreProperties>
</file>