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6A" w:rsidRPr="00273F6A" w:rsidRDefault="00273F6A" w:rsidP="00273F6A">
      <w:pPr>
        <w:pStyle w:val="Header"/>
        <w:spacing w:after="240"/>
        <w:contextualSpacing/>
        <w:rPr>
          <w:i/>
        </w:rPr>
      </w:pPr>
      <w:r w:rsidRPr="00273F6A">
        <w:rPr>
          <w:i/>
        </w:rPr>
        <w:t xml:space="preserve">Mathematics </w:t>
      </w:r>
      <w:r>
        <w:rPr>
          <w:i/>
        </w:rPr>
        <w:t xml:space="preserve">Instructional Plan </w:t>
      </w:r>
      <w:r w:rsidRPr="00273F6A">
        <w:rPr>
          <w:i/>
        </w:rPr>
        <w:t>–</w:t>
      </w:r>
      <w:r>
        <w:rPr>
          <w:i/>
        </w:rPr>
        <w:t xml:space="preserve"> </w:t>
      </w:r>
      <w:r w:rsidR="003C7BE8">
        <w:rPr>
          <w:i/>
        </w:rPr>
        <w:t>Grade 1</w:t>
      </w:r>
    </w:p>
    <w:p w:rsidR="00BD7301" w:rsidRPr="00273F6A" w:rsidRDefault="00BD7301" w:rsidP="00BD7301">
      <w:pPr>
        <w:pStyle w:val="Title"/>
        <w:rPr>
          <w:rFonts w:ascii="Calibri" w:hAnsi="Calibri" w:cs="Calibri"/>
          <w:color w:val="1F497D" w:themeColor="text2"/>
          <w:sz w:val="48"/>
          <w:szCs w:val="48"/>
        </w:rPr>
      </w:pPr>
      <w:r>
        <w:rPr>
          <w:rFonts w:ascii="Calibri" w:hAnsi="Calibri" w:cs="Calibri"/>
          <w:color w:val="1F497D" w:themeColor="text2"/>
          <w:sz w:val="48"/>
          <w:szCs w:val="48"/>
        </w:rPr>
        <w:t>Comparing Numbers with Linking Cubes</w:t>
      </w:r>
    </w:p>
    <w:p w:rsidR="00581521" w:rsidRPr="00485002" w:rsidRDefault="004D06A5" w:rsidP="005314A5">
      <w:pPr>
        <w:tabs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Strand</w:t>
      </w:r>
      <w:r w:rsidR="005314A5">
        <w:rPr>
          <w:rFonts w:ascii="Calibri" w:hAnsi="Calibri"/>
          <w:b/>
          <w:sz w:val="24"/>
          <w:szCs w:val="24"/>
        </w:rPr>
        <w:tab/>
      </w:r>
      <w:r w:rsidR="00581521" w:rsidRPr="00322319">
        <w:rPr>
          <w:rFonts w:ascii="Calibri" w:hAnsi="Calibri"/>
          <w:sz w:val="24"/>
          <w:szCs w:val="24"/>
        </w:rPr>
        <w:t>Number and Number Sense</w:t>
      </w:r>
      <w:r w:rsidR="00581521" w:rsidRPr="00485002">
        <w:rPr>
          <w:rFonts w:ascii="Calibri" w:hAnsi="Calibri"/>
          <w:sz w:val="24"/>
          <w:szCs w:val="24"/>
        </w:rPr>
        <w:t xml:space="preserve"> </w:t>
      </w:r>
    </w:p>
    <w:p w:rsidR="00F97C7F" w:rsidRDefault="00581521" w:rsidP="005314A5">
      <w:pPr>
        <w:tabs>
          <w:tab w:val="left" w:pos="28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Topic</w:t>
      </w:r>
      <w:r w:rsidR="005314A5">
        <w:rPr>
          <w:rFonts w:ascii="Calibri" w:hAnsi="Calibri"/>
          <w:b/>
          <w:sz w:val="24"/>
          <w:szCs w:val="24"/>
        </w:rPr>
        <w:tab/>
      </w:r>
      <w:r w:rsidRPr="00E5739A">
        <w:rPr>
          <w:rFonts w:ascii="Calibri" w:hAnsi="Calibri"/>
          <w:sz w:val="24"/>
          <w:szCs w:val="24"/>
        </w:rPr>
        <w:t>Compare</w:t>
      </w:r>
      <w:r>
        <w:rPr>
          <w:rFonts w:ascii="Calibri" w:hAnsi="Calibri"/>
          <w:sz w:val="24"/>
          <w:szCs w:val="24"/>
        </w:rPr>
        <w:t xml:space="preserve"> numbers </w:t>
      </w:r>
    </w:p>
    <w:p w:rsidR="006B45C4" w:rsidRDefault="00F97C7F" w:rsidP="005314A5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Primary SOL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1</w:t>
      </w:r>
      <w:r w:rsidR="00581521" w:rsidRPr="00322319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2</w:t>
      </w:r>
      <w:r w:rsidR="005314A5">
        <w:rPr>
          <w:rFonts w:ascii="Calibri" w:hAnsi="Calibri" w:cs="Arial"/>
          <w:sz w:val="24"/>
          <w:szCs w:val="24"/>
        </w:rPr>
        <w:t xml:space="preserve">  The student will</w:t>
      </w:r>
    </w:p>
    <w:p w:rsidR="006B45C4" w:rsidRPr="00B5462A" w:rsidRDefault="006B45C4" w:rsidP="005314A5">
      <w:pPr>
        <w:pStyle w:val="ListParagraph"/>
        <w:numPr>
          <w:ilvl w:val="0"/>
          <w:numId w:val="21"/>
        </w:numPr>
        <w:spacing w:after="0" w:line="240" w:lineRule="auto"/>
        <w:ind w:left="3690"/>
        <w:rPr>
          <w:rFonts w:ascii="Calibri" w:hAnsi="Calibri"/>
          <w:b/>
          <w:sz w:val="24"/>
          <w:szCs w:val="24"/>
        </w:rPr>
      </w:pPr>
      <w:r w:rsidRPr="00B5462A">
        <w:rPr>
          <w:sz w:val="24"/>
          <w:szCs w:val="24"/>
        </w:rPr>
        <w:t>group a collection into tens and ones and write the corresponding numeral</w:t>
      </w:r>
    </w:p>
    <w:p w:rsidR="006B45C4" w:rsidRPr="00B5462A" w:rsidRDefault="006B45C4" w:rsidP="005314A5">
      <w:pPr>
        <w:pStyle w:val="ListParagraph"/>
        <w:numPr>
          <w:ilvl w:val="0"/>
          <w:numId w:val="21"/>
        </w:numPr>
        <w:spacing w:after="0" w:line="240" w:lineRule="auto"/>
        <w:ind w:left="3690"/>
        <w:rPr>
          <w:rFonts w:ascii="Calibri" w:hAnsi="Calibri"/>
          <w:b/>
          <w:sz w:val="24"/>
          <w:szCs w:val="24"/>
        </w:rPr>
      </w:pPr>
      <w:r w:rsidRPr="00B5462A">
        <w:rPr>
          <w:sz w:val="24"/>
          <w:szCs w:val="24"/>
        </w:rPr>
        <w:t xml:space="preserve">compare two numbers represented pictorially or with concrete objects, using the words </w:t>
      </w:r>
      <w:r w:rsidRPr="00B5462A">
        <w:rPr>
          <w:i/>
          <w:sz w:val="24"/>
          <w:szCs w:val="24"/>
        </w:rPr>
        <w:t>greater than, less than, or equal to</w:t>
      </w:r>
      <w:r w:rsidRPr="00B5462A">
        <w:rPr>
          <w:sz w:val="24"/>
          <w:szCs w:val="24"/>
        </w:rPr>
        <w:t xml:space="preserve">.  </w:t>
      </w:r>
    </w:p>
    <w:p w:rsidR="006B45C4" w:rsidRPr="00B5462A" w:rsidRDefault="006B45C4" w:rsidP="005314A5">
      <w:pPr>
        <w:pStyle w:val="ListParagraph"/>
        <w:numPr>
          <w:ilvl w:val="0"/>
          <w:numId w:val="21"/>
        </w:numPr>
        <w:spacing w:after="0" w:line="240" w:lineRule="auto"/>
        <w:ind w:left="3690"/>
        <w:rPr>
          <w:rFonts w:ascii="Calibri" w:hAnsi="Calibri"/>
          <w:sz w:val="24"/>
          <w:szCs w:val="24"/>
        </w:rPr>
      </w:pPr>
      <w:r w:rsidRPr="00B5462A">
        <w:rPr>
          <w:rFonts w:ascii="Calibri" w:hAnsi="Calibri"/>
          <w:sz w:val="24"/>
          <w:szCs w:val="24"/>
        </w:rPr>
        <w:t>order three or fewer sets from least to greatest or greatest to least</w:t>
      </w:r>
    </w:p>
    <w:p w:rsidR="00581521" w:rsidRPr="00485002" w:rsidRDefault="00581521" w:rsidP="005314A5">
      <w:pPr>
        <w:spacing w:after="120"/>
        <w:rPr>
          <w:rFonts w:ascii="Calibri" w:hAnsi="Calibri"/>
          <w:sz w:val="24"/>
          <w:szCs w:val="24"/>
        </w:rPr>
      </w:pPr>
      <w:r w:rsidRPr="00485002">
        <w:rPr>
          <w:rFonts w:ascii="Calibri" w:hAnsi="Calibri"/>
          <w:b/>
          <w:sz w:val="24"/>
          <w:szCs w:val="24"/>
        </w:rPr>
        <w:t>Materials</w:t>
      </w:r>
    </w:p>
    <w:p w:rsidR="00581521" w:rsidRDefault="00581521" w:rsidP="00581521">
      <w:pPr>
        <w:numPr>
          <w:ilvl w:val="0"/>
          <w:numId w:val="19"/>
        </w:numPr>
        <w:spacing w:after="0" w:line="240" w:lineRule="auto"/>
        <w:ind w:left="630" w:hanging="270"/>
        <w:rPr>
          <w:rFonts w:ascii="Calibri" w:hAnsi="Calibri"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>Linking cubes</w:t>
      </w:r>
    </w:p>
    <w:p w:rsidR="00A91355" w:rsidRPr="00485002" w:rsidRDefault="00A91355" w:rsidP="005314A5">
      <w:pPr>
        <w:numPr>
          <w:ilvl w:val="0"/>
          <w:numId w:val="19"/>
        </w:numPr>
        <w:spacing w:line="240" w:lineRule="auto"/>
        <w:ind w:left="63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Base-10 blocks</w:t>
      </w:r>
    </w:p>
    <w:p w:rsidR="00581521" w:rsidRDefault="00581521" w:rsidP="00581521">
      <w:pPr>
        <w:rPr>
          <w:rFonts w:ascii="Calibri" w:hAnsi="Calibri"/>
          <w:b/>
          <w:sz w:val="24"/>
          <w:szCs w:val="24"/>
        </w:rPr>
      </w:pPr>
      <w:r w:rsidRPr="00485002">
        <w:rPr>
          <w:rFonts w:ascii="Calibri" w:hAnsi="Calibri"/>
          <w:b/>
          <w:sz w:val="24"/>
          <w:szCs w:val="24"/>
        </w:rPr>
        <w:t>Vocabulary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581521" w:rsidRPr="00485002" w:rsidRDefault="006B45C4" w:rsidP="005314A5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ones, tens, compare, order,</w:t>
      </w:r>
      <w:r w:rsidRPr="006B45C4">
        <w:rPr>
          <w:rFonts w:ascii="Calibri" w:hAnsi="Calibri"/>
          <w:i/>
          <w:sz w:val="24"/>
          <w:szCs w:val="24"/>
        </w:rPr>
        <w:t xml:space="preserve"> </w:t>
      </w:r>
      <w:r w:rsidRPr="00485002">
        <w:rPr>
          <w:rFonts w:ascii="Calibri" w:hAnsi="Calibri"/>
          <w:i/>
          <w:sz w:val="24"/>
          <w:szCs w:val="24"/>
        </w:rPr>
        <w:t>greater than, less than, equal to</w:t>
      </w:r>
      <w:r>
        <w:rPr>
          <w:rFonts w:ascii="Calibri" w:hAnsi="Calibri"/>
          <w:i/>
          <w:sz w:val="24"/>
          <w:szCs w:val="24"/>
        </w:rPr>
        <w:t>, least, greatest</w:t>
      </w:r>
    </w:p>
    <w:p w:rsidR="00340C1B" w:rsidRPr="00273F6A" w:rsidRDefault="00340C1B" w:rsidP="00340C1B">
      <w:pPr>
        <w:pStyle w:val="Heading1"/>
      </w:pPr>
      <w:r w:rsidRPr="00273F6A">
        <w:t>Student/Teacher Actions: What should students be doing? What should teachers be doing?</w:t>
      </w:r>
    </w:p>
    <w:p w:rsidR="00581521" w:rsidRPr="00485002" w:rsidRDefault="00581521" w:rsidP="00581521">
      <w:pPr>
        <w:pStyle w:val="BodyTextNumbering"/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Calibri" w:hAnsi="Calibri"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 xml:space="preserve">To model this activity, place </w:t>
      </w:r>
      <w:r w:rsidR="00954407">
        <w:rPr>
          <w:rFonts w:ascii="Calibri" w:hAnsi="Calibri"/>
          <w:sz w:val="24"/>
          <w:szCs w:val="24"/>
        </w:rPr>
        <w:t xml:space="preserve">two large circles on the floor. Gather students around the circles. Put </w:t>
      </w:r>
      <w:r w:rsidRPr="00485002">
        <w:rPr>
          <w:rFonts w:ascii="Calibri" w:hAnsi="Calibri"/>
          <w:sz w:val="24"/>
          <w:szCs w:val="24"/>
        </w:rPr>
        <w:t xml:space="preserve">seven </w:t>
      </w:r>
      <w:r>
        <w:rPr>
          <w:rFonts w:ascii="Calibri" w:hAnsi="Calibri"/>
          <w:sz w:val="24"/>
          <w:szCs w:val="24"/>
        </w:rPr>
        <w:t>linking</w:t>
      </w:r>
      <w:r w:rsidRPr="00485002">
        <w:rPr>
          <w:rFonts w:ascii="Calibri" w:hAnsi="Calibri"/>
          <w:sz w:val="24"/>
          <w:szCs w:val="24"/>
        </w:rPr>
        <w:t xml:space="preserve"> cubes in one circle and two cubes in another circle. Compare the two sets by asking, “Which set has more? How do you know?</w:t>
      </w:r>
      <w:r w:rsidR="00954407">
        <w:rPr>
          <w:rFonts w:ascii="Calibri" w:hAnsi="Calibri"/>
          <w:sz w:val="24"/>
          <w:szCs w:val="24"/>
        </w:rPr>
        <w:t xml:space="preserve"> How many more does this set have?</w:t>
      </w:r>
      <w:r w:rsidRPr="00485002">
        <w:rPr>
          <w:rFonts w:ascii="Calibri" w:hAnsi="Calibri"/>
          <w:sz w:val="24"/>
          <w:szCs w:val="24"/>
        </w:rPr>
        <w:t>”</w:t>
      </w:r>
    </w:p>
    <w:p w:rsidR="00581521" w:rsidRPr="00485002" w:rsidRDefault="00581521" w:rsidP="00581521">
      <w:pPr>
        <w:pStyle w:val="BodyTextNumbering"/>
        <w:numPr>
          <w:ilvl w:val="0"/>
          <w:numId w:val="20"/>
        </w:numPr>
        <w:ind w:left="720"/>
        <w:rPr>
          <w:rFonts w:ascii="Calibri" w:hAnsi="Calibri"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 xml:space="preserve">Place six </w:t>
      </w:r>
      <w:r>
        <w:rPr>
          <w:rFonts w:ascii="Calibri" w:hAnsi="Calibri"/>
          <w:sz w:val="24"/>
          <w:szCs w:val="24"/>
        </w:rPr>
        <w:t>linking</w:t>
      </w:r>
      <w:r w:rsidRPr="00485002">
        <w:rPr>
          <w:rFonts w:ascii="Calibri" w:hAnsi="Calibri"/>
          <w:sz w:val="24"/>
          <w:szCs w:val="24"/>
        </w:rPr>
        <w:t xml:space="preserve"> cubes in one circle and three cubes in another circle. Compare the two sets by asking, “Which set has less? How do you know?</w:t>
      </w:r>
      <w:r w:rsidR="00954407">
        <w:rPr>
          <w:rFonts w:ascii="Calibri" w:hAnsi="Calibri"/>
          <w:sz w:val="24"/>
          <w:szCs w:val="24"/>
        </w:rPr>
        <w:t xml:space="preserve"> How many fewer does this set have?</w:t>
      </w:r>
      <w:r w:rsidRPr="00485002">
        <w:rPr>
          <w:rFonts w:ascii="Calibri" w:hAnsi="Calibri"/>
          <w:sz w:val="24"/>
          <w:szCs w:val="24"/>
        </w:rPr>
        <w:t>”</w:t>
      </w:r>
    </w:p>
    <w:p w:rsidR="00581521" w:rsidRPr="00485002" w:rsidRDefault="00581521" w:rsidP="00581521">
      <w:pPr>
        <w:pStyle w:val="BodyTextNumbering"/>
        <w:numPr>
          <w:ilvl w:val="0"/>
          <w:numId w:val="20"/>
        </w:numPr>
        <w:ind w:left="720"/>
        <w:rPr>
          <w:rFonts w:ascii="Calibri" w:hAnsi="Calibri"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 xml:space="preserve">Place four </w:t>
      </w:r>
      <w:r>
        <w:rPr>
          <w:rFonts w:ascii="Calibri" w:hAnsi="Calibri"/>
          <w:sz w:val="24"/>
          <w:szCs w:val="24"/>
        </w:rPr>
        <w:t>linking</w:t>
      </w:r>
      <w:r w:rsidRPr="00485002">
        <w:rPr>
          <w:rFonts w:ascii="Calibri" w:hAnsi="Calibri"/>
          <w:sz w:val="24"/>
          <w:szCs w:val="24"/>
        </w:rPr>
        <w:t xml:space="preserve"> cubes in one circle and four cubes in another circle. Ask questions such as, “Is the number of cubes in circle one greater than </w:t>
      </w:r>
      <w:r>
        <w:rPr>
          <w:rFonts w:ascii="Calibri" w:hAnsi="Calibri"/>
          <w:sz w:val="24"/>
          <w:szCs w:val="24"/>
        </w:rPr>
        <w:t xml:space="preserve">the number of cubes </w:t>
      </w:r>
      <w:r w:rsidRPr="00485002">
        <w:rPr>
          <w:rFonts w:ascii="Calibri" w:hAnsi="Calibri"/>
          <w:sz w:val="24"/>
          <w:szCs w:val="24"/>
        </w:rPr>
        <w:t>in circle two? Is the number of cubes in circle one less than th</w:t>
      </w:r>
      <w:r>
        <w:rPr>
          <w:rFonts w:ascii="Calibri" w:hAnsi="Calibri"/>
          <w:sz w:val="24"/>
          <w:szCs w:val="24"/>
        </w:rPr>
        <w:t xml:space="preserve">e number of cubes </w:t>
      </w:r>
      <w:r w:rsidRPr="00485002">
        <w:rPr>
          <w:rFonts w:ascii="Calibri" w:hAnsi="Calibri"/>
          <w:sz w:val="24"/>
          <w:szCs w:val="24"/>
        </w:rPr>
        <w:t>in circle two? How can we compare the two circles?” Discuss the concept of equality.</w:t>
      </w:r>
    </w:p>
    <w:p w:rsidR="00581521" w:rsidRPr="00485002" w:rsidRDefault="00581521" w:rsidP="00581521">
      <w:pPr>
        <w:pStyle w:val="BodyTextNumbering"/>
        <w:numPr>
          <w:ilvl w:val="0"/>
          <w:numId w:val="20"/>
        </w:numPr>
        <w:ind w:left="720"/>
        <w:rPr>
          <w:rFonts w:ascii="Calibri" w:hAnsi="Calibri"/>
          <w:i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 xml:space="preserve">Place nine cubes in one circle and five cubes in circle two. Ask students to think of ways to compare the </w:t>
      </w:r>
      <w:r>
        <w:rPr>
          <w:rFonts w:ascii="Calibri" w:hAnsi="Calibri"/>
          <w:sz w:val="24"/>
          <w:szCs w:val="24"/>
        </w:rPr>
        <w:t>linking</w:t>
      </w:r>
      <w:r w:rsidRPr="00485002">
        <w:rPr>
          <w:rFonts w:ascii="Calibri" w:hAnsi="Calibri"/>
          <w:sz w:val="24"/>
          <w:szCs w:val="24"/>
        </w:rPr>
        <w:t xml:space="preserve"> cubes. If no student suggests putting the cubes together to form a tower, then ask, “Could we compare the </w:t>
      </w:r>
      <w:r>
        <w:rPr>
          <w:rFonts w:ascii="Calibri" w:hAnsi="Calibri"/>
          <w:sz w:val="24"/>
          <w:szCs w:val="24"/>
        </w:rPr>
        <w:t>linking</w:t>
      </w:r>
      <w:r w:rsidRPr="00485002">
        <w:rPr>
          <w:rFonts w:ascii="Calibri" w:hAnsi="Calibri"/>
          <w:sz w:val="24"/>
          <w:szCs w:val="24"/>
        </w:rPr>
        <w:t xml:space="preserve"> cubes if we put the cubes together to </w:t>
      </w:r>
      <w:r w:rsidRPr="00485002">
        <w:rPr>
          <w:rFonts w:ascii="Calibri" w:hAnsi="Calibri"/>
          <w:sz w:val="24"/>
          <w:szCs w:val="24"/>
        </w:rPr>
        <w:lastRenderedPageBreak/>
        <w:t xml:space="preserve">make a tower?” Build the towers, then compare the two numbers using the terms </w:t>
      </w:r>
      <w:r w:rsidRPr="00485002">
        <w:rPr>
          <w:rFonts w:ascii="Calibri" w:hAnsi="Calibri"/>
          <w:i/>
          <w:sz w:val="24"/>
          <w:szCs w:val="24"/>
        </w:rPr>
        <w:t xml:space="preserve">greater than, less than, </w:t>
      </w:r>
      <w:r w:rsidRPr="00485002">
        <w:rPr>
          <w:rFonts w:ascii="Calibri" w:hAnsi="Calibri"/>
          <w:sz w:val="24"/>
          <w:szCs w:val="24"/>
        </w:rPr>
        <w:t>or</w:t>
      </w:r>
      <w:r w:rsidRPr="00485002">
        <w:rPr>
          <w:rFonts w:ascii="Calibri" w:hAnsi="Calibri"/>
          <w:i/>
          <w:sz w:val="24"/>
          <w:szCs w:val="24"/>
        </w:rPr>
        <w:t xml:space="preserve"> equal to. </w:t>
      </w:r>
      <w:r w:rsidRPr="00485002">
        <w:rPr>
          <w:rFonts w:ascii="Calibri" w:hAnsi="Calibri"/>
          <w:sz w:val="24"/>
          <w:szCs w:val="24"/>
        </w:rPr>
        <w:t>Build several towers using different numbers.</w:t>
      </w:r>
    </w:p>
    <w:p w:rsidR="00581521" w:rsidRPr="00485002" w:rsidRDefault="00581521" w:rsidP="00581521">
      <w:pPr>
        <w:pStyle w:val="BodyTextNumbering"/>
        <w:numPr>
          <w:ilvl w:val="0"/>
          <w:numId w:val="20"/>
        </w:numPr>
        <w:ind w:left="720"/>
        <w:rPr>
          <w:rFonts w:ascii="Calibri" w:hAnsi="Calibri"/>
          <w:i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>Ask, “What if I had two larger numbers, such as 12 and 18?</w:t>
      </w:r>
      <w:r w:rsidRPr="00485002">
        <w:rPr>
          <w:rFonts w:ascii="Calibri" w:hAnsi="Calibri"/>
          <w:i/>
          <w:sz w:val="24"/>
          <w:szCs w:val="24"/>
        </w:rPr>
        <w:t xml:space="preserve"> </w:t>
      </w:r>
      <w:r w:rsidRPr="00485002">
        <w:rPr>
          <w:rFonts w:ascii="Calibri" w:hAnsi="Calibri"/>
          <w:sz w:val="24"/>
          <w:szCs w:val="24"/>
        </w:rPr>
        <w:t>Is there a better way to stack the cubes so that I do not have two tall towers?”</w:t>
      </w:r>
      <w:r w:rsidRPr="00485002">
        <w:rPr>
          <w:rFonts w:ascii="Calibri" w:hAnsi="Calibri"/>
          <w:i/>
          <w:sz w:val="24"/>
          <w:szCs w:val="24"/>
        </w:rPr>
        <w:t xml:space="preserve"> </w:t>
      </w:r>
      <w:r w:rsidRPr="00485002">
        <w:rPr>
          <w:rFonts w:ascii="Calibri" w:hAnsi="Calibri"/>
          <w:sz w:val="24"/>
          <w:szCs w:val="24"/>
        </w:rPr>
        <w:t xml:space="preserve">Discuss place value and stacking the cubes into groups of tens and ones. </w:t>
      </w:r>
    </w:p>
    <w:p w:rsidR="005E28E3" w:rsidRDefault="00581521" w:rsidP="005E28E3">
      <w:pPr>
        <w:pStyle w:val="BodyTextNumbering"/>
        <w:numPr>
          <w:ilvl w:val="0"/>
          <w:numId w:val="20"/>
        </w:numPr>
        <w:ind w:left="720"/>
        <w:rPr>
          <w:rFonts w:ascii="Calibri" w:hAnsi="Calibri"/>
          <w:sz w:val="24"/>
          <w:szCs w:val="24"/>
        </w:rPr>
      </w:pPr>
      <w:r w:rsidRPr="00485002">
        <w:rPr>
          <w:rFonts w:ascii="Calibri" w:hAnsi="Calibri"/>
          <w:sz w:val="24"/>
          <w:szCs w:val="24"/>
        </w:rPr>
        <w:t>Have the students build 12 and 18 by stacking cubes into groups of tens and ones.</w:t>
      </w:r>
      <w:r w:rsidRPr="00485002">
        <w:rPr>
          <w:rFonts w:ascii="Calibri" w:hAnsi="Calibri"/>
          <w:i/>
          <w:sz w:val="24"/>
          <w:szCs w:val="24"/>
        </w:rPr>
        <w:t xml:space="preserve"> </w:t>
      </w:r>
      <w:r w:rsidRPr="00485002">
        <w:rPr>
          <w:rFonts w:ascii="Calibri" w:hAnsi="Calibri"/>
          <w:sz w:val="24"/>
          <w:szCs w:val="24"/>
        </w:rPr>
        <w:t>Using the place value representation, Ask, “Which number is greater/less than?</w:t>
      </w:r>
      <w:r w:rsidRPr="00485002">
        <w:rPr>
          <w:rFonts w:ascii="Calibri" w:hAnsi="Calibri"/>
          <w:i/>
          <w:sz w:val="24"/>
          <w:szCs w:val="24"/>
        </w:rPr>
        <w:t xml:space="preserve"> </w:t>
      </w:r>
      <w:r w:rsidRPr="00485002">
        <w:rPr>
          <w:rFonts w:ascii="Calibri" w:hAnsi="Calibri"/>
          <w:sz w:val="24"/>
          <w:szCs w:val="24"/>
        </w:rPr>
        <w:t>How do you know?”</w:t>
      </w:r>
      <w:r w:rsidRPr="00485002">
        <w:rPr>
          <w:rFonts w:ascii="Calibri" w:hAnsi="Calibri"/>
          <w:i/>
          <w:sz w:val="24"/>
          <w:szCs w:val="24"/>
        </w:rPr>
        <w:t xml:space="preserve"> </w:t>
      </w:r>
      <w:r w:rsidRPr="00485002">
        <w:rPr>
          <w:rFonts w:ascii="Calibri" w:hAnsi="Calibri"/>
          <w:sz w:val="24"/>
          <w:szCs w:val="24"/>
        </w:rPr>
        <w:t>Repeat several times using different numbers.</w:t>
      </w:r>
      <w:r w:rsidR="005E28E3" w:rsidRPr="005E28E3">
        <w:rPr>
          <w:rFonts w:ascii="Calibri" w:hAnsi="Calibri"/>
          <w:sz w:val="24"/>
          <w:szCs w:val="24"/>
        </w:rPr>
        <w:t xml:space="preserve"> </w:t>
      </w:r>
    </w:p>
    <w:p w:rsidR="00581521" w:rsidRDefault="005E28E3" w:rsidP="009F7D47">
      <w:pPr>
        <w:pStyle w:val="BodyTextNumbering"/>
        <w:numPr>
          <w:ilvl w:val="0"/>
          <w:numId w:val="20"/>
        </w:numPr>
        <w:ind w:left="720"/>
        <w:rPr>
          <w:rFonts w:ascii="Calibri" w:hAnsi="Calibri"/>
          <w:sz w:val="24"/>
          <w:szCs w:val="24"/>
        </w:rPr>
      </w:pPr>
      <w:r w:rsidRPr="00A91355">
        <w:rPr>
          <w:rFonts w:ascii="Calibri" w:hAnsi="Calibri"/>
          <w:sz w:val="24"/>
          <w:szCs w:val="24"/>
        </w:rPr>
        <w:t>Model building 21 and 13. Ask the students to compare the two numbers.</w:t>
      </w:r>
      <w:r w:rsidRPr="00A91355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Show them how to </w:t>
      </w:r>
      <w:r w:rsidRPr="00A91355">
        <w:rPr>
          <w:rFonts w:ascii="Calibri" w:hAnsi="Calibri"/>
          <w:sz w:val="24"/>
          <w:szCs w:val="24"/>
        </w:rPr>
        <w:t>represent these two numbers by drawing a picture of 21 and 13, using sticks and dots to represent the tens and ones</w:t>
      </w:r>
      <w:r>
        <w:rPr>
          <w:rFonts w:ascii="Calibri" w:hAnsi="Calibri"/>
          <w:sz w:val="24"/>
          <w:szCs w:val="24"/>
        </w:rPr>
        <w:t>.</w:t>
      </w:r>
    </w:p>
    <w:p w:rsidR="005314A5" w:rsidRDefault="005314A5" w:rsidP="009F7D47">
      <w:pPr>
        <w:pStyle w:val="BodyTextNumbering"/>
        <w:numPr>
          <w:ilvl w:val="0"/>
          <w:numId w:val="0"/>
        </w:numPr>
        <w:ind w:left="720"/>
        <w:jc w:val="center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5A07FFEB" wp14:editId="1D64A11F">
            <wp:extent cx="2849563" cy="1000125"/>
            <wp:effectExtent l="0" t="0" r="8255" b="0"/>
            <wp:docPr id="1" name="Picture 1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4859" cy="10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21" w:rsidRDefault="005E28E3" w:rsidP="009F7D47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Assessment</w:t>
      </w:r>
    </w:p>
    <w:p w:rsidR="005E28E3" w:rsidRDefault="005E28E3" w:rsidP="005E28E3">
      <w:pPr>
        <w:pStyle w:val="ListParagraph"/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Questions </w:t>
      </w:r>
    </w:p>
    <w:p w:rsidR="005E28E3" w:rsidRPr="005E28E3" w:rsidRDefault="005E28E3" w:rsidP="005E28E3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does representing the numbers </w:t>
      </w:r>
      <w:r w:rsidR="003C7BE8">
        <w:rPr>
          <w:rFonts w:ascii="Calibri" w:hAnsi="Calibri"/>
          <w:sz w:val="24"/>
          <w:szCs w:val="24"/>
        </w:rPr>
        <w:t xml:space="preserve">with a picture </w:t>
      </w:r>
      <w:r>
        <w:rPr>
          <w:rFonts w:ascii="Calibri" w:hAnsi="Calibri"/>
          <w:sz w:val="24"/>
          <w:szCs w:val="24"/>
        </w:rPr>
        <w:t>help you compare them?</w:t>
      </w:r>
    </w:p>
    <w:p w:rsidR="005E28E3" w:rsidRPr="003C7BE8" w:rsidRDefault="003C7BE8" w:rsidP="005E28E3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How can you represent the number 30 with pictures?</w:t>
      </w:r>
    </w:p>
    <w:p w:rsidR="003C7BE8" w:rsidRDefault="003C7BE8" w:rsidP="005E28E3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Sam has 32 erasers. Dawn has 37. Who has more and how do you know?</w:t>
      </w:r>
    </w:p>
    <w:p w:rsidR="005E28E3" w:rsidRDefault="005E28E3" w:rsidP="005E28E3">
      <w:pPr>
        <w:pStyle w:val="ListParagraph"/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Journal/writing prompts</w:t>
      </w:r>
    </w:p>
    <w:p w:rsidR="005E28E3" w:rsidRPr="005E28E3" w:rsidRDefault="005E28E3" w:rsidP="005E28E3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Write the numbers 34 and 43 in your journal. Represent each of these pictorially.  Compare and decide which is greater. </w:t>
      </w:r>
      <w:r w:rsidR="003C7BE8">
        <w:rPr>
          <w:rFonts w:ascii="Calibri" w:hAnsi="Calibri"/>
          <w:sz w:val="24"/>
          <w:szCs w:val="24"/>
        </w:rPr>
        <w:t xml:space="preserve">Explain your thinking. </w:t>
      </w:r>
    </w:p>
    <w:p w:rsidR="005E28E3" w:rsidRPr="003C7BE8" w:rsidRDefault="005E28E3" w:rsidP="005E28E3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Write the following numbers in your journal: 27, 42, 36. Represent each and then write the numbers in order from greatest to least. </w:t>
      </w:r>
    </w:p>
    <w:p w:rsidR="003C7BE8" w:rsidRPr="004D06A5" w:rsidRDefault="003C7BE8" w:rsidP="002B697B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small groups have students practice building numbers using linking cubes and trading them in for base 10 blocks. Have them practice representing their numbers concretely and then pictorially. </w:t>
      </w:r>
    </w:p>
    <w:p w:rsidR="004D06A5" w:rsidRPr="004D06A5" w:rsidRDefault="004D06A5" w:rsidP="004D06A5">
      <w:pPr>
        <w:pStyle w:val="ListParagraph"/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 w:rsidRPr="004D06A5">
        <w:rPr>
          <w:rFonts w:ascii="Calibri" w:hAnsi="Calibri"/>
          <w:b/>
          <w:sz w:val="24"/>
          <w:szCs w:val="24"/>
        </w:rPr>
        <w:t>Other Assessments</w:t>
      </w:r>
    </w:p>
    <w:p w:rsidR="004D06A5" w:rsidRDefault="004D06A5" w:rsidP="004D06A5">
      <w:pPr>
        <w:pStyle w:val="ListParagraph"/>
        <w:numPr>
          <w:ilvl w:val="1"/>
          <w:numId w:val="2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Observe as students move through the process of transitioning from the concrete to the representational drawings. Intervene as needed.</w:t>
      </w:r>
    </w:p>
    <w:p w:rsidR="005E28E3" w:rsidRDefault="005E28E3" w:rsidP="005E28E3">
      <w:pPr>
        <w:rPr>
          <w:rFonts w:cstheme="minorHAns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Extensions and Connections (for all students)</w:t>
      </w:r>
      <w:r w:rsidRPr="005E28E3">
        <w:rPr>
          <w:rFonts w:cstheme="minorHAnsi"/>
          <w:sz w:val="24"/>
          <w:szCs w:val="24"/>
        </w:rPr>
        <w:t xml:space="preserve"> </w:t>
      </w:r>
    </w:p>
    <w:p w:rsidR="005E28E3" w:rsidRDefault="005E28E3" w:rsidP="005E28E3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5E28E3">
        <w:rPr>
          <w:rFonts w:cstheme="minorHAnsi"/>
          <w:sz w:val="24"/>
          <w:szCs w:val="24"/>
        </w:rPr>
        <w:t>Add a third circle and a third number. Have students build each number using base 10 blocks</w:t>
      </w:r>
      <w:r>
        <w:rPr>
          <w:rFonts w:cstheme="minorHAnsi"/>
          <w:sz w:val="24"/>
          <w:szCs w:val="24"/>
        </w:rPr>
        <w:t xml:space="preserve"> and compare them. Have students order them from the least to the greatest. </w:t>
      </w:r>
    </w:p>
    <w:p w:rsidR="002B697B" w:rsidRPr="005E28E3" w:rsidRDefault="002B697B" w:rsidP="005E28E3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Explore numbers that reach past the tens and into the hundreds. Build them in a variety of ways using base 10 blocks. Show students how to represent these pictorially. </w:t>
      </w:r>
    </w:p>
    <w:p w:rsidR="00FA307E" w:rsidRPr="005E28E3" w:rsidRDefault="005E28E3" w:rsidP="006B45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Strategies for </w:t>
      </w:r>
      <w:r w:rsidR="00A91355" w:rsidRPr="005E28E3">
        <w:rPr>
          <w:rFonts w:cstheme="minorHAnsi"/>
          <w:b/>
          <w:sz w:val="24"/>
          <w:szCs w:val="24"/>
        </w:rPr>
        <w:t>Differentiation</w:t>
      </w:r>
    </w:p>
    <w:p w:rsidR="005E28E3" w:rsidRDefault="005E28E3" w:rsidP="006B45C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5E28E3">
        <w:rPr>
          <w:rFonts w:cstheme="minorHAnsi"/>
          <w:sz w:val="24"/>
          <w:szCs w:val="24"/>
        </w:rPr>
        <w:t>Set blocks up in a Ten Frame for comparison</w:t>
      </w:r>
      <w:r>
        <w:rPr>
          <w:rFonts w:cstheme="minorHAnsi"/>
          <w:sz w:val="24"/>
          <w:szCs w:val="24"/>
        </w:rPr>
        <w:t>.</w:t>
      </w:r>
    </w:p>
    <w:p w:rsidR="005E28E3" w:rsidRDefault="00B8003A" w:rsidP="006B45C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5E28E3">
        <w:rPr>
          <w:rFonts w:cstheme="minorHAnsi"/>
          <w:sz w:val="24"/>
          <w:szCs w:val="24"/>
        </w:rPr>
        <w:t xml:space="preserve">Have students trade in linking cubes for base 10 blocks. </w:t>
      </w:r>
    </w:p>
    <w:p w:rsidR="005E28E3" w:rsidRPr="009F7D47" w:rsidRDefault="00A91355" w:rsidP="005E28E3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5E28E3">
        <w:rPr>
          <w:rFonts w:cstheme="minorHAnsi"/>
          <w:sz w:val="24"/>
          <w:szCs w:val="24"/>
        </w:rPr>
        <w:t>Have students build the numbers using a variety of base 10 blocks. Example-build 21 using all ones. Organize them in groups of 10. Trade the groups of 10 for rod</w:t>
      </w:r>
      <w:r w:rsidR="002B697B">
        <w:rPr>
          <w:rFonts w:cstheme="minorHAnsi"/>
          <w:sz w:val="24"/>
          <w:szCs w:val="24"/>
        </w:rPr>
        <w:t>s</w:t>
      </w:r>
      <w:r w:rsidRPr="005E28E3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sectPr w:rsidR="005E28E3" w:rsidRPr="009F7D47" w:rsidSect="00E26992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4D" w:rsidRDefault="00235B4D" w:rsidP="00220A40">
      <w:pPr>
        <w:spacing w:after="0" w:line="240" w:lineRule="auto"/>
      </w:pPr>
      <w:r>
        <w:separator/>
      </w:r>
    </w:p>
  </w:endnote>
  <w:endnote w:type="continuationSeparator" w:id="0">
    <w:p w:rsidR="00235B4D" w:rsidRDefault="00235B4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BF" w:rsidRPr="00273F6A" w:rsidRDefault="00273F6A" w:rsidP="007A45A6">
    <w:pPr>
      <w:pStyle w:val="Footer"/>
      <w:tabs>
        <w:tab w:val="clear" w:pos="4680"/>
        <w:tab w:val="clear" w:pos="9360"/>
        <w:tab w:val="center" w:pos="9630"/>
      </w:tabs>
    </w:pPr>
    <w:r>
      <w:t xml:space="preserve">Virginia Department of Education </w:t>
    </w:r>
    <w:r>
      <w:rPr>
        <w:rFonts w:cstheme="minorHAnsi"/>
      </w:rPr>
      <w:t>©</w:t>
    </w:r>
    <w:r>
      <w:t>201</w:t>
    </w:r>
    <w:r w:rsidR="005314A5">
      <w:t>9</w:t>
    </w:r>
    <w:r>
      <w:tab/>
    </w:r>
    <w:sdt>
      <w:sdtPr>
        <w:id w:val="1635286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D4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4D" w:rsidRDefault="00235B4D" w:rsidP="00220A40">
      <w:pPr>
        <w:spacing w:after="0" w:line="240" w:lineRule="auto"/>
      </w:pPr>
      <w:r>
        <w:separator/>
      </w:r>
    </w:p>
  </w:footnote>
  <w:footnote w:type="continuationSeparator" w:id="0">
    <w:p w:rsidR="00235B4D" w:rsidRDefault="00235B4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273F6A" w:rsidRDefault="00FB7CBF" w:rsidP="00273F6A">
    <w:pPr>
      <w:pStyle w:val="Header"/>
      <w:spacing w:after="240"/>
      <w:contextualSpacing/>
      <w:rPr>
        <w:i/>
      </w:rPr>
    </w:pPr>
    <w:r w:rsidRPr="00273F6A">
      <w:rPr>
        <w:i/>
      </w:rPr>
      <w:t xml:space="preserve">Mathematics </w:t>
    </w:r>
    <w:r w:rsidR="00273F6A">
      <w:rPr>
        <w:i/>
      </w:rPr>
      <w:t xml:space="preserve">Instructional Plan </w:t>
    </w:r>
    <w:r w:rsidR="006A1031" w:rsidRPr="00273F6A">
      <w:rPr>
        <w:i/>
      </w:rPr>
      <w:t>–</w:t>
    </w:r>
    <w:r w:rsidR="00273F6A">
      <w:rPr>
        <w:i/>
      </w:rPr>
      <w:t xml:space="preserve"> </w:t>
    </w:r>
    <w:r w:rsidR="00235CD6">
      <w:rPr>
        <w:i/>
      </w:rPr>
      <w:t>Grade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A267DE"/>
    <w:multiLevelType w:val="hybridMultilevel"/>
    <w:tmpl w:val="1C7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1FC2"/>
    <w:multiLevelType w:val="hybridMultilevel"/>
    <w:tmpl w:val="1870C58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45D5734"/>
    <w:multiLevelType w:val="hybridMultilevel"/>
    <w:tmpl w:val="25904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C0E"/>
    <w:multiLevelType w:val="hybridMultilevel"/>
    <w:tmpl w:val="A600C1D8"/>
    <w:lvl w:ilvl="0" w:tplc="A6B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4B45"/>
    <w:multiLevelType w:val="hybridMultilevel"/>
    <w:tmpl w:val="334AF40C"/>
    <w:lvl w:ilvl="0" w:tplc="073E37CE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493A"/>
    <w:multiLevelType w:val="hybridMultilevel"/>
    <w:tmpl w:val="D5026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C5CF3"/>
    <w:multiLevelType w:val="multilevel"/>
    <w:tmpl w:val="260AC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6005"/>
    <w:multiLevelType w:val="hybridMultilevel"/>
    <w:tmpl w:val="23E67548"/>
    <w:lvl w:ilvl="0" w:tplc="70806E68">
      <w:start w:val="1"/>
      <w:numFmt w:val="lowerLetter"/>
      <w:lvlText w:val="%1)"/>
      <w:lvlJc w:val="left"/>
      <w:pPr>
        <w:ind w:left="324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76A436D"/>
    <w:multiLevelType w:val="hybridMultilevel"/>
    <w:tmpl w:val="6E7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6C8D"/>
    <w:multiLevelType w:val="hybridMultilevel"/>
    <w:tmpl w:val="2E4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F1D4A"/>
    <w:multiLevelType w:val="hybridMultilevel"/>
    <w:tmpl w:val="766A5342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3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2295418"/>
    <w:multiLevelType w:val="hybridMultilevel"/>
    <w:tmpl w:val="B6624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C5159"/>
    <w:multiLevelType w:val="hybridMultilevel"/>
    <w:tmpl w:val="EEB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91D6A"/>
    <w:multiLevelType w:val="hybridMultilevel"/>
    <w:tmpl w:val="622CCBDE"/>
    <w:lvl w:ilvl="0" w:tplc="4C8ABA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2CF"/>
    <w:multiLevelType w:val="hybridMultilevel"/>
    <w:tmpl w:val="766A5342"/>
    <w:lvl w:ilvl="0" w:tplc="72D25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19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C28FF"/>
    <w:multiLevelType w:val="hybridMultilevel"/>
    <w:tmpl w:val="766A5342"/>
    <w:lvl w:ilvl="0" w:tplc="72D25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19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50E02"/>
    <w:multiLevelType w:val="hybridMultilevel"/>
    <w:tmpl w:val="1596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2"/>
  </w:num>
  <w:num w:numId="5">
    <w:abstractNumId w:val="23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6"/>
  </w:num>
  <w:num w:numId="17">
    <w:abstractNumId w:val="20"/>
    <w:lvlOverride w:ilvl="0">
      <w:startOverride w:val="1"/>
    </w:lvlOverride>
  </w:num>
  <w:num w:numId="18">
    <w:abstractNumId w:val="14"/>
  </w:num>
  <w:num w:numId="19">
    <w:abstractNumId w:val="1"/>
  </w:num>
  <w:num w:numId="20">
    <w:abstractNumId w:val="19"/>
  </w:num>
  <w:num w:numId="21">
    <w:abstractNumId w:val="1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MQQCEzMLEzNjSyUdpeDU4uLM/DyQAsNaAPKE9GEsAAAA"/>
  </w:docVars>
  <w:rsids>
    <w:rsidRoot w:val="00196BD1"/>
    <w:rsid w:val="0000305B"/>
    <w:rsid w:val="00075B63"/>
    <w:rsid w:val="000906FC"/>
    <w:rsid w:val="000D5A2B"/>
    <w:rsid w:val="000E40B0"/>
    <w:rsid w:val="00132559"/>
    <w:rsid w:val="00170116"/>
    <w:rsid w:val="00196BD1"/>
    <w:rsid w:val="001C1985"/>
    <w:rsid w:val="001D30CF"/>
    <w:rsid w:val="00212B65"/>
    <w:rsid w:val="00220A40"/>
    <w:rsid w:val="00224A6C"/>
    <w:rsid w:val="00233EBE"/>
    <w:rsid w:val="00235B4D"/>
    <w:rsid w:val="00235CD6"/>
    <w:rsid w:val="00273F6A"/>
    <w:rsid w:val="00287FBF"/>
    <w:rsid w:val="002B697B"/>
    <w:rsid w:val="002E277C"/>
    <w:rsid w:val="00340C1B"/>
    <w:rsid w:val="00381C1B"/>
    <w:rsid w:val="003A67C7"/>
    <w:rsid w:val="003C048F"/>
    <w:rsid w:val="003C7BE8"/>
    <w:rsid w:val="004203F5"/>
    <w:rsid w:val="00477E91"/>
    <w:rsid w:val="004859BB"/>
    <w:rsid w:val="004A219B"/>
    <w:rsid w:val="004C383E"/>
    <w:rsid w:val="004D06A5"/>
    <w:rsid w:val="004E5B8D"/>
    <w:rsid w:val="004F45A2"/>
    <w:rsid w:val="00521E66"/>
    <w:rsid w:val="005314A5"/>
    <w:rsid w:val="00550DC3"/>
    <w:rsid w:val="00551EFD"/>
    <w:rsid w:val="00561169"/>
    <w:rsid w:val="00567BB3"/>
    <w:rsid w:val="00581521"/>
    <w:rsid w:val="00597682"/>
    <w:rsid w:val="005C02F4"/>
    <w:rsid w:val="005D453F"/>
    <w:rsid w:val="005E28E3"/>
    <w:rsid w:val="006A1031"/>
    <w:rsid w:val="006B0124"/>
    <w:rsid w:val="006B45C4"/>
    <w:rsid w:val="006B70A5"/>
    <w:rsid w:val="006C13B5"/>
    <w:rsid w:val="006E5BC3"/>
    <w:rsid w:val="00705A70"/>
    <w:rsid w:val="00795E40"/>
    <w:rsid w:val="007A45A6"/>
    <w:rsid w:val="007E41D5"/>
    <w:rsid w:val="007F0621"/>
    <w:rsid w:val="008035E5"/>
    <w:rsid w:val="008174DD"/>
    <w:rsid w:val="00822CAE"/>
    <w:rsid w:val="008533F1"/>
    <w:rsid w:val="00932BC8"/>
    <w:rsid w:val="009363C3"/>
    <w:rsid w:val="00954407"/>
    <w:rsid w:val="00960B7B"/>
    <w:rsid w:val="009629AB"/>
    <w:rsid w:val="009D1D59"/>
    <w:rsid w:val="009F7D47"/>
    <w:rsid w:val="00A12A49"/>
    <w:rsid w:val="00A20131"/>
    <w:rsid w:val="00A47C3D"/>
    <w:rsid w:val="00A6233C"/>
    <w:rsid w:val="00A756D3"/>
    <w:rsid w:val="00A91355"/>
    <w:rsid w:val="00A93F20"/>
    <w:rsid w:val="00AA57E5"/>
    <w:rsid w:val="00AF58F3"/>
    <w:rsid w:val="00B26237"/>
    <w:rsid w:val="00B466BF"/>
    <w:rsid w:val="00B5462A"/>
    <w:rsid w:val="00B71D54"/>
    <w:rsid w:val="00B8003A"/>
    <w:rsid w:val="00B86D90"/>
    <w:rsid w:val="00BB2837"/>
    <w:rsid w:val="00BC0FB5"/>
    <w:rsid w:val="00BD7301"/>
    <w:rsid w:val="00C21E8C"/>
    <w:rsid w:val="00C618CC"/>
    <w:rsid w:val="00C674C5"/>
    <w:rsid w:val="00C73471"/>
    <w:rsid w:val="00C87062"/>
    <w:rsid w:val="00CB679E"/>
    <w:rsid w:val="00CD5EFB"/>
    <w:rsid w:val="00CF44C3"/>
    <w:rsid w:val="00D453E6"/>
    <w:rsid w:val="00D75B45"/>
    <w:rsid w:val="00D94802"/>
    <w:rsid w:val="00DC379B"/>
    <w:rsid w:val="00DD6A5E"/>
    <w:rsid w:val="00E05F3A"/>
    <w:rsid w:val="00E24E7E"/>
    <w:rsid w:val="00E26312"/>
    <w:rsid w:val="00E26992"/>
    <w:rsid w:val="00E3699D"/>
    <w:rsid w:val="00E5361E"/>
    <w:rsid w:val="00E71C8F"/>
    <w:rsid w:val="00F078B5"/>
    <w:rsid w:val="00F441BA"/>
    <w:rsid w:val="00F51728"/>
    <w:rsid w:val="00F7117A"/>
    <w:rsid w:val="00F940D1"/>
    <w:rsid w:val="00F97C7F"/>
    <w:rsid w:val="00FA307E"/>
    <w:rsid w:val="00FB7CB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2EC24"/>
  <w15:docId w15:val="{53C0ABC3-6099-4D65-B75C-5DA2360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273F6A"/>
    <w:pPr>
      <w:spacing w:before="100"/>
      <w:outlineLvl w:val="0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3F6A"/>
    <w:rPr>
      <w:rFonts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DD6A5E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2">
    <w:name w:val="Bullet 2"/>
    <w:basedOn w:val="Normal"/>
    <w:rsid w:val="00DD6A5E"/>
    <w:pPr>
      <w:numPr>
        <w:ilvl w:val="1"/>
        <w:numId w:val="9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AB"/>
    <w:rPr>
      <w:b/>
      <w:bCs/>
      <w:sz w:val="20"/>
      <w:szCs w:val="20"/>
    </w:rPr>
  </w:style>
  <w:style w:type="paragraph" w:customStyle="1" w:styleId="BodyTextNumbering">
    <w:name w:val="Body Text Numbering"/>
    <w:basedOn w:val="Normal"/>
    <w:rsid w:val="008174DD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A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ldBody">
    <w:name w:val="Bold Body"/>
    <w:basedOn w:val="Normal"/>
    <w:rsid w:val="00581521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OLBullet">
    <w:name w:val="SOL Bullet"/>
    <w:basedOn w:val="Normal"/>
    <w:link w:val="SOLBulletChar"/>
    <w:rsid w:val="00581521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Number">
    <w:name w:val="SOL Number"/>
    <w:basedOn w:val="Normal"/>
    <w:link w:val="SOLNumberChar"/>
    <w:rsid w:val="006B45C4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6B45C4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6B4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0236-46CD-4992-99F9-09C737E9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2-1c three digit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2-1c three digit</dc:title>
  <dc:subject>mathematics</dc:subject>
  <dc:creator>VDOE</dc:creator>
  <cp:keywords/>
  <dc:description/>
  <cp:lastModifiedBy>Delozier, Debra (DOE)</cp:lastModifiedBy>
  <cp:revision>3</cp:revision>
  <cp:lastPrinted>2010-05-07T13:49:00Z</cp:lastPrinted>
  <dcterms:created xsi:type="dcterms:W3CDTF">2019-04-24T15:38:00Z</dcterms:created>
  <dcterms:modified xsi:type="dcterms:W3CDTF">2019-05-07T12:51:00Z</dcterms:modified>
</cp:coreProperties>
</file>