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9C12" w14:textId="77777777" w:rsidR="00956AA7" w:rsidRDefault="00956AA7" w:rsidP="00956AA7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53E95AB2" w14:textId="77777777" w:rsidR="00956AA7" w:rsidRPr="00AD7040" w:rsidRDefault="00956AA7" w:rsidP="00956AA7">
      <w:pPr>
        <w:pStyle w:val="Header"/>
      </w:pPr>
    </w:p>
    <w:p w14:paraId="4613A5B0" w14:textId="77777777" w:rsidR="00196BD1" w:rsidRPr="00956AA7" w:rsidRDefault="00171E9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56AA7">
        <w:rPr>
          <w:rFonts w:asciiTheme="minorHAnsi" w:hAnsiTheme="minorHAnsi"/>
          <w:color w:val="1F497D" w:themeColor="text2"/>
          <w:sz w:val="48"/>
        </w:rPr>
        <w:t>Counting Coin Collections</w:t>
      </w:r>
    </w:p>
    <w:p w14:paraId="7AC81E8F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956AA7">
        <w:rPr>
          <w:rStyle w:val="Heading2Char"/>
        </w:rPr>
        <w:t>Strand</w:t>
      </w:r>
      <w:r w:rsidR="00822CAE" w:rsidRPr="00956AA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E739D1">
        <w:rPr>
          <w:rFonts w:cs="Times New Roman"/>
          <w:sz w:val="24"/>
          <w:szCs w:val="24"/>
        </w:rPr>
        <w:t>Measurement and Geomet</w:t>
      </w:r>
      <w:r w:rsidR="004E5DA3">
        <w:rPr>
          <w:rFonts w:cs="Times New Roman"/>
          <w:sz w:val="24"/>
          <w:szCs w:val="24"/>
        </w:rPr>
        <w:t>ry</w:t>
      </w:r>
    </w:p>
    <w:p w14:paraId="6A495B0B" w14:textId="77777777" w:rsidR="00196BD1" w:rsidRPr="007F0621" w:rsidRDefault="008035E5" w:rsidP="00E739D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956AA7">
        <w:rPr>
          <w:rStyle w:val="Heading2Char"/>
        </w:rPr>
        <w:t>Topic</w:t>
      </w:r>
      <w:r w:rsidR="00822CAE" w:rsidRPr="00956AA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E739D1">
        <w:rPr>
          <w:rFonts w:cs="Times New Roman"/>
          <w:sz w:val="24"/>
          <w:szCs w:val="24"/>
        </w:rPr>
        <w:t>Determine the value of a collection of like coins whose total is 100 cents or less</w:t>
      </w:r>
    </w:p>
    <w:p w14:paraId="1B36A205" w14:textId="270948A2" w:rsidR="00196BD1" w:rsidRPr="007F0621" w:rsidRDefault="00196BD1" w:rsidP="00956AA7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956AA7">
        <w:rPr>
          <w:rStyle w:val="Heading2Char"/>
        </w:rPr>
        <w:t>Primary SOL</w:t>
      </w:r>
      <w:r w:rsidR="00822CAE" w:rsidRPr="00956AA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E5DA3">
        <w:rPr>
          <w:rFonts w:cs="Times New Roman"/>
          <w:sz w:val="24"/>
          <w:szCs w:val="24"/>
        </w:rPr>
        <w:t>1.</w:t>
      </w:r>
      <w:r w:rsidR="004220FB">
        <w:rPr>
          <w:rFonts w:cs="Times New Roman"/>
          <w:sz w:val="24"/>
          <w:szCs w:val="24"/>
        </w:rPr>
        <w:t>8</w:t>
      </w:r>
      <w:r w:rsidR="004220FB">
        <w:rPr>
          <w:rFonts w:cs="Times New Roman"/>
          <w:sz w:val="24"/>
          <w:szCs w:val="24"/>
        </w:rPr>
        <w:tab/>
      </w:r>
      <w:r w:rsidR="004E5DA3">
        <w:rPr>
          <w:rFonts w:cs="Times New Roman"/>
          <w:sz w:val="24"/>
          <w:szCs w:val="24"/>
        </w:rPr>
        <w:t>The student will determine the value of a collection of like coins (pennies, nickels, or dimes) whose total value is 100 cents or less.</w:t>
      </w:r>
    </w:p>
    <w:p w14:paraId="19F2584F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956AA7">
        <w:rPr>
          <w:rStyle w:val="Heading2Char"/>
        </w:rPr>
        <w:t>Related SOL</w:t>
      </w:r>
      <w:r w:rsidR="00822CAE" w:rsidRPr="00956AA7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E5DA3">
        <w:rPr>
          <w:rFonts w:cs="Times New Roman"/>
          <w:sz w:val="24"/>
          <w:szCs w:val="24"/>
        </w:rPr>
        <w:t>1.1</w:t>
      </w:r>
    </w:p>
    <w:p w14:paraId="013294E9" w14:textId="77777777" w:rsidR="00AA57E5" w:rsidRPr="007F0621" w:rsidRDefault="001C1985" w:rsidP="00956AA7">
      <w:pPr>
        <w:pStyle w:val="Heading2"/>
      </w:pPr>
      <w:r w:rsidRPr="007F0621">
        <w:t xml:space="preserve">Materials </w:t>
      </w:r>
    </w:p>
    <w:p w14:paraId="0C8769B1" w14:textId="77777777" w:rsidR="007253D6" w:rsidRPr="007253D6" w:rsidRDefault="007253D6" w:rsidP="00956AA7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7253D6">
        <w:rPr>
          <w:rFonts w:asciiTheme="minorHAnsi" w:hAnsiTheme="minorHAnsi"/>
          <w:szCs w:val="24"/>
        </w:rPr>
        <w:t>Plastic coins (pennies, nickels, and dimes)</w:t>
      </w:r>
    </w:p>
    <w:p w14:paraId="41EE63DF" w14:textId="77777777" w:rsidR="007253D6" w:rsidRDefault="007253D6" w:rsidP="006659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50 charts</w:t>
      </w:r>
    </w:p>
    <w:p w14:paraId="717A4CAB" w14:textId="2A3441F3" w:rsidR="007253D6" w:rsidRPr="007253D6" w:rsidRDefault="007253D6" w:rsidP="006659D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Handful of Coins Recording Sheet (attached)</w:t>
      </w:r>
    </w:p>
    <w:p w14:paraId="7BDC3ECB" w14:textId="77777777" w:rsidR="00AA57E5" w:rsidRPr="004E5DA3" w:rsidRDefault="004203F5" w:rsidP="00956AA7">
      <w:pPr>
        <w:pStyle w:val="Heading2"/>
      </w:pPr>
      <w:r w:rsidRPr="007F0621">
        <w:t xml:space="preserve">Vocabulary </w:t>
      </w:r>
    </w:p>
    <w:p w14:paraId="4B61E98E" w14:textId="473E9840" w:rsidR="002E277C" w:rsidRPr="007F0621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AD0A6E">
        <w:rPr>
          <w:rFonts w:cs="Times New Roman"/>
          <w:i/>
          <w:sz w:val="24"/>
          <w:szCs w:val="24"/>
        </w:rPr>
        <w:t>a</w:t>
      </w:r>
      <w:r w:rsidR="004220FB">
        <w:rPr>
          <w:rFonts w:cs="Times New Roman"/>
          <w:i/>
          <w:sz w:val="24"/>
          <w:szCs w:val="24"/>
        </w:rPr>
        <w:t xml:space="preserve">mount, cents, collection, coins, count, dime, nickel, </w:t>
      </w:r>
      <w:r w:rsidR="003F07C4">
        <w:rPr>
          <w:rFonts w:cs="Times New Roman"/>
          <w:i/>
          <w:sz w:val="24"/>
          <w:szCs w:val="24"/>
        </w:rPr>
        <w:t xml:space="preserve">penny, </w:t>
      </w:r>
      <w:r w:rsidR="004220FB">
        <w:rPr>
          <w:rFonts w:cs="Times New Roman"/>
          <w:i/>
          <w:sz w:val="24"/>
          <w:szCs w:val="24"/>
        </w:rPr>
        <w:t>value</w:t>
      </w:r>
    </w:p>
    <w:p w14:paraId="0649D783" w14:textId="57B08E20" w:rsidR="003C048F" w:rsidRPr="007F0621" w:rsidRDefault="002E277C" w:rsidP="00956AA7">
      <w:pPr>
        <w:pStyle w:val="Heading2"/>
      </w:pPr>
      <w:r w:rsidRPr="007F0621">
        <w:t>Student/Teacher Actions</w:t>
      </w:r>
      <w:r w:rsidR="004220FB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59DD77C8" w14:textId="372FAB3A" w:rsidR="00A359C1" w:rsidRDefault="00A359C1" w:rsidP="00956AA7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Begin the lesson by identifying and reviewing the penny, nickel, and dime with students.</w:t>
      </w:r>
      <w:r w:rsidR="00663E6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students brainstorm characteristics of each and discuss the value of each coin and how you count a set of pennies (by ones), a set of nickels (by fives), and a set of dimes (by tens).</w:t>
      </w:r>
      <w:r w:rsidR="00663E69">
        <w:rPr>
          <w:rFonts w:asciiTheme="minorHAnsi" w:hAnsiTheme="minorHAnsi"/>
          <w:szCs w:val="24"/>
        </w:rPr>
        <w:t xml:space="preserve"> </w:t>
      </w:r>
      <w:r w:rsidR="00C26C73">
        <w:rPr>
          <w:rFonts w:asciiTheme="minorHAnsi" w:hAnsiTheme="minorHAnsi"/>
          <w:szCs w:val="24"/>
        </w:rPr>
        <w:t>Record student ideas on chart paper/board so they can refer to it.</w:t>
      </w:r>
    </w:p>
    <w:p w14:paraId="20492088" w14:textId="2BE19AAB" w:rsidR="00A359C1" w:rsidRPr="00816A6A" w:rsidRDefault="00816A6A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</w:pPr>
      <w:r>
        <w:rPr>
          <w:sz w:val="24"/>
          <w:szCs w:val="24"/>
        </w:rPr>
        <w:t xml:space="preserve">Explain to students that they will practice counting a collection of like coins with the class or </w:t>
      </w:r>
      <w:r w:rsidR="004220FB">
        <w:rPr>
          <w:sz w:val="24"/>
          <w:szCs w:val="24"/>
        </w:rPr>
        <w:t xml:space="preserve">as </w:t>
      </w:r>
      <w:r>
        <w:rPr>
          <w:sz w:val="24"/>
          <w:szCs w:val="24"/>
        </w:rPr>
        <w:t>a small group</w:t>
      </w:r>
      <w:r w:rsidR="00E31C7E">
        <w:rPr>
          <w:sz w:val="24"/>
          <w:szCs w:val="24"/>
        </w:rPr>
        <w:t>.</w:t>
      </w:r>
      <w:r w:rsidR="00663E69">
        <w:rPr>
          <w:sz w:val="24"/>
          <w:szCs w:val="24"/>
        </w:rPr>
        <w:t xml:space="preserve"> </w:t>
      </w:r>
      <w:r>
        <w:rPr>
          <w:sz w:val="24"/>
          <w:szCs w:val="24"/>
        </w:rPr>
        <w:t>Display a 50</w:t>
      </w:r>
      <w:r w:rsidR="00436F57">
        <w:rPr>
          <w:sz w:val="24"/>
          <w:szCs w:val="24"/>
        </w:rPr>
        <w:t xml:space="preserve"> chart for students to see.</w:t>
      </w:r>
      <w:r w:rsidR="00663E69">
        <w:rPr>
          <w:sz w:val="24"/>
          <w:szCs w:val="24"/>
        </w:rPr>
        <w:t xml:space="preserve"> </w:t>
      </w:r>
      <w:r w:rsidR="00436F57">
        <w:rPr>
          <w:sz w:val="24"/>
          <w:szCs w:val="24"/>
        </w:rPr>
        <w:t xml:space="preserve">Tell students that </w:t>
      </w:r>
      <w:r>
        <w:rPr>
          <w:sz w:val="24"/>
          <w:szCs w:val="24"/>
        </w:rPr>
        <w:t>you will practice counting pennies</w:t>
      </w:r>
      <w:r w:rsidR="00436F57">
        <w:rPr>
          <w:sz w:val="24"/>
          <w:szCs w:val="24"/>
        </w:rPr>
        <w:t xml:space="preserve"> using the </w:t>
      </w:r>
      <w:r>
        <w:rPr>
          <w:sz w:val="24"/>
          <w:szCs w:val="24"/>
        </w:rPr>
        <w:t xml:space="preserve">50 </w:t>
      </w:r>
      <w:r w:rsidR="00436F57">
        <w:rPr>
          <w:sz w:val="24"/>
          <w:szCs w:val="24"/>
        </w:rPr>
        <w:t>chart.</w:t>
      </w:r>
      <w:r w:rsidR="00663E69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Say:</w:t>
      </w:r>
      <w:r w:rsidR="00436F57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“</w:t>
      </w:r>
      <w:r>
        <w:rPr>
          <w:i/>
          <w:sz w:val="24"/>
          <w:szCs w:val="24"/>
        </w:rPr>
        <w:t>What’s the value of one penny?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Two pennies?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Count aloud as each coin is placed on the number chart.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Review that when counting a collection of pennies, you count by ones.</w:t>
      </w:r>
    </w:p>
    <w:p w14:paraId="3071B1F6" w14:textId="5364B317" w:rsidR="00816A6A" w:rsidRPr="00543514" w:rsidRDefault="00BA1CB4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Next, e</w:t>
      </w:r>
      <w:r w:rsidR="00816A6A" w:rsidRPr="00543514">
        <w:rPr>
          <w:sz w:val="24"/>
          <w:szCs w:val="24"/>
        </w:rPr>
        <w:t>xplain to students that you will practice counting dimes.</w:t>
      </w:r>
      <w:r w:rsidR="00663E69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Say:</w:t>
      </w:r>
      <w:r w:rsidR="00816A6A" w:rsidRPr="00543514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“</w:t>
      </w:r>
      <w:r w:rsidR="00816A6A" w:rsidRPr="00543514">
        <w:rPr>
          <w:i/>
          <w:sz w:val="24"/>
          <w:szCs w:val="24"/>
        </w:rPr>
        <w:t>What’s the value of one dime?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 w:rsidR="00816A6A" w:rsidRPr="00543514">
        <w:rPr>
          <w:i/>
          <w:sz w:val="24"/>
          <w:szCs w:val="24"/>
        </w:rPr>
        <w:t>Two dimes?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 w:rsidR="00816A6A" w:rsidRPr="00543514">
        <w:rPr>
          <w:i/>
          <w:sz w:val="24"/>
          <w:szCs w:val="24"/>
        </w:rPr>
        <w:t>Count aloud as each dime is placed on the 50 chart.</w:t>
      </w:r>
      <w:r w:rsidR="004220FB">
        <w:rPr>
          <w:i/>
          <w:sz w:val="24"/>
          <w:szCs w:val="24"/>
        </w:rPr>
        <w:t>”</w:t>
      </w:r>
      <w:r w:rsidR="00663E69">
        <w:rPr>
          <w:sz w:val="24"/>
          <w:szCs w:val="24"/>
        </w:rPr>
        <w:t xml:space="preserve"> </w:t>
      </w:r>
      <w:r w:rsidR="00816A6A" w:rsidRPr="00543514">
        <w:rPr>
          <w:sz w:val="24"/>
          <w:szCs w:val="24"/>
        </w:rPr>
        <w:t>(The teacher will place each dime on the counting by tens numbers.)</w:t>
      </w:r>
      <w:r w:rsidR="00663E69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“</w:t>
      </w:r>
      <w:r w:rsidR="00816A6A" w:rsidRPr="00543514">
        <w:rPr>
          <w:i/>
          <w:sz w:val="24"/>
          <w:szCs w:val="24"/>
        </w:rPr>
        <w:t>What counting pattern did you use?</w:t>
      </w:r>
      <w:r w:rsidR="004220FB">
        <w:rPr>
          <w:i/>
          <w:sz w:val="24"/>
          <w:szCs w:val="24"/>
        </w:rPr>
        <w:t>”</w:t>
      </w:r>
    </w:p>
    <w:p w14:paraId="14C4F8D2" w14:textId="3CC40FBA" w:rsidR="00543514" w:rsidRPr="00543514" w:rsidRDefault="00816A6A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43514">
        <w:rPr>
          <w:sz w:val="24"/>
          <w:szCs w:val="24"/>
        </w:rPr>
        <w:t>The</w:t>
      </w:r>
      <w:r w:rsidR="00BA1CB4">
        <w:rPr>
          <w:sz w:val="24"/>
          <w:szCs w:val="24"/>
        </w:rPr>
        <w:t>n the</w:t>
      </w:r>
      <w:r w:rsidRPr="00543514">
        <w:rPr>
          <w:sz w:val="24"/>
          <w:szCs w:val="24"/>
        </w:rPr>
        <w:t xml:space="preserve"> teacher begins again with nickels, and </w:t>
      </w:r>
      <w:r w:rsidR="004220FB">
        <w:rPr>
          <w:sz w:val="24"/>
          <w:szCs w:val="24"/>
        </w:rPr>
        <w:t>says:</w:t>
      </w:r>
      <w:r w:rsidRPr="00543514">
        <w:rPr>
          <w:sz w:val="24"/>
          <w:szCs w:val="24"/>
        </w:rPr>
        <w:t xml:space="preserve"> </w:t>
      </w:r>
      <w:r w:rsidR="004220FB">
        <w:rPr>
          <w:sz w:val="24"/>
          <w:szCs w:val="24"/>
        </w:rPr>
        <w:t>“</w:t>
      </w:r>
      <w:r w:rsidRPr="00543514">
        <w:rPr>
          <w:i/>
          <w:sz w:val="24"/>
          <w:szCs w:val="24"/>
        </w:rPr>
        <w:t>What’s the value of one nickel?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 w:rsidRPr="00543514">
        <w:rPr>
          <w:i/>
          <w:sz w:val="24"/>
          <w:szCs w:val="24"/>
        </w:rPr>
        <w:t>Two nickels?</w:t>
      </w:r>
      <w:r w:rsidR="004220FB">
        <w:rPr>
          <w:i/>
          <w:sz w:val="24"/>
          <w:szCs w:val="24"/>
        </w:rPr>
        <w:t>”</w:t>
      </w:r>
      <w:r w:rsidR="00663E69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 w:rsidRPr="00543514">
        <w:rPr>
          <w:i/>
          <w:sz w:val="24"/>
          <w:szCs w:val="24"/>
        </w:rPr>
        <w:t>Count aloud as each nickel is placed on the 50 chart.</w:t>
      </w:r>
      <w:r w:rsidR="004220FB">
        <w:rPr>
          <w:i/>
          <w:sz w:val="24"/>
          <w:szCs w:val="24"/>
        </w:rPr>
        <w:t>”</w:t>
      </w:r>
      <w:r w:rsidRPr="00543514">
        <w:rPr>
          <w:i/>
          <w:sz w:val="24"/>
          <w:szCs w:val="24"/>
        </w:rPr>
        <w:t xml:space="preserve"> </w:t>
      </w:r>
      <w:r w:rsidR="004220FB">
        <w:rPr>
          <w:i/>
          <w:sz w:val="24"/>
          <w:szCs w:val="24"/>
        </w:rPr>
        <w:t>“</w:t>
      </w:r>
      <w:r w:rsidRPr="00543514">
        <w:rPr>
          <w:i/>
          <w:sz w:val="24"/>
          <w:szCs w:val="24"/>
        </w:rPr>
        <w:t>When we use nickels, what counting pattern did we use?</w:t>
      </w:r>
      <w:r w:rsidR="004220FB">
        <w:rPr>
          <w:i/>
          <w:sz w:val="24"/>
          <w:szCs w:val="24"/>
        </w:rPr>
        <w:t>”</w:t>
      </w:r>
    </w:p>
    <w:p w14:paraId="638A4A95" w14:textId="489C37E0" w:rsidR="00543514" w:rsidRPr="00543514" w:rsidRDefault="00543514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43514">
        <w:rPr>
          <w:sz w:val="24"/>
          <w:szCs w:val="24"/>
        </w:rPr>
        <w:t>Introduce the activity, A Handful of Coins</w:t>
      </w:r>
      <w:r w:rsidR="004220FB">
        <w:rPr>
          <w:sz w:val="24"/>
          <w:szCs w:val="24"/>
        </w:rPr>
        <w:t>,</w:t>
      </w:r>
      <w:r w:rsidRPr="00543514">
        <w:rPr>
          <w:sz w:val="24"/>
          <w:szCs w:val="24"/>
        </w:rPr>
        <w:t xml:space="preserve"> to students.</w:t>
      </w:r>
      <w:r w:rsidR="00663E69">
        <w:rPr>
          <w:sz w:val="24"/>
          <w:szCs w:val="24"/>
        </w:rPr>
        <w:t xml:space="preserve"> </w:t>
      </w:r>
      <w:r w:rsidRPr="00543514">
        <w:rPr>
          <w:sz w:val="24"/>
          <w:szCs w:val="24"/>
        </w:rPr>
        <w:t>Explain that they will reach into a bowl/container of pennies, nickels, and dimes and grab a handful of coins.</w:t>
      </w:r>
    </w:p>
    <w:p w14:paraId="4B5C1C1B" w14:textId="77777777" w:rsidR="00543514" w:rsidRDefault="00543514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43514">
        <w:rPr>
          <w:sz w:val="24"/>
          <w:szCs w:val="24"/>
        </w:rPr>
        <w:t>Next, students will sort their coins by type, placing all of the pennies in a group, all of the nickels in a group, and all of the dimes in a group.</w:t>
      </w:r>
    </w:p>
    <w:p w14:paraId="27AF19D1" w14:textId="2C185608" w:rsidR="00543514" w:rsidRDefault="00543514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Students will record the number of pennies, nickels, and dimes that they have on the recording sheet.</w:t>
      </w:r>
      <w:r w:rsidR="00663E69">
        <w:rPr>
          <w:sz w:val="24"/>
          <w:szCs w:val="24"/>
        </w:rPr>
        <w:t xml:space="preserve"> </w:t>
      </w:r>
      <w:r>
        <w:rPr>
          <w:sz w:val="24"/>
          <w:szCs w:val="24"/>
        </w:rPr>
        <w:t>They will tell how many of each coin they have and what the value of them is.</w:t>
      </w:r>
    </w:p>
    <w:p w14:paraId="037E30E2" w14:textId="3CA93996" w:rsidR="000A6DE6" w:rsidRDefault="000A6DE6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Students will work with a partner to determine </w:t>
      </w:r>
      <w:r w:rsidR="004220FB">
        <w:rPr>
          <w:sz w:val="24"/>
          <w:szCs w:val="24"/>
        </w:rPr>
        <w:t xml:space="preserve">whether </w:t>
      </w:r>
      <w:r>
        <w:rPr>
          <w:sz w:val="24"/>
          <w:szCs w:val="24"/>
        </w:rPr>
        <w:t>they counted the amounts correctly.</w:t>
      </w:r>
    </w:p>
    <w:p w14:paraId="1B260C4B" w14:textId="431310AD" w:rsidR="000A6DE6" w:rsidRPr="00543514" w:rsidRDefault="00AC6315" w:rsidP="00956AA7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Gather students together to discuss student strategies for counting collections of like coins.</w:t>
      </w:r>
      <w:r w:rsidR="00663E69">
        <w:rPr>
          <w:sz w:val="24"/>
          <w:szCs w:val="24"/>
        </w:rPr>
        <w:t xml:space="preserve"> </w:t>
      </w:r>
    </w:p>
    <w:p w14:paraId="1DB269F2" w14:textId="77777777" w:rsidR="003C048F" w:rsidRPr="007F0621" w:rsidRDefault="000906FC" w:rsidP="00956AA7">
      <w:pPr>
        <w:pStyle w:val="Heading2"/>
      </w:pPr>
      <w:r w:rsidRPr="007F0621">
        <w:t>Assessment</w:t>
      </w:r>
      <w:r w:rsidR="003C048F" w:rsidRPr="007F0621">
        <w:tab/>
      </w:r>
    </w:p>
    <w:p w14:paraId="60973471" w14:textId="77777777" w:rsidR="00AA57E5" w:rsidRPr="004E5DA3" w:rsidRDefault="003C048F" w:rsidP="004E5DA3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3C3B07D" w14:textId="640A2AE5" w:rsidR="003C048F" w:rsidRPr="007F0621" w:rsidRDefault="00F20141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have 20</w:t>
      </w:r>
      <w:r>
        <w:rPr>
          <w:rFonts w:ascii="Times New Roman" w:hAnsi="Times New Roman" w:cs="Times New Roman"/>
          <w:sz w:val="24"/>
          <w:szCs w:val="24"/>
        </w:rPr>
        <w:t>¢</w:t>
      </w:r>
      <w:r>
        <w:rPr>
          <w:rFonts w:cs="Times New Roman"/>
          <w:sz w:val="24"/>
          <w:szCs w:val="24"/>
        </w:rPr>
        <w:t xml:space="preserve"> in my pocket.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have only nickels in my pocket.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many nickels do I have?</w:t>
      </w:r>
    </w:p>
    <w:p w14:paraId="2556724B" w14:textId="62529241" w:rsidR="00C73471" w:rsidRPr="004E5DA3" w:rsidRDefault="00F20141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dimes are in 70</w:t>
      </w:r>
      <w:r>
        <w:rPr>
          <w:rFonts w:ascii="Times New Roman" w:hAnsi="Times New Roman" w:cs="Times New Roman"/>
          <w:sz w:val="24"/>
          <w:szCs w:val="24"/>
        </w:rPr>
        <w:t>¢</w:t>
      </w:r>
      <w:r>
        <w:rPr>
          <w:rFonts w:cs="Times New Roman"/>
          <w:sz w:val="24"/>
          <w:szCs w:val="24"/>
        </w:rPr>
        <w:t>?</w:t>
      </w:r>
      <w:r w:rsidR="00663E69">
        <w:rPr>
          <w:rFonts w:ascii="Times New Roman" w:hAnsi="Times New Roman" w:cs="Times New Roman"/>
          <w:sz w:val="24"/>
          <w:szCs w:val="24"/>
        </w:rPr>
        <w:t xml:space="preserve"> </w:t>
      </w:r>
      <w:r w:rsidRPr="00F20141">
        <w:rPr>
          <w:rFonts w:cs="Times New Roman"/>
          <w:sz w:val="24"/>
          <w:szCs w:val="24"/>
        </w:rPr>
        <w:t>How many nickels?</w:t>
      </w:r>
      <w:r w:rsidR="00663E69">
        <w:rPr>
          <w:rFonts w:ascii="Times New Roman" w:hAnsi="Times New Roman" w:cs="Times New Roman"/>
          <w:sz w:val="24"/>
          <w:szCs w:val="24"/>
        </w:rPr>
        <w:t xml:space="preserve"> </w:t>
      </w:r>
      <w:r w:rsidRPr="00F85BE6">
        <w:rPr>
          <w:rFonts w:cs="Times New Roman"/>
          <w:sz w:val="24"/>
          <w:szCs w:val="24"/>
        </w:rPr>
        <w:t>What do you notice about how many dimes it takes to make 70</w:t>
      </w:r>
      <w:r>
        <w:rPr>
          <w:rFonts w:ascii="Times New Roman" w:hAnsi="Times New Roman" w:cs="Times New Roman"/>
          <w:sz w:val="24"/>
          <w:szCs w:val="24"/>
        </w:rPr>
        <w:t xml:space="preserve">¢ </w:t>
      </w:r>
      <w:r>
        <w:rPr>
          <w:rFonts w:cs="Times New Roman"/>
          <w:sz w:val="24"/>
          <w:szCs w:val="24"/>
        </w:rPr>
        <w:t>and how many nickels it takes to make the same amount?</w:t>
      </w:r>
    </w:p>
    <w:p w14:paraId="006B7AA5" w14:textId="77777777" w:rsidR="00AA57E5" w:rsidRPr="004E5DA3" w:rsidRDefault="004E5B8D" w:rsidP="004E5DA3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364CC5C9" w14:textId="0D4CA346" w:rsidR="003C048F" w:rsidRPr="00C14E90" w:rsidRDefault="00445F7E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Brian has </w:t>
      </w:r>
      <w:r w:rsidR="004220FB">
        <w:rPr>
          <w:rFonts w:cs="Times New Roman"/>
          <w:sz w:val="24"/>
          <w:szCs w:val="24"/>
        </w:rPr>
        <w:t xml:space="preserve">nine </w:t>
      </w:r>
      <w:r>
        <w:rPr>
          <w:rFonts w:cs="Times New Roman"/>
          <w:sz w:val="24"/>
          <w:szCs w:val="24"/>
        </w:rPr>
        <w:t>dimes.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He wants to bu</w:t>
      </w:r>
      <w:r w:rsidR="00C14E90">
        <w:rPr>
          <w:rFonts w:cs="Times New Roman"/>
          <w:sz w:val="24"/>
          <w:szCs w:val="24"/>
        </w:rPr>
        <w:t>y a piece of candy for 85</w:t>
      </w:r>
      <w:r w:rsidR="00C14E90">
        <w:rPr>
          <w:rFonts w:ascii="Times New Roman" w:hAnsi="Times New Roman" w:cs="Times New Roman"/>
          <w:sz w:val="24"/>
          <w:szCs w:val="24"/>
        </w:rPr>
        <w:t>¢.</w:t>
      </w:r>
      <w:r w:rsidR="00663E69">
        <w:rPr>
          <w:rFonts w:ascii="Times New Roman" w:hAnsi="Times New Roman" w:cs="Times New Roman"/>
          <w:sz w:val="24"/>
          <w:szCs w:val="24"/>
        </w:rPr>
        <w:t xml:space="preserve"> </w:t>
      </w:r>
      <w:r w:rsidR="00C14E90" w:rsidRPr="00C14E90">
        <w:rPr>
          <w:rFonts w:cs="Times New Roman"/>
          <w:sz w:val="24"/>
          <w:szCs w:val="24"/>
        </w:rPr>
        <w:t>Does he have enough money?</w:t>
      </w:r>
      <w:r w:rsidR="00663E69">
        <w:rPr>
          <w:rFonts w:cs="Times New Roman"/>
          <w:sz w:val="24"/>
          <w:szCs w:val="24"/>
        </w:rPr>
        <w:t xml:space="preserve"> </w:t>
      </w:r>
      <w:r w:rsidR="00C14E90" w:rsidRPr="00C14E90">
        <w:rPr>
          <w:rFonts w:cs="Times New Roman"/>
          <w:sz w:val="24"/>
          <w:szCs w:val="24"/>
        </w:rPr>
        <w:t>How do you know?</w:t>
      </w:r>
    </w:p>
    <w:p w14:paraId="3A4C928D" w14:textId="32C491C5" w:rsidR="003C048F" w:rsidRPr="00C14E90" w:rsidRDefault="00C14E90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Jessica has </w:t>
      </w:r>
      <w:r w:rsidR="004220FB">
        <w:rPr>
          <w:rFonts w:cs="Times New Roman"/>
          <w:sz w:val="24"/>
          <w:szCs w:val="24"/>
        </w:rPr>
        <w:t xml:space="preserve">five </w:t>
      </w:r>
      <w:r>
        <w:rPr>
          <w:rFonts w:cs="Times New Roman"/>
          <w:sz w:val="24"/>
          <w:szCs w:val="24"/>
        </w:rPr>
        <w:t>nickels.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She wants to buy ice cream for 25</w:t>
      </w:r>
      <w:r>
        <w:rPr>
          <w:rFonts w:ascii="Times New Roman" w:hAnsi="Times New Roman" w:cs="Times New Roman"/>
          <w:sz w:val="24"/>
          <w:szCs w:val="24"/>
        </w:rPr>
        <w:t>¢.</w:t>
      </w:r>
      <w:r w:rsidR="00663E69">
        <w:rPr>
          <w:rFonts w:ascii="Times New Roman" w:hAnsi="Times New Roman" w:cs="Times New Roman"/>
          <w:sz w:val="24"/>
          <w:szCs w:val="24"/>
        </w:rPr>
        <w:t xml:space="preserve"> </w:t>
      </w:r>
      <w:r w:rsidRPr="00C14E90">
        <w:rPr>
          <w:rFonts w:cs="Times New Roman"/>
          <w:sz w:val="24"/>
          <w:szCs w:val="24"/>
        </w:rPr>
        <w:t>Will she have enough money?</w:t>
      </w:r>
      <w:r w:rsidR="00663E69">
        <w:rPr>
          <w:rFonts w:cs="Times New Roman"/>
          <w:sz w:val="24"/>
          <w:szCs w:val="24"/>
        </w:rPr>
        <w:t xml:space="preserve"> </w:t>
      </w:r>
      <w:r w:rsidRPr="00C14E90">
        <w:rPr>
          <w:rFonts w:cs="Times New Roman"/>
          <w:sz w:val="24"/>
          <w:szCs w:val="24"/>
        </w:rPr>
        <w:t>How do you know?</w:t>
      </w:r>
    </w:p>
    <w:p w14:paraId="269F0B0F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4E5DA3">
        <w:rPr>
          <w:rFonts w:asciiTheme="minorHAnsi" w:hAnsiTheme="minorHAnsi"/>
        </w:rPr>
        <w:t>Assessments</w:t>
      </w:r>
    </w:p>
    <w:p w14:paraId="3E77FE24" w14:textId="78BEA7D3" w:rsidR="003C048F" w:rsidRPr="007F0621" w:rsidRDefault="00F20141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different ways to make 40 cents using pennies.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Now make 40 cents using nickels.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Repeat using dimes.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do you notice about how many pennies it takes to make 40 cents in comparison to how many nickels and how many dimes?</w:t>
      </w:r>
      <w:r w:rsidR="00663E69">
        <w:rPr>
          <w:rFonts w:cs="Times New Roman"/>
          <w:sz w:val="24"/>
          <w:szCs w:val="24"/>
        </w:rPr>
        <w:t xml:space="preserve"> </w:t>
      </w:r>
    </w:p>
    <w:p w14:paraId="1C5D6DB1" w14:textId="76EFCA00" w:rsidR="003C048F" w:rsidRPr="007F0621" w:rsidRDefault="00F85BE6" w:rsidP="00956AA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students an amount such as 85</w:t>
      </w:r>
      <w:r>
        <w:rPr>
          <w:rFonts w:ascii="Times New Roman" w:hAnsi="Times New Roman" w:cs="Times New Roman"/>
          <w:sz w:val="24"/>
          <w:szCs w:val="24"/>
        </w:rPr>
        <w:t>¢.</w:t>
      </w:r>
      <w:r w:rsidR="0066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them make that amount using plastic coins.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Observe how students approach the problem.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Are they counting out pennies one at a time or using nickels to count by fives?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 they use different types of coins to make this amount?</w:t>
      </w:r>
    </w:p>
    <w:p w14:paraId="4745E522" w14:textId="77777777" w:rsidR="00AA57E5" w:rsidRPr="004E5DA3" w:rsidRDefault="002E277C" w:rsidP="00956AA7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5F742E47" w14:textId="5DF4C4B7" w:rsidR="008035E5" w:rsidRDefault="00000988" w:rsidP="00956AA7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100 chart to count by </w:t>
      </w:r>
      <w:r w:rsidR="004220FB">
        <w:rPr>
          <w:rFonts w:cs="Times New Roman"/>
          <w:sz w:val="24"/>
          <w:szCs w:val="24"/>
        </w:rPr>
        <w:t>ones</w:t>
      </w:r>
      <w:r>
        <w:rPr>
          <w:rFonts w:cs="Times New Roman"/>
          <w:sz w:val="24"/>
          <w:szCs w:val="24"/>
        </w:rPr>
        <w:t xml:space="preserve">, </w:t>
      </w:r>
      <w:r w:rsidR="004220FB">
        <w:rPr>
          <w:rFonts w:cs="Times New Roman"/>
          <w:sz w:val="24"/>
          <w:szCs w:val="24"/>
        </w:rPr>
        <w:t>fives</w:t>
      </w:r>
      <w:r>
        <w:rPr>
          <w:rFonts w:cs="Times New Roman"/>
          <w:sz w:val="24"/>
          <w:szCs w:val="24"/>
        </w:rPr>
        <w:t xml:space="preserve">, and </w:t>
      </w:r>
      <w:r w:rsidR="004220FB">
        <w:rPr>
          <w:rFonts w:cs="Times New Roman"/>
          <w:sz w:val="24"/>
          <w:szCs w:val="24"/>
        </w:rPr>
        <w:t xml:space="preserve">tens </w:t>
      </w:r>
      <w:r>
        <w:rPr>
          <w:rFonts w:cs="Times New Roman"/>
          <w:sz w:val="24"/>
          <w:szCs w:val="24"/>
        </w:rPr>
        <w:t>to 100 instead of a 50 chart.</w:t>
      </w:r>
    </w:p>
    <w:p w14:paraId="07204D56" w14:textId="17933D16" w:rsidR="00000988" w:rsidRDefault="00C27F14" w:rsidP="00956AA7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group pennies and nickels together to figure out the value of those two groups of coins.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They could group pennies and dimes together to find the total value.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Discuss the student strategies for counting the coins.</w:t>
      </w:r>
      <w:r w:rsidR="00663E69">
        <w:rPr>
          <w:rFonts w:cs="Times New Roman"/>
          <w:sz w:val="24"/>
          <w:szCs w:val="24"/>
        </w:rPr>
        <w:t xml:space="preserve"> </w:t>
      </w:r>
    </w:p>
    <w:p w14:paraId="7D439329" w14:textId="069B4120" w:rsidR="00AC6133" w:rsidRDefault="00AC6133" w:rsidP="00956AA7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need many opportunities to count coins.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Additional activities that could be introduced and then placed in stations include:</w:t>
      </w:r>
    </w:p>
    <w:p w14:paraId="24719192" w14:textId="548E011F" w:rsidR="00AC6133" w:rsidRDefault="00AC6133" w:rsidP="00AC613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Coin Match:</w:t>
      </w:r>
      <w:r w:rsidR="00663E6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cards with values on them as well as cards with groups of coins that match the amounts.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flip two cards over and try to match the value with the picture of the coins.</w:t>
      </w:r>
    </w:p>
    <w:p w14:paraId="33EA4350" w14:textId="314CDA08" w:rsidR="00AC6133" w:rsidRDefault="00AC6133" w:rsidP="00AC6133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Coin Bags: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pre-made bags (labeled A, B, C, etc.) with collections of like coins in each bag.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Some bags should have just pennies, some with just nickels, and some with just dimes.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count each bag of coins and record the values for each bag in his/her </w:t>
      </w:r>
      <w:r w:rsidR="004220FB">
        <w:rPr>
          <w:rFonts w:cs="Times New Roman"/>
          <w:sz w:val="24"/>
          <w:szCs w:val="24"/>
        </w:rPr>
        <w:t xml:space="preserve">mathematics </w:t>
      </w:r>
      <w:r>
        <w:rPr>
          <w:rFonts w:cs="Times New Roman"/>
          <w:sz w:val="24"/>
          <w:szCs w:val="24"/>
        </w:rPr>
        <w:t>journal.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example, bag A = _____ </w:t>
      </w:r>
      <w:bookmarkStart w:id="0" w:name="_GoBack"/>
      <w:bookmarkEnd w:id="0"/>
      <w:r>
        <w:rPr>
          <w:rFonts w:cs="Times New Roman"/>
          <w:sz w:val="24"/>
          <w:szCs w:val="24"/>
        </w:rPr>
        <w:t>cents.</w:t>
      </w:r>
    </w:p>
    <w:p w14:paraId="3D253386" w14:textId="01BEAD9B" w:rsidR="00AC6133" w:rsidRPr="00E967A2" w:rsidRDefault="00C76DC3" w:rsidP="00E967A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Coupons:</w:t>
      </w:r>
      <w:r w:rsidR="00663E6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precut coupons laminated with a variety of amounts.</w:t>
      </w:r>
      <w:r w:rsidR="00663E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pull a coupon from an envelope/bag and make th</w:t>
      </w:r>
      <w:r w:rsidR="00E967A2">
        <w:rPr>
          <w:rFonts w:cs="Times New Roman"/>
          <w:sz w:val="24"/>
          <w:szCs w:val="24"/>
        </w:rPr>
        <w:t xml:space="preserve">at amount using plastic coins. </w:t>
      </w:r>
    </w:p>
    <w:p w14:paraId="57365EE4" w14:textId="77777777" w:rsidR="000D5A2B" w:rsidRPr="007F0621" w:rsidRDefault="004E5DA3" w:rsidP="00956AA7">
      <w:pPr>
        <w:pStyle w:val="Heading2"/>
      </w:pPr>
      <w:r>
        <w:t>Strategies for Differentiation</w:t>
      </w:r>
    </w:p>
    <w:p w14:paraId="5BE3280B" w14:textId="4178D7FD" w:rsidR="00E05F3A" w:rsidRDefault="0050365F" w:rsidP="00956AA7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50 chart or 100 chart for students who may need visual support for s</w:t>
      </w:r>
      <w:r w:rsidR="002B7ED2">
        <w:rPr>
          <w:rFonts w:cs="Times New Roman"/>
          <w:sz w:val="24"/>
          <w:szCs w:val="24"/>
        </w:rPr>
        <w:t xml:space="preserve">kip counting by </w:t>
      </w:r>
      <w:r w:rsidR="004220FB">
        <w:rPr>
          <w:rFonts w:cs="Times New Roman"/>
          <w:sz w:val="24"/>
          <w:szCs w:val="24"/>
        </w:rPr>
        <w:t>ones</w:t>
      </w:r>
      <w:r w:rsidR="002B7ED2">
        <w:rPr>
          <w:rFonts w:cs="Times New Roman"/>
          <w:sz w:val="24"/>
          <w:szCs w:val="24"/>
        </w:rPr>
        <w:t xml:space="preserve">, </w:t>
      </w:r>
      <w:r w:rsidR="004220FB">
        <w:rPr>
          <w:rFonts w:cs="Times New Roman"/>
          <w:sz w:val="24"/>
          <w:szCs w:val="24"/>
        </w:rPr>
        <w:t>fives</w:t>
      </w:r>
      <w:r w:rsidR="002B7ED2">
        <w:rPr>
          <w:rFonts w:cs="Times New Roman"/>
          <w:sz w:val="24"/>
          <w:szCs w:val="24"/>
        </w:rPr>
        <w:t xml:space="preserve">, and </w:t>
      </w:r>
      <w:r w:rsidR="004220FB">
        <w:rPr>
          <w:rFonts w:cs="Times New Roman"/>
          <w:sz w:val="24"/>
          <w:szCs w:val="24"/>
        </w:rPr>
        <w:t xml:space="preserve">tens </w:t>
      </w:r>
      <w:r w:rsidR="002B7ED2">
        <w:rPr>
          <w:rFonts w:cs="Times New Roman"/>
          <w:sz w:val="24"/>
          <w:szCs w:val="24"/>
        </w:rPr>
        <w:t>as they count collections of like coins.</w:t>
      </w:r>
      <w:r w:rsidR="00F37EDD">
        <w:rPr>
          <w:rFonts w:cs="Times New Roman"/>
          <w:sz w:val="24"/>
          <w:szCs w:val="24"/>
        </w:rPr>
        <w:t xml:space="preserve"> The fives and tens can be highlighted to provide even more support.</w:t>
      </w:r>
    </w:p>
    <w:p w14:paraId="34841852" w14:textId="01754A4D" w:rsidR="0050365F" w:rsidRDefault="00F63E15" w:rsidP="00956AA7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students may need more time identifying the types of coins and how to skip count by </w:t>
      </w:r>
      <w:r w:rsidR="004220FB">
        <w:rPr>
          <w:rFonts w:cs="Times New Roman"/>
          <w:sz w:val="24"/>
          <w:szCs w:val="24"/>
        </w:rPr>
        <w:t>ones</w:t>
      </w:r>
      <w:r>
        <w:rPr>
          <w:rFonts w:cs="Times New Roman"/>
          <w:sz w:val="24"/>
          <w:szCs w:val="24"/>
        </w:rPr>
        <w:t xml:space="preserve">, </w:t>
      </w:r>
      <w:r w:rsidR="004220FB">
        <w:rPr>
          <w:rFonts w:cs="Times New Roman"/>
          <w:sz w:val="24"/>
          <w:szCs w:val="24"/>
        </w:rPr>
        <w:t>fives</w:t>
      </w:r>
      <w:r>
        <w:rPr>
          <w:rFonts w:cs="Times New Roman"/>
          <w:sz w:val="24"/>
          <w:szCs w:val="24"/>
        </w:rPr>
        <w:t xml:space="preserve">, and </w:t>
      </w:r>
      <w:r w:rsidR="004220FB">
        <w:rPr>
          <w:rFonts w:cs="Times New Roman"/>
          <w:sz w:val="24"/>
          <w:szCs w:val="24"/>
        </w:rPr>
        <w:t>tens</w:t>
      </w:r>
      <w:r>
        <w:rPr>
          <w:rFonts w:cs="Times New Roman"/>
          <w:sz w:val="24"/>
          <w:szCs w:val="24"/>
        </w:rPr>
        <w:t>.</w:t>
      </w:r>
    </w:p>
    <w:p w14:paraId="4AA5D1F6" w14:textId="77777777" w:rsidR="00F37EDD" w:rsidRDefault="006659D1" w:rsidP="00956AA7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who struggle, u</w:t>
      </w:r>
      <w:r w:rsidR="00F37EDD">
        <w:rPr>
          <w:rFonts w:cs="Times New Roman"/>
          <w:sz w:val="24"/>
          <w:szCs w:val="24"/>
        </w:rPr>
        <w:t xml:space="preserve">se only pennies, nickels, or dimes within one </w:t>
      </w:r>
      <w:r>
        <w:rPr>
          <w:rFonts w:cs="Times New Roman"/>
          <w:sz w:val="24"/>
          <w:szCs w:val="24"/>
        </w:rPr>
        <w:t>sitting</w:t>
      </w:r>
      <w:r w:rsidR="00F37EDD">
        <w:rPr>
          <w:rFonts w:cs="Times New Roman"/>
          <w:sz w:val="24"/>
          <w:szCs w:val="24"/>
        </w:rPr>
        <w:t>.</w:t>
      </w:r>
    </w:p>
    <w:p w14:paraId="5674B1D8" w14:textId="0BB014E3" w:rsidR="006659D1" w:rsidRDefault="006659D1" w:rsidP="00956AA7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students with </w:t>
      </w:r>
      <w:r w:rsidR="004220FB">
        <w:rPr>
          <w:rFonts w:cs="Times New Roman"/>
          <w:sz w:val="24"/>
          <w:szCs w:val="24"/>
        </w:rPr>
        <w:t>fine-</w:t>
      </w:r>
      <w:r>
        <w:rPr>
          <w:rFonts w:cs="Times New Roman"/>
          <w:sz w:val="24"/>
          <w:szCs w:val="24"/>
        </w:rPr>
        <w:t>motor difficulties, use larger, thicker coin models or a computer application for digital manipulation of coins.</w:t>
      </w:r>
    </w:p>
    <w:p w14:paraId="0D9D4645" w14:textId="77777777" w:rsidR="000C49C2" w:rsidRDefault="000C49C2" w:rsidP="000C49C2">
      <w:pPr>
        <w:spacing w:after="0"/>
        <w:rPr>
          <w:rFonts w:cs="Times New Roman"/>
          <w:sz w:val="24"/>
          <w:szCs w:val="24"/>
        </w:rPr>
      </w:pPr>
    </w:p>
    <w:p w14:paraId="7A086B3F" w14:textId="77777777" w:rsidR="00956AA7" w:rsidRPr="00956AA7" w:rsidRDefault="00956AA7" w:rsidP="00956AA7">
      <w:pPr>
        <w:pStyle w:val="Footer"/>
        <w:rPr>
          <w:rFonts w:ascii="Calibri" w:hAnsi="Calibri" w:cs="Calibri"/>
          <w:b/>
          <w:bCs/>
          <w:sz w:val="24"/>
          <w:szCs w:val="28"/>
        </w:rPr>
      </w:pPr>
      <w:r w:rsidRPr="00956AA7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14:paraId="23DA7134" w14:textId="77777777" w:rsidR="00956AA7" w:rsidRDefault="00956AA7" w:rsidP="00956AA7">
      <w:pPr>
        <w:pStyle w:val="Footer"/>
        <w:rPr>
          <w:rFonts w:ascii="Calibri" w:hAnsi="Calibri" w:cs="Calibri"/>
          <w:b/>
          <w:bCs/>
          <w:sz w:val="28"/>
          <w:szCs w:val="28"/>
        </w:rPr>
      </w:pPr>
    </w:p>
    <w:p w14:paraId="55581FD6" w14:textId="300751D0" w:rsidR="00956AA7" w:rsidRDefault="00956AA7" w:rsidP="00956AA7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714C382" w14:textId="77777777" w:rsidR="004220FB" w:rsidRDefault="004220F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59D7744" w14:textId="2ABDF8BC" w:rsidR="000C49C2" w:rsidRPr="00956AA7" w:rsidRDefault="000C49C2" w:rsidP="00956AA7">
      <w:pPr>
        <w:spacing w:after="240"/>
        <w:jc w:val="center"/>
        <w:rPr>
          <w:rFonts w:cs="Times New Roman"/>
          <w:b/>
          <w:sz w:val="32"/>
          <w:szCs w:val="32"/>
        </w:rPr>
      </w:pPr>
      <w:r w:rsidRPr="00956AA7">
        <w:rPr>
          <w:rFonts w:cs="Times New Roman"/>
          <w:b/>
          <w:sz w:val="32"/>
          <w:szCs w:val="32"/>
        </w:rPr>
        <w:lastRenderedPageBreak/>
        <w:t>50 Chart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032"/>
        <w:gridCol w:w="1033"/>
        <w:gridCol w:w="1032"/>
        <w:gridCol w:w="1033"/>
        <w:gridCol w:w="1033"/>
        <w:gridCol w:w="1032"/>
        <w:gridCol w:w="1033"/>
        <w:gridCol w:w="1032"/>
        <w:gridCol w:w="1033"/>
        <w:gridCol w:w="1033"/>
      </w:tblGrid>
      <w:tr w:rsidR="000C49C2" w14:paraId="13016919" w14:textId="77777777" w:rsidTr="000C49C2">
        <w:trPr>
          <w:trHeight w:val="1082"/>
        </w:trPr>
        <w:tc>
          <w:tcPr>
            <w:tcW w:w="1032" w:type="dxa"/>
          </w:tcPr>
          <w:p w14:paraId="64F5605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033" w:type="dxa"/>
          </w:tcPr>
          <w:p w14:paraId="347EC8DF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032" w:type="dxa"/>
          </w:tcPr>
          <w:p w14:paraId="7EECDAD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033" w:type="dxa"/>
          </w:tcPr>
          <w:p w14:paraId="5F9557E7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033" w:type="dxa"/>
          </w:tcPr>
          <w:p w14:paraId="7F5A306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032" w:type="dxa"/>
          </w:tcPr>
          <w:p w14:paraId="4200BAF0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033" w:type="dxa"/>
          </w:tcPr>
          <w:p w14:paraId="31104E0C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1032" w:type="dxa"/>
          </w:tcPr>
          <w:p w14:paraId="598EF96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033" w:type="dxa"/>
          </w:tcPr>
          <w:p w14:paraId="5D03A6FC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9</w:t>
            </w:r>
          </w:p>
        </w:tc>
        <w:tc>
          <w:tcPr>
            <w:tcW w:w="1033" w:type="dxa"/>
          </w:tcPr>
          <w:p w14:paraId="7029E9F6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10</w:t>
            </w:r>
          </w:p>
        </w:tc>
      </w:tr>
      <w:tr w:rsidR="000C49C2" w14:paraId="09ACC197" w14:textId="77777777" w:rsidTr="000C49C2">
        <w:trPr>
          <w:trHeight w:val="1082"/>
        </w:trPr>
        <w:tc>
          <w:tcPr>
            <w:tcW w:w="1032" w:type="dxa"/>
          </w:tcPr>
          <w:p w14:paraId="382998C2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11</w:t>
            </w:r>
          </w:p>
        </w:tc>
        <w:tc>
          <w:tcPr>
            <w:tcW w:w="1033" w:type="dxa"/>
          </w:tcPr>
          <w:p w14:paraId="2ED6188E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12</w:t>
            </w:r>
          </w:p>
        </w:tc>
        <w:tc>
          <w:tcPr>
            <w:tcW w:w="1032" w:type="dxa"/>
          </w:tcPr>
          <w:p w14:paraId="6678BD66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13</w:t>
            </w:r>
          </w:p>
        </w:tc>
        <w:tc>
          <w:tcPr>
            <w:tcW w:w="1033" w:type="dxa"/>
          </w:tcPr>
          <w:p w14:paraId="4106ECA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14</w:t>
            </w:r>
          </w:p>
        </w:tc>
        <w:tc>
          <w:tcPr>
            <w:tcW w:w="1033" w:type="dxa"/>
          </w:tcPr>
          <w:p w14:paraId="41B10959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15</w:t>
            </w:r>
          </w:p>
        </w:tc>
        <w:tc>
          <w:tcPr>
            <w:tcW w:w="1032" w:type="dxa"/>
          </w:tcPr>
          <w:p w14:paraId="3FC076E5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16</w:t>
            </w:r>
          </w:p>
        </w:tc>
        <w:tc>
          <w:tcPr>
            <w:tcW w:w="1033" w:type="dxa"/>
          </w:tcPr>
          <w:p w14:paraId="559E07AE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17</w:t>
            </w:r>
          </w:p>
        </w:tc>
        <w:tc>
          <w:tcPr>
            <w:tcW w:w="1032" w:type="dxa"/>
          </w:tcPr>
          <w:p w14:paraId="2A998BE8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18</w:t>
            </w:r>
          </w:p>
        </w:tc>
        <w:tc>
          <w:tcPr>
            <w:tcW w:w="1033" w:type="dxa"/>
          </w:tcPr>
          <w:p w14:paraId="5F991A1F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19</w:t>
            </w:r>
          </w:p>
        </w:tc>
        <w:tc>
          <w:tcPr>
            <w:tcW w:w="1033" w:type="dxa"/>
          </w:tcPr>
          <w:p w14:paraId="0F8C051C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20</w:t>
            </w:r>
          </w:p>
        </w:tc>
      </w:tr>
      <w:tr w:rsidR="000C49C2" w14:paraId="78405218" w14:textId="77777777" w:rsidTr="000C49C2">
        <w:trPr>
          <w:trHeight w:val="1082"/>
        </w:trPr>
        <w:tc>
          <w:tcPr>
            <w:tcW w:w="1032" w:type="dxa"/>
          </w:tcPr>
          <w:p w14:paraId="438B7D18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21</w:t>
            </w:r>
          </w:p>
        </w:tc>
        <w:tc>
          <w:tcPr>
            <w:tcW w:w="1033" w:type="dxa"/>
          </w:tcPr>
          <w:p w14:paraId="594AE73F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22</w:t>
            </w:r>
          </w:p>
        </w:tc>
        <w:tc>
          <w:tcPr>
            <w:tcW w:w="1032" w:type="dxa"/>
          </w:tcPr>
          <w:p w14:paraId="29963A7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23</w:t>
            </w:r>
          </w:p>
        </w:tc>
        <w:tc>
          <w:tcPr>
            <w:tcW w:w="1033" w:type="dxa"/>
          </w:tcPr>
          <w:p w14:paraId="034D0A19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24</w:t>
            </w:r>
          </w:p>
        </w:tc>
        <w:tc>
          <w:tcPr>
            <w:tcW w:w="1033" w:type="dxa"/>
          </w:tcPr>
          <w:p w14:paraId="3D891D06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25</w:t>
            </w:r>
          </w:p>
        </w:tc>
        <w:tc>
          <w:tcPr>
            <w:tcW w:w="1032" w:type="dxa"/>
          </w:tcPr>
          <w:p w14:paraId="502B5502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26</w:t>
            </w:r>
          </w:p>
        </w:tc>
        <w:tc>
          <w:tcPr>
            <w:tcW w:w="1033" w:type="dxa"/>
          </w:tcPr>
          <w:p w14:paraId="296918C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27</w:t>
            </w:r>
          </w:p>
        </w:tc>
        <w:tc>
          <w:tcPr>
            <w:tcW w:w="1032" w:type="dxa"/>
          </w:tcPr>
          <w:p w14:paraId="3FE9399A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28</w:t>
            </w:r>
          </w:p>
        </w:tc>
        <w:tc>
          <w:tcPr>
            <w:tcW w:w="1033" w:type="dxa"/>
          </w:tcPr>
          <w:p w14:paraId="7153AD92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29</w:t>
            </w:r>
          </w:p>
        </w:tc>
        <w:tc>
          <w:tcPr>
            <w:tcW w:w="1033" w:type="dxa"/>
          </w:tcPr>
          <w:p w14:paraId="3236B812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30</w:t>
            </w:r>
          </w:p>
        </w:tc>
      </w:tr>
      <w:tr w:rsidR="000C49C2" w14:paraId="6E10E9C0" w14:textId="77777777" w:rsidTr="000C49C2">
        <w:trPr>
          <w:trHeight w:val="1082"/>
        </w:trPr>
        <w:tc>
          <w:tcPr>
            <w:tcW w:w="1032" w:type="dxa"/>
          </w:tcPr>
          <w:p w14:paraId="569A4E77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31</w:t>
            </w:r>
          </w:p>
        </w:tc>
        <w:tc>
          <w:tcPr>
            <w:tcW w:w="1033" w:type="dxa"/>
          </w:tcPr>
          <w:p w14:paraId="78C10CDC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32</w:t>
            </w:r>
          </w:p>
        </w:tc>
        <w:tc>
          <w:tcPr>
            <w:tcW w:w="1032" w:type="dxa"/>
          </w:tcPr>
          <w:p w14:paraId="211747C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33</w:t>
            </w:r>
          </w:p>
        </w:tc>
        <w:tc>
          <w:tcPr>
            <w:tcW w:w="1033" w:type="dxa"/>
          </w:tcPr>
          <w:p w14:paraId="1528D6CA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34</w:t>
            </w:r>
          </w:p>
        </w:tc>
        <w:tc>
          <w:tcPr>
            <w:tcW w:w="1033" w:type="dxa"/>
          </w:tcPr>
          <w:p w14:paraId="5AC4B9C8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35</w:t>
            </w:r>
          </w:p>
        </w:tc>
        <w:tc>
          <w:tcPr>
            <w:tcW w:w="1032" w:type="dxa"/>
          </w:tcPr>
          <w:p w14:paraId="4818028D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36</w:t>
            </w:r>
          </w:p>
        </w:tc>
        <w:tc>
          <w:tcPr>
            <w:tcW w:w="1033" w:type="dxa"/>
          </w:tcPr>
          <w:p w14:paraId="5C26AD58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37</w:t>
            </w:r>
          </w:p>
        </w:tc>
        <w:tc>
          <w:tcPr>
            <w:tcW w:w="1032" w:type="dxa"/>
          </w:tcPr>
          <w:p w14:paraId="52D4E5CE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38</w:t>
            </w:r>
          </w:p>
        </w:tc>
        <w:tc>
          <w:tcPr>
            <w:tcW w:w="1033" w:type="dxa"/>
          </w:tcPr>
          <w:p w14:paraId="4C80EBB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39</w:t>
            </w:r>
          </w:p>
        </w:tc>
        <w:tc>
          <w:tcPr>
            <w:tcW w:w="1033" w:type="dxa"/>
          </w:tcPr>
          <w:p w14:paraId="08DF0008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40</w:t>
            </w:r>
          </w:p>
        </w:tc>
      </w:tr>
      <w:tr w:rsidR="000C49C2" w14:paraId="3BD80729" w14:textId="77777777" w:rsidTr="000C49C2">
        <w:trPr>
          <w:trHeight w:val="1082"/>
        </w:trPr>
        <w:tc>
          <w:tcPr>
            <w:tcW w:w="1032" w:type="dxa"/>
          </w:tcPr>
          <w:p w14:paraId="19E46975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41</w:t>
            </w:r>
          </w:p>
        </w:tc>
        <w:tc>
          <w:tcPr>
            <w:tcW w:w="1033" w:type="dxa"/>
          </w:tcPr>
          <w:p w14:paraId="6AAE66F9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42</w:t>
            </w:r>
          </w:p>
        </w:tc>
        <w:tc>
          <w:tcPr>
            <w:tcW w:w="1032" w:type="dxa"/>
          </w:tcPr>
          <w:p w14:paraId="3FB14482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43</w:t>
            </w:r>
          </w:p>
        </w:tc>
        <w:tc>
          <w:tcPr>
            <w:tcW w:w="1033" w:type="dxa"/>
          </w:tcPr>
          <w:p w14:paraId="0E9E1834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44</w:t>
            </w:r>
          </w:p>
        </w:tc>
        <w:tc>
          <w:tcPr>
            <w:tcW w:w="1033" w:type="dxa"/>
          </w:tcPr>
          <w:p w14:paraId="621348B9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45</w:t>
            </w:r>
          </w:p>
        </w:tc>
        <w:tc>
          <w:tcPr>
            <w:tcW w:w="1032" w:type="dxa"/>
          </w:tcPr>
          <w:p w14:paraId="18D9C62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46</w:t>
            </w:r>
          </w:p>
        </w:tc>
        <w:tc>
          <w:tcPr>
            <w:tcW w:w="1033" w:type="dxa"/>
          </w:tcPr>
          <w:p w14:paraId="7592F9E3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47</w:t>
            </w:r>
          </w:p>
        </w:tc>
        <w:tc>
          <w:tcPr>
            <w:tcW w:w="1032" w:type="dxa"/>
          </w:tcPr>
          <w:p w14:paraId="22897D1E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48</w:t>
            </w:r>
          </w:p>
        </w:tc>
        <w:tc>
          <w:tcPr>
            <w:tcW w:w="1033" w:type="dxa"/>
          </w:tcPr>
          <w:p w14:paraId="0F91A0EC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49</w:t>
            </w:r>
          </w:p>
        </w:tc>
        <w:tc>
          <w:tcPr>
            <w:tcW w:w="1033" w:type="dxa"/>
          </w:tcPr>
          <w:p w14:paraId="60D739FA" w14:textId="77777777" w:rsidR="000C49C2" w:rsidRPr="000C49C2" w:rsidRDefault="000C49C2" w:rsidP="000C49C2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50</w:t>
            </w:r>
          </w:p>
        </w:tc>
      </w:tr>
    </w:tbl>
    <w:p w14:paraId="6997737A" w14:textId="77777777" w:rsidR="000C49C2" w:rsidRDefault="000C49C2" w:rsidP="000C49C2">
      <w:pPr>
        <w:spacing w:after="0"/>
        <w:jc w:val="center"/>
        <w:rPr>
          <w:rFonts w:cs="Times New Roman"/>
          <w:sz w:val="52"/>
          <w:szCs w:val="52"/>
        </w:rPr>
      </w:pPr>
    </w:p>
    <w:p w14:paraId="72360960" w14:textId="3292C54F" w:rsidR="000C49C2" w:rsidRPr="00956AA7" w:rsidRDefault="000C49C2" w:rsidP="00956AA7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56AA7">
        <w:rPr>
          <w:rFonts w:cs="Times New Roman"/>
          <w:b/>
          <w:sz w:val="32"/>
          <w:szCs w:val="32"/>
        </w:rPr>
        <w:t>50 Chart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032"/>
        <w:gridCol w:w="1033"/>
        <w:gridCol w:w="1032"/>
        <w:gridCol w:w="1033"/>
        <w:gridCol w:w="1033"/>
        <w:gridCol w:w="1032"/>
        <w:gridCol w:w="1033"/>
        <w:gridCol w:w="1032"/>
        <w:gridCol w:w="1033"/>
        <w:gridCol w:w="1033"/>
      </w:tblGrid>
      <w:tr w:rsidR="000C49C2" w14:paraId="13AD17B4" w14:textId="77777777" w:rsidTr="00211DA3">
        <w:trPr>
          <w:trHeight w:val="1082"/>
        </w:trPr>
        <w:tc>
          <w:tcPr>
            <w:tcW w:w="1032" w:type="dxa"/>
          </w:tcPr>
          <w:p w14:paraId="1E12A3F5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</w:t>
            </w:r>
          </w:p>
        </w:tc>
        <w:tc>
          <w:tcPr>
            <w:tcW w:w="1033" w:type="dxa"/>
          </w:tcPr>
          <w:p w14:paraId="4C28C00D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032" w:type="dxa"/>
          </w:tcPr>
          <w:p w14:paraId="525C8897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033" w:type="dxa"/>
          </w:tcPr>
          <w:p w14:paraId="42F0E8D7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1033" w:type="dxa"/>
          </w:tcPr>
          <w:p w14:paraId="2F214DBC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1032" w:type="dxa"/>
          </w:tcPr>
          <w:p w14:paraId="2BAFDFAB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033" w:type="dxa"/>
          </w:tcPr>
          <w:p w14:paraId="152469B5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1032" w:type="dxa"/>
          </w:tcPr>
          <w:p w14:paraId="30F7FC47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8</w:t>
            </w:r>
          </w:p>
        </w:tc>
        <w:tc>
          <w:tcPr>
            <w:tcW w:w="1033" w:type="dxa"/>
          </w:tcPr>
          <w:p w14:paraId="3495FA1F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9</w:t>
            </w:r>
          </w:p>
        </w:tc>
        <w:tc>
          <w:tcPr>
            <w:tcW w:w="1033" w:type="dxa"/>
          </w:tcPr>
          <w:p w14:paraId="78A9584A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10</w:t>
            </w:r>
          </w:p>
        </w:tc>
      </w:tr>
      <w:tr w:rsidR="000C49C2" w14:paraId="59EC58D3" w14:textId="77777777" w:rsidTr="00211DA3">
        <w:trPr>
          <w:trHeight w:val="1082"/>
        </w:trPr>
        <w:tc>
          <w:tcPr>
            <w:tcW w:w="1032" w:type="dxa"/>
          </w:tcPr>
          <w:p w14:paraId="727321F0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11</w:t>
            </w:r>
          </w:p>
        </w:tc>
        <w:tc>
          <w:tcPr>
            <w:tcW w:w="1033" w:type="dxa"/>
          </w:tcPr>
          <w:p w14:paraId="45E9F451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12</w:t>
            </w:r>
          </w:p>
        </w:tc>
        <w:tc>
          <w:tcPr>
            <w:tcW w:w="1032" w:type="dxa"/>
          </w:tcPr>
          <w:p w14:paraId="3B4E9248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13</w:t>
            </w:r>
          </w:p>
        </w:tc>
        <w:tc>
          <w:tcPr>
            <w:tcW w:w="1033" w:type="dxa"/>
          </w:tcPr>
          <w:p w14:paraId="504E993D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14</w:t>
            </w:r>
          </w:p>
        </w:tc>
        <w:tc>
          <w:tcPr>
            <w:tcW w:w="1033" w:type="dxa"/>
          </w:tcPr>
          <w:p w14:paraId="7259A521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15</w:t>
            </w:r>
          </w:p>
        </w:tc>
        <w:tc>
          <w:tcPr>
            <w:tcW w:w="1032" w:type="dxa"/>
          </w:tcPr>
          <w:p w14:paraId="7420D95F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16</w:t>
            </w:r>
          </w:p>
        </w:tc>
        <w:tc>
          <w:tcPr>
            <w:tcW w:w="1033" w:type="dxa"/>
          </w:tcPr>
          <w:p w14:paraId="2B40116A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17</w:t>
            </w:r>
          </w:p>
        </w:tc>
        <w:tc>
          <w:tcPr>
            <w:tcW w:w="1032" w:type="dxa"/>
          </w:tcPr>
          <w:p w14:paraId="53E8EBB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18</w:t>
            </w:r>
          </w:p>
        </w:tc>
        <w:tc>
          <w:tcPr>
            <w:tcW w:w="1033" w:type="dxa"/>
          </w:tcPr>
          <w:p w14:paraId="29A8C8D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19</w:t>
            </w:r>
          </w:p>
        </w:tc>
        <w:tc>
          <w:tcPr>
            <w:tcW w:w="1033" w:type="dxa"/>
          </w:tcPr>
          <w:p w14:paraId="4B2EB541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20</w:t>
            </w:r>
          </w:p>
        </w:tc>
      </w:tr>
      <w:tr w:rsidR="000C49C2" w14:paraId="03557B81" w14:textId="77777777" w:rsidTr="00211DA3">
        <w:trPr>
          <w:trHeight w:val="1082"/>
        </w:trPr>
        <w:tc>
          <w:tcPr>
            <w:tcW w:w="1032" w:type="dxa"/>
          </w:tcPr>
          <w:p w14:paraId="5B188B2A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21</w:t>
            </w:r>
          </w:p>
        </w:tc>
        <w:tc>
          <w:tcPr>
            <w:tcW w:w="1033" w:type="dxa"/>
          </w:tcPr>
          <w:p w14:paraId="579FB567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22</w:t>
            </w:r>
          </w:p>
        </w:tc>
        <w:tc>
          <w:tcPr>
            <w:tcW w:w="1032" w:type="dxa"/>
          </w:tcPr>
          <w:p w14:paraId="24FF26E2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23</w:t>
            </w:r>
          </w:p>
        </w:tc>
        <w:tc>
          <w:tcPr>
            <w:tcW w:w="1033" w:type="dxa"/>
          </w:tcPr>
          <w:p w14:paraId="6B83663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24</w:t>
            </w:r>
          </w:p>
        </w:tc>
        <w:tc>
          <w:tcPr>
            <w:tcW w:w="1033" w:type="dxa"/>
          </w:tcPr>
          <w:p w14:paraId="2AF656E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25</w:t>
            </w:r>
          </w:p>
        </w:tc>
        <w:tc>
          <w:tcPr>
            <w:tcW w:w="1032" w:type="dxa"/>
          </w:tcPr>
          <w:p w14:paraId="4771AC6C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26</w:t>
            </w:r>
          </w:p>
        </w:tc>
        <w:tc>
          <w:tcPr>
            <w:tcW w:w="1033" w:type="dxa"/>
          </w:tcPr>
          <w:p w14:paraId="6EF07B68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27</w:t>
            </w:r>
          </w:p>
        </w:tc>
        <w:tc>
          <w:tcPr>
            <w:tcW w:w="1032" w:type="dxa"/>
          </w:tcPr>
          <w:p w14:paraId="1ABB2C43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28</w:t>
            </w:r>
          </w:p>
        </w:tc>
        <w:tc>
          <w:tcPr>
            <w:tcW w:w="1033" w:type="dxa"/>
          </w:tcPr>
          <w:p w14:paraId="199DB3F9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29</w:t>
            </w:r>
          </w:p>
        </w:tc>
        <w:tc>
          <w:tcPr>
            <w:tcW w:w="1033" w:type="dxa"/>
          </w:tcPr>
          <w:p w14:paraId="520E22AF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30</w:t>
            </w:r>
          </w:p>
        </w:tc>
      </w:tr>
      <w:tr w:rsidR="000C49C2" w14:paraId="59E4F2B3" w14:textId="77777777" w:rsidTr="00211DA3">
        <w:trPr>
          <w:trHeight w:val="1082"/>
        </w:trPr>
        <w:tc>
          <w:tcPr>
            <w:tcW w:w="1032" w:type="dxa"/>
          </w:tcPr>
          <w:p w14:paraId="016FB4DF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31</w:t>
            </w:r>
          </w:p>
        </w:tc>
        <w:tc>
          <w:tcPr>
            <w:tcW w:w="1033" w:type="dxa"/>
          </w:tcPr>
          <w:p w14:paraId="357A7A8C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32</w:t>
            </w:r>
          </w:p>
        </w:tc>
        <w:tc>
          <w:tcPr>
            <w:tcW w:w="1032" w:type="dxa"/>
          </w:tcPr>
          <w:p w14:paraId="36BC14CB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33</w:t>
            </w:r>
          </w:p>
        </w:tc>
        <w:tc>
          <w:tcPr>
            <w:tcW w:w="1033" w:type="dxa"/>
          </w:tcPr>
          <w:p w14:paraId="68767D12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34</w:t>
            </w:r>
          </w:p>
        </w:tc>
        <w:tc>
          <w:tcPr>
            <w:tcW w:w="1033" w:type="dxa"/>
          </w:tcPr>
          <w:p w14:paraId="24A906C3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35</w:t>
            </w:r>
          </w:p>
        </w:tc>
        <w:tc>
          <w:tcPr>
            <w:tcW w:w="1032" w:type="dxa"/>
          </w:tcPr>
          <w:p w14:paraId="03753DE9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36</w:t>
            </w:r>
          </w:p>
        </w:tc>
        <w:tc>
          <w:tcPr>
            <w:tcW w:w="1033" w:type="dxa"/>
          </w:tcPr>
          <w:p w14:paraId="43D4C9AB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37</w:t>
            </w:r>
          </w:p>
        </w:tc>
        <w:tc>
          <w:tcPr>
            <w:tcW w:w="1032" w:type="dxa"/>
          </w:tcPr>
          <w:p w14:paraId="55497D89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38</w:t>
            </w:r>
          </w:p>
        </w:tc>
        <w:tc>
          <w:tcPr>
            <w:tcW w:w="1033" w:type="dxa"/>
          </w:tcPr>
          <w:p w14:paraId="7F61D77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39</w:t>
            </w:r>
          </w:p>
        </w:tc>
        <w:tc>
          <w:tcPr>
            <w:tcW w:w="1033" w:type="dxa"/>
          </w:tcPr>
          <w:p w14:paraId="6794FE19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40</w:t>
            </w:r>
          </w:p>
        </w:tc>
      </w:tr>
      <w:tr w:rsidR="000C49C2" w14:paraId="78C1AB37" w14:textId="77777777" w:rsidTr="00211DA3">
        <w:trPr>
          <w:trHeight w:val="1082"/>
        </w:trPr>
        <w:tc>
          <w:tcPr>
            <w:tcW w:w="1032" w:type="dxa"/>
          </w:tcPr>
          <w:p w14:paraId="3F3FB344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41</w:t>
            </w:r>
          </w:p>
        </w:tc>
        <w:tc>
          <w:tcPr>
            <w:tcW w:w="1033" w:type="dxa"/>
          </w:tcPr>
          <w:p w14:paraId="09CD034F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42</w:t>
            </w:r>
          </w:p>
        </w:tc>
        <w:tc>
          <w:tcPr>
            <w:tcW w:w="1032" w:type="dxa"/>
          </w:tcPr>
          <w:p w14:paraId="1904ABBE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43</w:t>
            </w:r>
          </w:p>
        </w:tc>
        <w:tc>
          <w:tcPr>
            <w:tcW w:w="1033" w:type="dxa"/>
          </w:tcPr>
          <w:p w14:paraId="633D5AC8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44</w:t>
            </w:r>
          </w:p>
        </w:tc>
        <w:tc>
          <w:tcPr>
            <w:tcW w:w="1033" w:type="dxa"/>
          </w:tcPr>
          <w:p w14:paraId="43D0A4CA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45</w:t>
            </w:r>
          </w:p>
        </w:tc>
        <w:tc>
          <w:tcPr>
            <w:tcW w:w="1032" w:type="dxa"/>
          </w:tcPr>
          <w:p w14:paraId="364EB612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46</w:t>
            </w:r>
          </w:p>
        </w:tc>
        <w:tc>
          <w:tcPr>
            <w:tcW w:w="1033" w:type="dxa"/>
          </w:tcPr>
          <w:p w14:paraId="04AB9E78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47</w:t>
            </w:r>
          </w:p>
        </w:tc>
        <w:tc>
          <w:tcPr>
            <w:tcW w:w="1032" w:type="dxa"/>
          </w:tcPr>
          <w:p w14:paraId="46EB1179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48</w:t>
            </w:r>
          </w:p>
        </w:tc>
        <w:tc>
          <w:tcPr>
            <w:tcW w:w="1033" w:type="dxa"/>
          </w:tcPr>
          <w:p w14:paraId="430A2B6B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49</w:t>
            </w:r>
          </w:p>
        </w:tc>
        <w:tc>
          <w:tcPr>
            <w:tcW w:w="1033" w:type="dxa"/>
          </w:tcPr>
          <w:p w14:paraId="78308740" w14:textId="77777777" w:rsidR="000C49C2" w:rsidRPr="000C49C2" w:rsidRDefault="000C49C2" w:rsidP="00211DA3">
            <w:pPr>
              <w:jc w:val="center"/>
              <w:rPr>
                <w:rFonts w:cs="Times New Roman"/>
                <w:b/>
                <w:sz w:val="72"/>
                <w:szCs w:val="72"/>
              </w:rPr>
            </w:pPr>
            <w:r>
              <w:rPr>
                <w:rFonts w:cs="Times New Roman"/>
                <w:b/>
                <w:sz w:val="72"/>
                <w:szCs w:val="72"/>
              </w:rPr>
              <w:t>50</w:t>
            </w:r>
          </w:p>
        </w:tc>
      </w:tr>
    </w:tbl>
    <w:p w14:paraId="38D25EAF" w14:textId="77777777" w:rsidR="00840ACF" w:rsidRDefault="00840ACF" w:rsidP="006659D1">
      <w:pPr>
        <w:spacing w:after="0"/>
        <w:rPr>
          <w:rFonts w:cs="Times New Roman"/>
          <w:b/>
          <w:sz w:val="48"/>
          <w:szCs w:val="48"/>
        </w:rPr>
        <w:sectPr w:rsidR="00840ACF" w:rsidSect="00956AA7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505F8F76" w14:textId="2796CBF0" w:rsidR="00840ACF" w:rsidRDefault="00D65C3F" w:rsidP="00956AA7">
      <w:pPr>
        <w:spacing w:after="240" w:line="240" w:lineRule="auto"/>
        <w:jc w:val="center"/>
        <w:rPr>
          <w:rFonts w:cs="Times New Roman"/>
          <w:sz w:val="36"/>
          <w:szCs w:val="36"/>
        </w:rPr>
      </w:pPr>
      <w:r w:rsidRPr="00956AA7">
        <w:rPr>
          <w:rFonts w:cs="Times New Roman"/>
          <w:b/>
          <w:sz w:val="32"/>
          <w:szCs w:val="32"/>
        </w:rPr>
        <w:t>A Handful of Coins</w:t>
      </w:r>
    </w:p>
    <w:tbl>
      <w:tblPr>
        <w:tblStyle w:val="TableGrid"/>
        <w:tblW w:w="14456" w:type="dxa"/>
        <w:jc w:val="center"/>
        <w:tblLook w:val="04A0" w:firstRow="1" w:lastRow="0" w:firstColumn="1" w:lastColumn="0" w:noHBand="0" w:noVBand="1"/>
      </w:tblPr>
      <w:tblGrid>
        <w:gridCol w:w="2172"/>
        <w:gridCol w:w="1116"/>
        <w:gridCol w:w="1117"/>
        <w:gridCol w:w="1117"/>
        <w:gridCol w:w="1116"/>
        <w:gridCol w:w="1117"/>
        <w:gridCol w:w="1117"/>
        <w:gridCol w:w="1117"/>
        <w:gridCol w:w="1116"/>
        <w:gridCol w:w="1117"/>
        <w:gridCol w:w="1117"/>
        <w:gridCol w:w="1117"/>
      </w:tblGrid>
      <w:tr w:rsidR="00840ACF" w14:paraId="381C256A" w14:textId="77777777" w:rsidTr="00840ACF">
        <w:trPr>
          <w:trHeight w:val="1301"/>
          <w:jc w:val="center"/>
        </w:trPr>
        <w:tc>
          <w:tcPr>
            <w:tcW w:w="2172" w:type="dxa"/>
          </w:tcPr>
          <w:p w14:paraId="7D0F739C" w14:textId="77777777" w:rsidR="00840ACF" w:rsidRDefault="00840ACF" w:rsidP="006E0B82">
            <w:pPr>
              <w:tabs>
                <w:tab w:val="left" w:pos="215"/>
                <w:tab w:val="center" w:pos="835"/>
              </w:tabs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Pennies</w:t>
            </w:r>
          </w:p>
          <w:p w14:paraId="54D32E64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157FF1" wp14:editId="6BDA3343">
                  <wp:simplePos x="0" y="0"/>
                  <wp:positionH relativeFrom="column">
                    <wp:posOffset>360702</wp:posOffset>
                  </wp:positionH>
                  <wp:positionV relativeFrom="paragraph">
                    <wp:posOffset>39370</wp:posOffset>
                  </wp:positionV>
                  <wp:extent cx="444829" cy="417538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29" cy="41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7A2F2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6E22F7FA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4E901866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0904CE29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1865AADA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0F582A44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445A279A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1AE21ED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205858EA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7857DE59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DF9F843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9B60CF6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840ACF" w14:paraId="17CCDF3C" w14:textId="77777777" w:rsidTr="00840ACF">
        <w:trPr>
          <w:trHeight w:val="1301"/>
          <w:jc w:val="center"/>
        </w:trPr>
        <w:tc>
          <w:tcPr>
            <w:tcW w:w="2172" w:type="dxa"/>
          </w:tcPr>
          <w:p w14:paraId="2AD42A80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Nickels</w:t>
            </w:r>
          </w:p>
          <w:p w14:paraId="286F45EC" w14:textId="77777777" w:rsidR="00840ACF" w:rsidRDefault="006E0B82" w:rsidP="006E0B82">
            <w:pPr>
              <w:rPr>
                <w:rFonts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CED9524" wp14:editId="317F4D09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13970</wp:posOffset>
                  </wp:positionV>
                  <wp:extent cx="535940" cy="509905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A24E8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7EC6BEA1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298C2B56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01675E09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758F1FEF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0EC91B86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431A0E5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0EF65A65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1BF68912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BF529BD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674F2C52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63643EDF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840ACF" w14:paraId="72BBF52D" w14:textId="77777777" w:rsidTr="00840ACF">
        <w:trPr>
          <w:trHeight w:val="1302"/>
          <w:jc w:val="center"/>
        </w:trPr>
        <w:tc>
          <w:tcPr>
            <w:tcW w:w="2172" w:type="dxa"/>
          </w:tcPr>
          <w:p w14:paraId="299CBBB1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Dimes</w:t>
            </w:r>
          </w:p>
          <w:p w14:paraId="7CD9464B" w14:textId="77777777" w:rsidR="00840ACF" w:rsidRDefault="006E0B82" w:rsidP="006E0B82">
            <w:pPr>
              <w:rPr>
                <w:rFonts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BBB2CA1" wp14:editId="56AC1EF0">
                  <wp:simplePos x="0" y="0"/>
                  <wp:positionH relativeFrom="column">
                    <wp:posOffset>367152</wp:posOffset>
                  </wp:positionH>
                  <wp:positionV relativeFrom="paragraph">
                    <wp:posOffset>13970</wp:posOffset>
                  </wp:positionV>
                  <wp:extent cx="441347" cy="443353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47" cy="44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6AB903" w14:textId="77777777" w:rsidR="00840ACF" w:rsidRDefault="00840ACF" w:rsidP="006E0B82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3748750B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71BEEF60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44F2218C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17FDD273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7F7F5067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523C7C53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757A4E32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6" w:type="dxa"/>
          </w:tcPr>
          <w:p w14:paraId="7016D064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364592D3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261E844B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17" w:type="dxa"/>
          </w:tcPr>
          <w:p w14:paraId="7BC5EA57" w14:textId="77777777" w:rsidR="00840ACF" w:rsidRDefault="00840ACF" w:rsidP="00211DA3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14:paraId="2FB9BD01" w14:textId="77777777" w:rsidR="00742650" w:rsidRDefault="00742650" w:rsidP="00840ACF">
      <w:pPr>
        <w:tabs>
          <w:tab w:val="left" w:pos="9102"/>
        </w:tabs>
        <w:spacing w:after="0"/>
        <w:rPr>
          <w:rFonts w:cs="Times New Roman"/>
          <w:sz w:val="36"/>
          <w:szCs w:val="36"/>
        </w:rPr>
      </w:pPr>
    </w:p>
    <w:p w14:paraId="03949A5F" w14:textId="77777777" w:rsidR="006E0B82" w:rsidRDefault="006E0B82" w:rsidP="00840ACF">
      <w:pPr>
        <w:tabs>
          <w:tab w:val="left" w:pos="9102"/>
        </w:tabs>
        <w:spacing w:after="0"/>
        <w:rPr>
          <w:rFonts w:cs="Times New Roman"/>
          <w:sz w:val="36"/>
          <w:szCs w:val="36"/>
        </w:rPr>
      </w:pPr>
    </w:p>
    <w:p w14:paraId="76F2DB2A" w14:textId="5F1A7F04" w:rsidR="00D65C3F" w:rsidRDefault="00D65C3F" w:rsidP="00D65C3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 have _____ pennies.</w:t>
      </w:r>
      <w:r w:rsidR="00663E69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The value of them is ____ </w:t>
      </w:r>
      <w:r>
        <w:rPr>
          <w:rFonts w:ascii="Times New Roman" w:hAnsi="Times New Roman" w:cs="Times New Roman"/>
          <w:sz w:val="36"/>
          <w:szCs w:val="36"/>
        </w:rPr>
        <w:t>¢</w:t>
      </w:r>
      <w:r w:rsidR="00742650">
        <w:rPr>
          <w:rFonts w:ascii="Times New Roman" w:hAnsi="Times New Roman" w:cs="Times New Roman"/>
          <w:sz w:val="36"/>
          <w:szCs w:val="36"/>
        </w:rPr>
        <w:t>.</w:t>
      </w:r>
    </w:p>
    <w:p w14:paraId="5DCEE459" w14:textId="77777777" w:rsidR="00742650" w:rsidRPr="00D65C3F" w:rsidRDefault="00742650" w:rsidP="00D65C3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51B218A" w14:textId="1687AB93" w:rsidR="00742650" w:rsidRDefault="00742650" w:rsidP="007426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 have _____ nickels.</w:t>
      </w:r>
      <w:r w:rsidR="00663E69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The value of them is ____ </w:t>
      </w:r>
      <w:r>
        <w:rPr>
          <w:rFonts w:ascii="Times New Roman" w:hAnsi="Times New Roman" w:cs="Times New Roman"/>
          <w:sz w:val="36"/>
          <w:szCs w:val="36"/>
        </w:rPr>
        <w:t>¢.</w:t>
      </w:r>
    </w:p>
    <w:p w14:paraId="5CE2AAF6" w14:textId="77777777" w:rsidR="00742650" w:rsidRDefault="00742650" w:rsidP="007426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EC5748F" w14:textId="6DCDE830" w:rsidR="00D65C3F" w:rsidRPr="006E0B82" w:rsidRDefault="00742650" w:rsidP="006E0B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 have _____ dimes.</w:t>
      </w:r>
      <w:r w:rsidR="00663E69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 xml:space="preserve">The value of them is ____ </w:t>
      </w:r>
      <w:r>
        <w:rPr>
          <w:rFonts w:ascii="Times New Roman" w:hAnsi="Times New Roman" w:cs="Times New Roman"/>
          <w:sz w:val="36"/>
          <w:szCs w:val="36"/>
        </w:rPr>
        <w:t>¢.</w:t>
      </w:r>
    </w:p>
    <w:sectPr w:rsidR="00D65C3F" w:rsidRPr="006E0B82" w:rsidSect="00840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0CDD1" w16cid:durableId="1E0CF2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F8F1" w14:textId="77777777" w:rsidR="00A2027E" w:rsidRDefault="00A2027E" w:rsidP="00220A40">
      <w:pPr>
        <w:spacing w:after="0" w:line="240" w:lineRule="auto"/>
      </w:pPr>
      <w:r>
        <w:separator/>
      </w:r>
    </w:p>
  </w:endnote>
  <w:endnote w:type="continuationSeparator" w:id="0">
    <w:p w14:paraId="64DDFA88" w14:textId="77777777" w:rsidR="00A2027E" w:rsidRDefault="00A2027E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A021" w14:textId="560A7C06" w:rsidR="006659D1" w:rsidRPr="007E4E74" w:rsidRDefault="007E4E74" w:rsidP="007E4E74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4B0B" w14:textId="77777777" w:rsidR="00A2027E" w:rsidRDefault="00A2027E" w:rsidP="00220A40">
      <w:pPr>
        <w:spacing w:after="0" w:line="240" w:lineRule="auto"/>
      </w:pPr>
      <w:r>
        <w:separator/>
      </w:r>
    </w:p>
  </w:footnote>
  <w:footnote w:type="continuationSeparator" w:id="0">
    <w:p w14:paraId="5DB507B7" w14:textId="77777777" w:rsidR="00A2027E" w:rsidRDefault="00A2027E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A92F" w14:textId="77777777" w:rsidR="00FF7F4C" w:rsidRDefault="00FF7F4C" w:rsidP="00FF7F4C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1E5C74AB" w14:textId="77777777" w:rsidR="00220A40" w:rsidRPr="00EE240A" w:rsidRDefault="00220A40" w:rsidP="00956AA7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DC6"/>
    <w:multiLevelType w:val="hybridMultilevel"/>
    <w:tmpl w:val="F2DC7F62"/>
    <w:lvl w:ilvl="0" w:tplc="74789A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457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F51D1"/>
    <w:multiLevelType w:val="hybridMultilevel"/>
    <w:tmpl w:val="28A6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1D9C"/>
    <w:multiLevelType w:val="hybridMultilevel"/>
    <w:tmpl w:val="D5581C6E"/>
    <w:lvl w:ilvl="0" w:tplc="5F826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7F2"/>
    <w:multiLevelType w:val="hybridMultilevel"/>
    <w:tmpl w:val="949C8C94"/>
    <w:lvl w:ilvl="0" w:tplc="757A341A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988"/>
    <w:rsid w:val="000620C6"/>
    <w:rsid w:val="00075B63"/>
    <w:rsid w:val="00086875"/>
    <w:rsid w:val="000906FC"/>
    <w:rsid w:val="000A6DE6"/>
    <w:rsid w:val="000C49C2"/>
    <w:rsid w:val="000D5A2B"/>
    <w:rsid w:val="000E40B0"/>
    <w:rsid w:val="00132559"/>
    <w:rsid w:val="00157000"/>
    <w:rsid w:val="00171E95"/>
    <w:rsid w:val="00196BD1"/>
    <w:rsid w:val="001C1985"/>
    <w:rsid w:val="00213E2E"/>
    <w:rsid w:val="00220A40"/>
    <w:rsid w:val="002B7ED2"/>
    <w:rsid w:val="002E277C"/>
    <w:rsid w:val="00381C1B"/>
    <w:rsid w:val="003C048F"/>
    <w:rsid w:val="003F07C4"/>
    <w:rsid w:val="004203F5"/>
    <w:rsid w:val="004220FB"/>
    <w:rsid w:val="00436F57"/>
    <w:rsid w:val="00445F7E"/>
    <w:rsid w:val="00477E91"/>
    <w:rsid w:val="0048301E"/>
    <w:rsid w:val="004859BB"/>
    <w:rsid w:val="004A219B"/>
    <w:rsid w:val="004E5B8D"/>
    <w:rsid w:val="004E5DA3"/>
    <w:rsid w:val="0050365F"/>
    <w:rsid w:val="00521E66"/>
    <w:rsid w:val="00543514"/>
    <w:rsid w:val="00551EFD"/>
    <w:rsid w:val="00567BB3"/>
    <w:rsid w:val="00597682"/>
    <w:rsid w:val="005C02F4"/>
    <w:rsid w:val="005D453F"/>
    <w:rsid w:val="00600D4E"/>
    <w:rsid w:val="00663E69"/>
    <w:rsid w:val="006659D1"/>
    <w:rsid w:val="006B0124"/>
    <w:rsid w:val="006C13B5"/>
    <w:rsid w:val="006E0B82"/>
    <w:rsid w:val="007253D6"/>
    <w:rsid w:val="00742650"/>
    <w:rsid w:val="007847BD"/>
    <w:rsid w:val="007E41D5"/>
    <w:rsid w:val="007E4E74"/>
    <w:rsid w:val="007F0621"/>
    <w:rsid w:val="008035E5"/>
    <w:rsid w:val="00816A6A"/>
    <w:rsid w:val="00822CAE"/>
    <w:rsid w:val="00840ACF"/>
    <w:rsid w:val="00932BC8"/>
    <w:rsid w:val="00956AA7"/>
    <w:rsid w:val="009D1D59"/>
    <w:rsid w:val="00A12A49"/>
    <w:rsid w:val="00A20131"/>
    <w:rsid w:val="00A2027E"/>
    <w:rsid w:val="00A359C1"/>
    <w:rsid w:val="00A756D3"/>
    <w:rsid w:val="00AA57E5"/>
    <w:rsid w:val="00AB160D"/>
    <w:rsid w:val="00AC6133"/>
    <w:rsid w:val="00AC6315"/>
    <w:rsid w:val="00AD0A6E"/>
    <w:rsid w:val="00AF58F3"/>
    <w:rsid w:val="00B26237"/>
    <w:rsid w:val="00B5255B"/>
    <w:rsid w:val="00BA1CB4"/>
    <w:rsid w:val="00C14E90"/>
    <w:rsid w:val="00C21E8C"/>
    <w:rsid w:val="00C26C73"/>
    <w:rsid w:val="00C27F14"/>
    <w:rsid w:val="00C363BA"/>
    <w:rsid w:val="00C618CC"/>
    <w:rsid w:val="00C674C5"/>
    <w:rsid w:val="00C73471"/>
    <w:rsid w:val="00C76DC3"/>
    <w:rsid w:val="00CB679E"/>
    <w:rsid w:val="00D2136F"/>
    <w:rsid w:val="00D453E6"/>
    <w:rsid w:val="00D65C3F"/>
    <w:rsid w:val="00D94802"/>
    <w:rsid w:val="00E05F3A"/>
    <w:rsid w:val="00E24E7E"/>
    <w:rsid w:val="00E26312"/>
    <w:rsid w:val="00E31C7E"/>
    <w:rsid w:val="00E52983"/>
    <w:rsid w:val="00E71C8F"/>
    <w:rsid w:val="00E739D1"/>
    <w:rsid w:val="00E967A2"/>
    <w:rsid w:val="00EB3EAD"/>
    <w:rsid w:val="00EE240A"/>
    <w:rsid w:val="00F031A9"/>
    <w:rsid w:val="00F20141"/>
    <w:rsid w:val="00F37EDD"/>
    <w:rsid w:val="00F441BA"/>
    <w:rsid w:val="00F51728"/>
    <w:rsid w:val="00F63E15"/>
    <w:rsid w:val="00F81CF7"/>
    <w:rsid w:val="00F85BE6"/>
    <w:rsid w:val="00F940D1"/>
    <w:rsid w:val="00FC3C2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4D3"/>
  <w15:docId w15:val="{F801CE25-A9B5-40F5-9A52-21BB24DF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AA7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56AA7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0C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2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F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E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C0F6-7685-476D-ACA6-672F8C7B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mip-1.8-counting coins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mip-1.8-counting coins</dc:title>
  <dc:subject>mathematics</dc:subject>
  <dc:creator>VDOE</dc:creator>
  <cp:lastModifiedBy>Delozier, Debra (DOE)</cp:lastModifiedBy>
  <cp:revision>9</cp:revision>
  <cp:lastPrinted>2010-05-07T13:49:00Z</cp:lastPrinted>
  <dcterms:created xsi:type="dcterms:W3CDTF">2018-01-19T17:22:00Z</dcterms:created>
  <dcterms:modified xsi:type="dcterms:W3CDTF">2018-06-28T20:08:00Z</dcterms:modified>
</cp:coreProperties>
</file>