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42B42" w14:textId="77777777" w:rsidR="00B27524" w:rsidRDefault="00B27524" w:rsidP="00B27524">
      <w:pPr>
        <w:pStyle w:val="Header"/>
        <w:rPr>
          <w:i/>
        </w:rPr>
      </w:pPr>
      <w:bookmarkStart w:id="0" w:name="_GoBack"/>
      <w:bookmarkEnd w:id="0"/>
      <w:r w:rsidRPr="00C34A54">
        <w:rPr>
          <w:i/>
        </w:rPr>
        <w:t xml:space="preserve">Mathematics </w:t>
      </w:r>
      <w:r>
        <w:rPr>
          <w:i/>
        </w:rPr>
        <w:t xml:space="preserve">Instructional Plan </w:t>
      </w:r>
      <w:r w:rsidRPr="00C34A54">
        <w:rPr>
          <w:i/>
        </w:rPr>
        <w:t>–</w:t>
      </w:r>
      <w:r>
        <w:rPr>
          <w:i/>
        </w:rPr>
        <w:t xml:space="preserve"> </w:t>
      </w:r>
      <w:r w:rsidRPr="00C34A54">
        <w:rPr>
          <w:i/>
        </w:rPr>
        <w:t>Kindergarten</w:t>
      </w:r>
    </w:p>
    <w:p w14:paraId="0BFC3050" w14:textId="77777777" w:rsidR="00B27524" w:rsidRPr="00C34A54" w:rsidRDefault="00B27524" w:rsidP="00B27524">
      <w:pPr>
        <w:pStyle w:val="Header"/>
        <w:rPr>
          <w:i/>
        </w:rPr>
      </w:pPr>
    </w:p>
    <w:p w14:paraId="48AA3B02" w14:textId="77777777" w:rsidR="00196BD1" w:rsidRPr="00B27524" w:rsidRDefault="008134AC" w:rsidP="007F0621">
      <w:pPr>
        <w:pStyle w:val="Heading1"/>
        <w:rPr>
          <w:rFonts w:asciiTheme="minorHAnsi" w:hAnsiTheme="minorHAnsi"/>
          <w:color w:val="1F497D" w:themeColor="text2"/>
          <w:sz w:val="48"/>
        </w:rPr>
      </w:pPr>
      <w:r w:rsidRPr="00B27524">
        <w:rPr>
          <w:rFonts w:asciiTheme="minorHAnsi" w:hAnsiTheme="minorHAnsi"/>
          <w:color w:val="1F497D" w:themeColor="text2"/>
          <w:sz w:val="48"/>
        </w:rPr>
        <w:t>Taller or Shorter?</w:t>
      </w:r>
    </w:p>
    <w:p w14:paraId="45A6A274" w14:textId="77777777" w:rsidR="00196BD1" w:rsidRPr="007F0621" w:rsidRDefault="004A219B" w:rsidP="00C674C5">
      <w:pPr>
        <w:spacing w:before="100" w:after="0" w:line="240" w:lineRule="auto"/>
        <w:rPr>
          <w:rFonts w:cs="Times New Roman"/>
          <w:sz w:val="24"/>
          <w:szCs w:val="24"/>
        </w:rPr>
      </w:pPr>
      <w:r w:rsidRPr="00B27524">
        <w:rPr>
          <w:rStyle w:val="Heading2Char"/>
        </w:rPr>
        <w:t>Strand</w:t>
      </w:r>
      <w:r w:rsidR="00822CAE" w:rsidRPr="00B27524">
        <w:rPr>
          <w:rStyle w:val="Heading2Char"/>
        </w:rPr>
        <w:t>:</w:t>
      </w:r>
      <w:r w:rsidRPr="007F0621">
        <w:rPr>
          <w:rFonts w:cs="Times New Roman"/>
          <w:b/>
          <w:sz w:val="24"/>
          <w:szCs w:val="24"/>
        </w:rPr>
        <w:tab/>
      </w:r>
      <w:r w:rsidR="00196BD1" w:rsidRPr="007F0621">
        <w:rPr>
          <w:rFonts w:cs="Times New Roman"/>
          <w:sz w:val="24"/>
          <w:szCs w:val="24"/>
        </w:rPr>
        <w:tab/>
      </w:r>
      <w:r w:rsidR="00D2466C">
        <w:rPr>
          <w:rFonts w:cs="Times New Roman"/>
          <w:sz w:val="24"/>
          <w:szCs w:val="24"/>
        </w:rPr>
        <w:t>Measurement &amp; Geometry</w:t>
      </w:r>
    </w:p>
    <w:p w14:paraId="24B3171B" w14:textId="77777777" w:rsidR="008134AC" w:rsidRDefault="008035E5" w:rsidP="00C674C5">
      <w:pPr>
        <w:spacing w:before="100" w:after="0" w:line="240" w:lineRule="auto"/>
        <w:rPr>
          <w:rFonts w:cs="Times New Roman"/>
          <w:sz w:val="24"/>
          <w:szCs w:val="24"/>
        </w:rPr>
      </w:pPr>
      <w:r w:rsidRPr="00B27524">
        <w:rPr>
          <w:rStyle w:val="Heading2Char"/>
        </w:rPr>
        <w:t>Topic</w:t>
      </w:r>
      <w:r w:rsidR="00822CAE" w:rsidRPr="00B27524">
        <w:rPr>
          <w:rStyle w:val="Heading2Char"/>
        </w:rPr>
        <w:t>:</w:t>
      </w:r>
      <w:r w:rsidRPr="00B27524">
        <w:rPr>
          <w:rStyle w:val="Heading2Char"/>
        </w:rPr>
        <w:tab/>
      </w:r>
      <w:r w:rsidR="00196BD1" w:rsidRPr="007F0621">
        <w:rPr>
          <w:rFonts w:cs="Times New Roman"/>
          <w:sz w:val="24"/>
          <w:szCs w:val="24"/>
        </w:rPr>
        <w:tab/>
      </w:r>
      <w:r w:rsidR="00196BD1" w:rsidRPr="007F0621">
        <w:rPr>
          <w:rFonts w:cs="Times New Roman"/>
          <w:sz w:val="24"/>
          <w:szCs w:val="24"/>
        </w:rPr>
        <w:tab/>
      </w:r>
      <w:r w:rsidR="008134AC" w:rsidRPr="00133A42">
        <w:rPr>
          <w:sz w:val="24"/>
        </w:rPr>
        <w:t>Comparing two objects, using direct comparison, accor</w:t>
      </w:r>
      <w:r w:rsidR="008134AC">
        <w:rPr>
          <w:sz w:val="24"/>
        </w:rPr>
        <w:t xml:space="preserve">ding to height </w:t>
      </w:r>
      <w:r w:rsidR="008134AC">
        <w:rPr>
          <w:sz w:val="24"/>
        </w:rPr>
        <w:tab/>
      </w:r>
      <w:r w:rsidR="008134AC">
        <w:rPr>
          <w:sz w:val="24"/>
        </w:rPr>
        <w:tab/>
      </w:r>
      <w:r w:rsidR="008134AC">
        <w:rPr>
          <w:sz w:val="24"/>
        </w:rPr>
        <w:tab/>
      </w:r>
      <w:r w:rsidR="008134AC">
        <w:rPr>
          <w:sz w:val="24"/>
        </w:rPr>
        <w:tab/>
        <w:t>(taller, shorter</w:t>
      </w:r>
      <w:r w:rsidR="008134AC" w:rsidRPr="00133A42">
        <w:rPr>
          <w:sz w:val="24"/>
        </w:rPr>
        <w:t>)</w:t>
      </w:r>
    </w:p>
    <w:p w14:paraId="058A2DEB" w14:textId="377C8401" w:rsidR="00196BD1" w:rsidRPr="007F0621" w:rsidRDefault="00196BD1" w:rsidP="0049091A">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D2466C" w:rsidRPr="00D2466C">
        <w:rPr>
          <w:rFonts w:cs="Times New Roman"/>
          <w:sz w:val="24"/>
          <w:szCs w:val="24"/>
        </w:rPr>
        <w:t>K.</w:t>
      </w:r>
      <w:r w:rsidR="002C2052" w:rsidRPr="00D2466C">
        <w:rPr>
          <w:rFonts w:cs="Times New Roman"/>
          <w:sz w:val="24"/>
          <w:szCs w:val="24"/>
        </w:rPr>
        <w:t>9</w:t>
      </w:r>
      <w:r w:rsidR="002C2052">
        <w:rPr>
          <w:rFonts w:cs="Times New Roman"/>
          <w:sz w:val="24"/>
          <w:szCs w:val="24"/>
        </w:rPr>
        <w:tab/>
      </w:r>
      <w:r w:rsidR="00D2466C" w:rsidRPr="00D2466C">
        <w:rPr>
          <w:rFonts w:cs="Times New Roman"/>
          <w:sz w:val="24"/>
          <w:szCs w:val="24"/>
        </w:rPr>
        <w:t>The student will compare two objects or events, using direct</w:t>
      </w:r>
      <w:r w:rsidR="002C2052">
        <w:rPr>
          <w:rFonts w:cs="Times New Roman"/>
          <w:sz w:val="24"/>
          <w:szCs w:val="24"/>
        </w:rPr>
        <w:t xml:space="preserve"> </w:t>
      </w:r>
      <w:r w:rsidR="00D2466C" w:rsidRPr="00D2466C">
        <w:rPr>
          <w:rFonts w:cs="Times New Roman"/>
          <w:sz w:val="24"/>
          <w:szCs w:val="24"/>
        </w:rPr>
        <w:t>comparisons, according to one or more of the following attributes: height</w:t>
      </w:r>
      <w:r w:rsidR="002C2052">
        <w:rPr>
          <w:rFonts w:cs="Times New Roman"/>
          <w:sz w:val="24"/>
          <w:szCs w:val="24"/>
        </w:rPr>
        <w:t xml:space="preserve"> </w:t>
      </w:r>
      <w:r w:rsidR="00D2466C" w:rsidRPr="00D2466C">
        <w:rPr>
          <w:rFonts w:cs="Times New Roman"/>
          <w:sz w:val="24"/>
          <w:szCs w:val="24"/>
        </w:rPr>
        <w:t>(taller, shorter), weight (heavier, lighter), temperature (hotter, colder),</w:t>
      </w:r>
      <w:r w:rsidR="002C2052" w:rsidRPr="00D2466C" w:rsidDel="002C2052">
        <w:rPr>
          <w:rFonts w:cs="Times New Roman"/>
          <w:sz w:val="24"/>
          <w:szCs w:val="24"/>
        </w:rPr>
        <w:t xml:space="preserve"> </w:t>
      </w:r>
      <w:r w:rsidR="00D2466C" w:rsidRPr="00D2466C">
        <w:rPr>
          <w:rFonts w:cs="Times New Roman"/>
          <w:sz w:val="24"/>
          <w:szCs w:val="24"/>
        </w:rPr>
        <w:t>volume (more, less), and time (longer, shorter).</w:t>
      </w:r>
    </w:p>
    <w:p w14:paraId="2110524F" w14:textId="649E95F0" w:rsidR="00196BD1" w:rsidRPr="007F0621" w:rsidRDefault="00196BD1" w:rsidP="00C674C5">
      <w:pPr>
        <w:spacing w:before="100" w:after="0" w:line="240" w:lineRule="auto"/>
        <w:ind w:left="2160" w:hanging="2160"/>
        <w:rPr>
          <w:rFonts w:cs="Times New Roman"/>
          <w:sz w:val="24"/>
          <w:szCs w:val="24"/>
        </w:rPr>
      </w:pPr>
      <w:r w:rsidRPr="00B27524">
        <w:rPr>
          <w:rStyle w:val="Heading2Char"/>
        </w:rPr>
        <w:t>Related SOL</w:t>
      </w:r>
      <w:r w:rsidR="00822CAE" w:rsidRPr="00B27524">
        <w:rPr>
          <w:rStyle w:val="Heading2Char"/>
        </w:rPr>
        <w:t>:</w:t>
      </w:r>
      <w:r w:rsidRPr="007F0621">
        <w:rPr>
          <w:rFonts w:cs="Times New Roman"/>
          <w:b/>
          <w:sz w:val="24"/>
          <w:szCs w:val="24"/>
        </w:rPr>
        <w:tab/>
      </w:r>
      <w:r w:rsidR="00B27524" w:rsidRPr="00B27524">
        <w:rPr>
          <w:rFonts w:cs="Times New Roman"/>
          <w:sz w:val="24"/>
          <w:szCs w:val="24"/>
        </w:rPr>
        <w:t>None</w:t>
      </w:r>
    </w:p>
    <w:p w14:paraId="0A32748C" w14:textId="77777777" w:rsidR="003C048F" w:rsidRPr="007F0621" w:rsidRDefault="00D2466C" w:rsidP="00C73471">
      <w:pPr>
        <w:pStyle w:val="Heading2"/>
        <w:spacing w:before="100"/>
      </w:pPr>
      <w:r>
        <w:t>Materials</w:t>
      </w:r>
      <w:r w:rsidR="00AA57E5" w:rsidRPr="007F0621">
        <w:t xml:space="preserve"> </w:t>
      </w:r>
    </w:p>
    <w:p w14:paraId="04CEB7F4" w14:textId="77777777" w:rsidR="00133D09" w:rsidRDefault="00133D09" w:rsidP="00FF7837">
      <w:pPr>
        <w:pStyle w:val="Bullet1"/>
        <w:numPr>
          <w:ilvl w:val="0"/>
          <w:numId w:val="3"/>
        </w:numPr>
        <w:spacing w:before="20" w:after="0"/>
        <w:rPr>
          <w:rFonts w:asciiTheme="minorHAnsi" w:hAnsiTheme="minorHAnsi"/>
        </w:rPr>
      </w:pPr>
      <w:r>
        <w:rPr>
          <w:rFonts w:asciiTheme="minorHAnsi" w:hAnsiTheme="minorHAnsi"/>
        </w:rPr>
        <w:t>Children’s book about measuring height</w:t>
      </w:r>
    </w:p>
    <w:p w14:paraId="4CADDC26" w14:textId="0973B36E" w:rsidR="000672D2" w:rsidRDefault="000672D2" w:rsidP="0049091A">
      <w:pPr>
        <w:pStyle w:val="Bullet1"/>
        <w:numPr>
          <w:ilvl w:val="0"/>
          <w:numId w:val="3"/>
        </w:numPr>
        <w:spacing w:after="0"/>
        <w:rPr>
          <w:rFonts w:asciiTheme="minorHAnsi" w:hAnsiTheme="minorHAnsi"/>
        </w:rPr>
      </w:pPr>
      <w:r>
        <w:rPr>
          <w:rFonts w:asciiTheme="minorHAnsi" w:hAnsiTheme="minorHAnsi"/>
        </w:rPr>
        <w:t>Tall drinking cup and short drinking cup</w:t>
      </w:r>
    </w:p>
    <w:p w14:paraId="44E38DF9" w14:textId="77777777" w:rsidR="00E81081" w:rsidRPr="00E81081" w:rsidRDefault="00E81081" w:rsidP="0049091A">
      <w:pPr>
        <w:pStyle w:val="Bullet1"/>
        <w:numPr>
          <w:ilvl w:val="0"/>
          <w:numId w:val="3"/>
        </w:numPr>
        <w:spacing w:after="0"/>
        <w:rPr>
          <w:rFonts w:asciiTheme="minorHAnsi" w:hAnsiTheme="minorHAnsi"/>
        </w:rPr>
      </w:pPr>
      <w:r w:rsidRPr="00E81081">
        <w:rPr>
          <w:rFonts w:asciiTheme="minorHAnsi" w:hAnsiTheme="minorHAnsi"/>
        </w:rPr>
        <w:t>Strips of adding machine tape cut somewhat longer than the tallest student in the class</w:t>
      </w:r>
    </w:p>
    <w:p w14:paraId="68CA6012" w14:textId="77777777" w:rsidR="00E81081" w:rsidRPr="00E81081" w:rsidRDefault="00E81081" w:rsidP="0049091A">
      <w:pPr>
        <w:pStyle w:val="Bullet1"/>
        <w:numPr>
          <w:ilvl w:val="0"/>
          <w:numId w:val="3"/>
        </w:numPr>
        <w:spacing w:after="0"/>
        <w:rPr>
          <w:rFonts w:asciiTheme="minorHAnsi" w:hAnsiTheme="minorHAnsi"/>
        </w:rPr>
      </w:pPr>
      <w:r w:rsidRPr="00E81081">
        <w:rPr>
          <w:rFonts w:asciiTheme="minorHAnsi" w:hAnsiTheme="minorHAnsi"/>
        </w:rPr>
        <w:t>Sticky tape</w:t>
      </w:r>
    </w:p>
    <w:p w14:paraId="36D491D8" w14:textId="77777777" w:rsidR="00E81081" w:rsidRPr="00E81081" w:rsidRDefault="00E81081" w:rsidP="0049091A">
      <w:pPr>
        <w:pStyle w:val="Bullet1"/>
        <w:numPr>
          <w:ilvl w:val="0"/>
          <w:numId w:val="3"/>
        </w:numPr>
        <w:spacing w:after="0"/>
        <w:rPr>
          <w:rFonts w:asciiTheme="minorHAnsi" w:hAnsiTheme="minorHAnsi"/>
        </w:rPr>
      </w:pPr>
      <w:r w:rsidRPr="00E81081">
        <w:rPr>
          <w:rFonts w:asciiTheme="minorHAnsi" w:hAnsiTheme="minorHAnsi"/>
        </w:rPr>
        <w:t>Sheets of butcher paper cut somewhat longer than the tallest student in the class</w:t>
      </w:r>
    </w:p>
    <w:p w14:paraId="13EBD640" w14:textId="77777777" w:rsidR="00E81081" w:rsidRPr="00E81081" w:rsidRDefault="00E81081" w:rsidP="0049091A">
      <w:pPr>
        <w:pStyle w:val="Bullet1"/>
        <w:numPr>
          <w:ilvl w:val="0"/>
          <w:numId w:val="3"/>
        </w:numPr>
        <w:spacing w:after="0"/>
        <w:rPr>
          <w:rFonts w:asciiTheme="minorHAnsi" w:hAnsiTheme="minorHAnsi"/>
        </w:rPr>
      </w:pPr>
      <w:r w:rsidRPr="00E81081">
        <w:rPr>
          <w:rFonts w:asciiTheme="minorHAnsi" w:hAnsiTheme="minorHAnsi"/>
        </w:rPr>
        <w:t>String</w:t>
      </w:r>
    </w:p>
    <w:p w14:paraId="5987135D" w14:textId="77777777" w:rsidR="00E81081" w:rsidRPr="00E81081" w:rsidRDefault="00E81081" w:rsidP="0049091A">
      <w:pPr>
        <w:pStyle w:val="Bullet1"/>
        <w:numPr>
          <w:ilvl w:val="0"/>
          <w:numId w:val="3"/>
        </w:numPr>
        <w:spacing w:after="0"/>
        <w:rPr>
          <w:rFonts w:asciiTheme="minorHAnsi" w:hAnsiTheme="minorHAnsi"/>
        </w:rPr>
      </w:pPr>
      <w:r w:rsidRPr="00E81081">
        <w:rPr>
          <w:rFonts w:asciiTheme="minorHAnsi" w:hAnsiTheme="minorHAnsi"/>
        </w:rPr>
        <w:t>Scissors</w:t>
      </w:r>
    </w:p>
    <w:p w14:paraId="22207564" w14:textId="77777777" w:rsidR="001C1985" w:rsidRPr="007F0621" w:rsidRDefault="004203F5" w:rsidP="00C73471">
      <w:pPr>
        <w:pStyle w:val="Heading2"/>
        <w:spacing w:before="100"/>
      </w:pPr>
      <w:r w:rsidRPr="007F0621">
        <w:t xml:space="preserve">Vocabulary </w:t>
      </w:r>
    </w:p>
    <w:p w14:paraId="52443406" w14:textId="77777777" w:rsidR="002E277C" w:rsidRPr="007F0621" w:rsidRDefault="002D19F0" w:rsidP="0049091A">
      <w:pPr>
        <w:tabs>
          <w:tab w:val="left" w:pos="360"/>
        </w:tabs>
        <w:spacing w:before="60" w:after="0" w:line="240" w:lineRule="auto"/>
        <w:ind w:left="360" w:hanging="360"/>
        <w:rPr>
          <w:rFonts w:cs="Times New Roman"/>
          <w:sz w:val="24"/>
          <w:szCs w:val="24"/>
        </w:rPr>
      </w:pPr>
      <w:r>
        <w:rPr>
          <w:rFonts w:cs="Times New Roman"/>
          <w:i/>
          <w:sz w:val="24"/>
          <w:szCs w:val="24"/>
        </w:rPr>
        <w:tab/>
        <w:t>compare, h</w:t>
      </w:r>
      <w:r w:rsidR="00A21B5B">
        <w:rPr>
          <w:rFonts w:cs="Times New Roman"/>
          <w:i/>
          <w:sz w:val="24"/>
          <w:szCs w:val="24"/>
        </w:rPr>
        <w:t xml:space="preserve">eight, </w:t>
      </w:r>
      <w:r w:rsidR="00E81081">
        <w:rPr>
          <w:rFonts w:cs="Times New Roman"/>
          <w:i/>
          <w:sz w:val="24"/>
          <w:szCs w:val="24"/>
        </w:rPr>
        <w:t>shorter, taller</w:t>
      </w:r>
      <w:r w:rsidR="009D1D59" w:rsidRPr="007F0621">
        <w:rPr>
          <w:rFonts w:cs="Times New Roman"/>
          <w:i/>
          <w:sz w:val="24"/>
          <w:szCs w:val="24"/>
        </w:rPr>
        <w:t xml:space="preserve"> </w:t>
      </w:r>
    </w:p>
    <w:p w14:paraId="1D8CBAF3" w14:textId="23707333" w:rsidR="003C048F" w:rsidRPr="007F0621" w:rsidRDefault="002C2052" w:rsidP="00112EFB">
      <w:pPr>
        <w:pStyle w:val="Heading2"/>
        <w:spacing w:before="100"/>
      </w:pPr>
      <w:r w:rsidRPr="007F0621">
        <w:t>Student/Teacher Actions</w:t>
      </w:r>
      <w:r>
        <w:t xml:space="preserve">: </w:t>
      </w:r>
      <w:r w:rsidRPr="007F0621">
        <w:t>What should students be doing? What should teachers be doing?</w:t>
      </w:r>
    </w:p>
    <w:p w14:paraId="3AECBDEA" w14:textId="3EBFCE02" w:rsidR="001C1985" w:rsidRPr="007F0621" w:rsidRDefault="00344E3A" w:rsidP="0049091A">
      <w:pPr>
        <w:pStyle w:val="NumberedPara"/>
        <w:numPr>
          <w:ilvl w:val="0"/>
          <w:numId w:val="4"/>
        </w:numPr>
        <w:tabs>
          <w:tab w:val="clear" w:pos="533"/>
          <w:tab w:val="num" w:pos="720"/>
        </w:tabs>
        <w:spacing w:before="60"/>
        <w:ind w:left="720" w:hanging="360"/>
        <w:rPr>
          <w:rFonts w:asciiTheme="minorHAnsi" w:hAnsiTheme="minorHAnsi"/>
          <w:szCs w:val="24"/>
        </w:rPr>
      </w:pPr>
      <w:r>
        <w:rPr>
          <w:rFonts w:asciiTheme="minorHAnsi" w:hAnsiTheme="minorHAnsi"/>
          <w:szCs w:val="24"/>
        </w:rPr>
        <w:t xml:space="preserve">Formally </w:t>
      </w:r>
      <w:r w:rsidRPr="00D31FFD">
        <w:rPr>
          <w:rFonts w:asciiTheme="minorHAnsi" w:hAnsiTheme="minorHAnsi"/>
          <w:szCs w:val="24"/>
          <w:lang w:bidi="en-US"/>
        </w:rPr>
        <w:t>introduce</w:t>
      </w:r>
      <w:r>
        <w:rPr>
          <w:rFonts w:asciiTheme="minorHAnsi" w:hAnsiTheme="minorHAnsi"/>
          <w:szCs w:val="24"/>
          <w:lang w:bidi="en-US"/>
        </w:rPr>
        <w:t xml:space="preserve"> the concept of measuring height</w:t>
      </w:r>
      <w:r w:rsidRPr="00D31FFD">
        <w:rPr>
          <w:rFonts w:asciiTheme="minorHAnsi" w:hAnsiTheme="minorHAnsi"/>
          <w:szCs w:val="24"/>
          <w:lang w:bidi="en-US"/>
        </w:rPr>
        <w:t xml:space="preserve"> by reading aloud a relevant piece o</w:t>
      </w:r>
      <w:r>
        <w:rPr>
          <w:rFonts w:asciiTheme="minorHAnsi" w:hAnsiTheme="minorHAnsi"/>
          <w:szCs w:val="24"/>
          <w:lang w:bidi="en-US"/>
        </w:rPr>
        <w:t xml:space="preserve">f children’s literature. </w:t>
      </w:r>
      <w:r w:rsidR="001C0793">
        <w:rPr>
          <w:rFonts w:asciiTheme="minorHAnsi" w:hAnsiTheme="minorHAnsi"/>
          <w:szCs w:val="24"/>
          <w:lang w:bidi="en-US"/>
        </w:rPr>
        <w:t>Place a tall drinking cup and a short drinking cup next to each other in a place where everyone can see.</w:t>
      </w:r>
      <w:r w:rsidR="00915960">
        <w:rPr>
          <w:rFonts w:asciiTheme="minorHAnsi" w:hAnsiTheme="minorHAnsi"/>
          <w:szCs w:val="24"/>
          <w:lang w:bidi="en-US"/>
        </w:rPr>
        <w:t xml:space="preserve"> </w:t>
      </w:r>
      <w:r w:rsidR="001C0793">
        <w:rPr>
          <w:rFonts w:asciiTheme="minorHAnsi" w:hAnsiTheme="minorHAnsi"/>
          <w:szCs w:val="24"/>
          <w:lang w:bidi="en-US"/>
        </w:rPr>
        <w:t>Ask:</w:t>
      </w:r>
      <w:r w:rsidR="00915960">
        <w:rPr>
          <w:rFonts w:asciiTheme="minorHAnsi" w:hAnsiTheme="minorHAnsi"/>
          <w:szCs w:val="24"/>
          <w:lang w:bidi="en-US"/>
        </w:rPr>
        <w:t xml:space="preserve"> </w:t>
      </w:r>
      <w:r w:rsidR="001C0793" w:rsidRPr="001C0793">
        <w:rPr>
          <w:rFonts w:asciiTheme="minorHAnsi" w:hAnsiTheme="minorHAnsi"/>
          <w:i/>
          <w:szCs w:val="24"/>
          <w:lang w:bidi="en-US"/>
        </w:rPr>
        <w:t>Which cup is taller?</w:t>
      </w:r>
      <w:r w:rsidR="00915960">
        <w:rPr>
          <w:rFonts w:asciiTheme="minorHAnsi" w:hAnsiTheme="minorHAnsi"/>
          <w:i/>
          <w:szCs w:val="24"/>
          <w:lang w:bidi="en-US"/>
        </w:rPr>
        <w:t xml:space="preserve"> </w:t>
      </w:r>
      <w:r w:rsidR="001C0793" w:rsidRPr="001C0793">
        <w:rPr>
          <w:rFonts w:asciiTheme="minorHAnsi" w:hAnsiTheme="minorHAnsi"/>
          <w:i/>
          <w:szCs w:val="24"/>
          <w:lang w:bidi="en-US"/>
        </w:rPr>
        <w:t>Which cup is shorter? How do you know?</w:t>
      </w:r>
      <w:r w:rsidR="001C0793">
        <w:rPr>
          <w:rFonts w:asciiTheme="minorHAnsi" w:hAnsiTheme="minorHAnsi"/>
          <w:szCs w:val="24"/>
          <w:lang w:bidi="en-US"/>
        </w:rPr>
        <w:t xml:space="preserve"> </w:t>
      </w:r>
      <w:r>
        <w:rPr>
          <w:rFonts w:asciiTheme="minorHAnsi" w:hAnsiTheme="minorHAnsi"/>
          <w:szCs w:val="24"/>
          <w:lang w:bidi="en-US"/>
        </w:rPr>
        <w:t>Explain that height is the distance from the bottom</w:t>
      </w:r>
      <w:r w:rsidR="00133D09">
        <w:rPr>
          <w:rFonts w:asciiTheme="minorHAnsi" w:hAnsiTheme="minorHAnsi"/>
          <w:szCs w:val="24"/>
          <w:lang w:bidi="en-US"/>
        </w:rPr>
        <w:t>,</w:t>
      </w:r>
      <w:r>
        <w:rPr>
          <w:rFonts w:asciiTheme="minorHAnsi" w:hAnsiTheme="minorHAnsi"/>
          <w:szCs w:val="24"/>
          <w:lang w:bidi="en-US"/>
        </w:rPr>
        <w:t xml:space="preserve"> or base</w:t>
      </w:r>
      <w:r w:rsidR="00133D09">
        <w:rPr>
          <w:rFonts w:asciiTheme="minorHAnsi" w:hAnsiTheme="minorHAnsi"/>
          <w:szCs w:val="24"/>
          <w:lang w:bidi="en-US"/>
        </w:rPr>
        <w:t>,</w:t>
      </w:r>
      <w:r>
        <w:rPr>
          <w:rFonts w:asciiTheme="minorHAnsi" w:hAnsiTheme="minorHAnsi"/>
          <w:szCs w:val="24"/>
          <w:lang w:bidi="en-US"/>
        </w:rPr>
        <w:t xml:space="preserve"> of something to the top. Explain that objects can be </w:t>
      </w:r>
      <w:r w:rsidR="001C0793">
        <w:rPr>
          <w:rFonts w:asciiTheme="minorHAnsi" w:hAnsiTheme="minorHAnsi"/>
          <w:szCs w:val="24"/>
          <w:lang w:bidi="en-US"/>
        </w:rPr>
        <w:t xml:space="preserve">compared by </w:t>
      </w:r>
      <w:r w:rsidR="00133D09">
        <w:rPr>
          <w:rFonts w:asciiTheme="minorHAnsi" w:hAnsiTheme="minorHAnsi"/>
          <w:szCs w:val="24"/>
          <w:lang w:bidi="en-US"/>
        </w:rPr>
        <w:t xml:space="preserve">placing </w:t>
      </w:r>
      <w:r w:rsidR="001C0793">
        <w:rPr>
          <w:rFonts w:asciiTheme="minorHAnsi" w:hAnsiTheme="minorHAnsi"/>
          <w:szCs w:val="24"/>
          <w:lang w:bidi="en-US"/>
        </w:rPr>
        <w:t>them next to each other to</w:t>
      </w:r>
      <w:r>
        <w:rPr>
          <w:rFonts w:asciiTheme="minorHAnsi" w:hAnsiTheme="minorHAnsi"/>
          <w:szCs w:val="24"/>
          <w:lang w:bidi="en-US"/>
        </w:rPr>
        <w:t xml:space="preserve"> see which is taller and which is shorter.</w:t>
      </w:r>
      <w:r w:rsidR="00915960">
        <w:rPr>
          <w:rFonts w:asciiTheme="minorHAnsi" w:hAnsiTheme="minorHAnsi"/>
          <w:szCs w:val="24"/>
          <w:lang w:bidi="en-US"/>
        </w:rPr>
        <w:t xml:space="preserve"> </w:t>
      </w:r>
      <w:r w:rsidR="001C0793">
        <w:rPr>
          <w:rFonts w:asciiTheme="minorHAnsi" w:hAnsiTheme="minorHAnsi"/>
          <w:szCs w:val="24"/>
          <w:lang w:bidi="en-US"/>
        </w:rPr>
        <w:t xml:space="preserve">Move one cup to the floor and one to a table and ask: </w:t>
      </w:r>
      <w:r w:rsidR="001C0793" w:rsidRPr="001C0793">
        <w:rPr>
          <w:rFonts w:asciiTheme="minorHAnsi" w:hAnsiTheme="minorHAnsi"/>
          <w:i/>
          <w:szCs w:val="24"/>
          <w:lang w:bidi="en-US"/>
        </w:rPr>
        <w:t>Is it easy to tell which is taller and which is shorter now?</w:t>
      </w:r>
      <w:r w:rsidR="00915960">
        <w:rPr>
          <w:rFonts w:asciiTheme="minorHAnsi" w:hAnsiTheme="minorHAnsi"/>
          <w:i/>
          <w:szCs w:val="24"/>
          <w:lang w:bidi="en-US"/>
        </w:rPr>
        <w:t xml:space="preserve"> </w:t>
      </w:r>
      <w:r w:rsidR="001C0793" w:rsidRPr="001C0793">
        <w:rPr>
          <w:rFonts w:asciiTheme="minorHAnsi" w:hAnsiTheme="minorHAnsi"/>
          <w:i/>
          <w:szCs w:val="24"/>
          <w:lang w:bidi="en-US"/>
        </w:rPr>
        <w:t>Why not?</w:t>
      </w:r>
    </w:p>
    <w:p w14:paraId="273E9858" w14:textId="072775A1" w:rsidR="001C1985" w:rsidRPr="00E55BAB" w:rsidRDefault="00344E3A" w:rsidP="0049091A">
      <w:pPr>
        <w:pStyle w:val="NumberedPara"/>
        <w:numPr>
          <w:ilvl w:val="0"/>
          <w:numId w:val="4"/>
        </w:numPr>
        <w:tabs>
          <w:tab w:val="clear" w:pos="533"/>
          <w:tab w:val="num" w:pos="720"/>
        </w:tabs>
        <w:spacing w:before="60"/>
        <w:ind w:left="720" w:hanging="360"/>
        <w:rPr>
          <w:rFonts w:asciiTheme="minorHAnsi" w:hAnsiTheme="minorHAnsi"/>
          <w:i/>
          <w:szCs w:val="24"/>
        </w:rPr>
      </w:pPr>
      <w:r w:rsidRPr="00344E3A">
        <w:rPr>
          <w:rFonts w:asciiTheme="minorHAnsi" w:hAnsiTheme="minorHAnsi"/>
        </w:rPr>
        <w:t xml:space="preserve">Call two students to </w:t>
      </w:r>
      <w:r w:rsidR="001C0793">
        <w:rPr>
          <w:rFonts w:asciiTheme="minorHAnsi" w:hAnsiTheme="minorHAnsi"/>
        </w:rPr>
        <w:t>the front of the class</w:t>
      </w:r>
      <w:r w:rsidR="00133D09">
        <w:rPr>
          <w:rFonts w:asciiTheme="minorHAnsi" w:hAnsiTheme="minorHAnsi"/>
        </w:rPr>
        <w:t>,</w:t>
      </w:r>
      <w:r w:rsidR="001C0793">
        <w:rPr>
          <w:rFonts w:asciiTheme="minorHAnsi" w:hAnsiTheme="minorHAnsi"/>
        </w:rPr>
        <w:t xml:space="preserve"> but have them stand far away from each other. Ask: </w:t>
      </w:r>
      <w:r w:rsidR="001C0793" w:rsidRPr="001C0793">
        <w:rPr>
          <w:rFonts w:asciiTheme="minorHAnsi" w:hAnsiTheme="minorHAnsi"/>
          <w:i/>
        </w:rPr>
        <w:t>How could we compare the heights of these students?</w:t>
      </w:r>
      <w:r w:rsidR="00915960">
        <w:rPr>
          <w:rFonts w:asciiTheme="minorHAnsi" w:hAnsiTheme="minorHAnsi"/>
        </w:rPr>
        <w:t xml:space="preserve"> </w:t>
      </w:r>
      <w:r w:rsidR="001C0793">
        <w:rPr>
          <w:rFonts w:asciiTheme="minorHAnsi" w:hAnsiTheme="minorHAnsi"/>
        </w:rPr>
        <w:t>Let students share their ideas</w:t>
      </w:r>
      <w:r w:rsidR="00133D09">
        <w:rPr>
          <w:rFonts w:asciiTheme="minorHAnsi" w:hAnsiTheme="minorHAnsi"/>
        </w:rPr>
        <w:t>,</w:t>
      </w:r>
      <w:r w:rsidR="001C0793">
        <w:rPr>
          <w:rFonts w:asciiTheme="minorHAnsi" w:hAnsiTheme="minorHAnsi"/>
        </w:rPr>
        <w:t xml:space="preserve"> and then have the students </w:t>
      </w:r>
      <w:r w:rsidRPr="00344E3A">
        <w:rPr>
          <w:rFonts w:asciiTheme="minorHAnsi" w:hAnsiTheme="minorHAnsi"/>
        </w:rPr>
        <w:t xml:space="preserve">stand back to back at the front of the class. Have the class compare the heights of the two students, using the comparison words </w:t>
      </w:r>
      <w:r w:rsidRPr="00344E3A">
        <w:rPr>
          <w:rFonts w:asciiTheme="minorHAnsi" w:hAnsiTheme="minorHAnsi"/>
          <w:i/>
        </w:rPr>
        <w:t>taller</w:t>
      </w:r>
      <w:r w:rsidRPr="00344E3A">
        <w:rPr>
          <w:rFonts w:asciiTheme="minorHAnsi" w:hAnsiTheme="minorHAnsi"/>
        </w:rPr>
        <w:t xml:space="preserve"> and </w:t>
      </w:r>
      <w:r w:rsidRPr="00344E3A">
        <w:rPr>
          <w:rFonts w:asciiTheme="minorHAnsi" w:hAnsiTheme="minorHAnsi"/>
          <w:i/>
        </w:rPr>
        <w:t>shorter</w:t>
      </w:r>
      <w:r w:rsidRPr="00344E3A">
        <w:rPr>
          <w:rFonts w:asciiTheme="minorHAnsi" w:hAnsiTheme="minorHAnsi"/>
        </w:rPr>
        <w:t>. Repeat the activity until everyone has been given a turn</w:t>
      </w:r>
      <w:r w:rsidR="001C1985" w:rsidRPr="00344E3A">
        <w:rPr>
          <w:rFonts w:asciiTheme="minorHAnsi" w:hAnsiTheme="minorHAnsi"/>
          <w:szCs w:val="24"/>
        </w:rPr>
        <w:t>.</w:t>
      </w:r>
      <w:r w:rsidR="00915960">
        <w:rPr>
          <w:rFonts w:asciiTheme="minorHAnsi" w:hAnsiTheme="minorHAnsi"/>
          <w:szCs w:val="24"/>
        </w:rPr>
        <w:t xml:space="preserve"> </w:t>
      </w:r>
      <w:r w:rsidR="001C0793">
        <w:rPr>
          <w:rFonts w:asciiTheme="minorHAnsi" w:hAnsiTheme="minorHAnsi"/>
          <w:szCs w:val="24"/>
        </w:rPr>
        <w:t>At one point during this comparison activity, ask one student to stand on a chair and another to stand on the floor</w:t>
      </w:r>
      <w:r w:rsidR="00E55BAB">
        <w:rPr>
          <w:rFonts w:asciiTheme="minorHAnsi" w:hAnsiTheme="minorHAnsi"/>
          <w:szCs w:val="24"/>
        </w:rPr>
        <w:t>, but right next to the chair.</w:t>
      </w:r>
      <w:r w:rsidR="00915960">
        <w:rPr>
          <w:rFonts w:asciiTheme="minorHAnsi" w:hAnsiTheme="minorHAnsi"/>
          <w:szCs w:val="24"/>
        </w:rPr>
        <w:t xml:space="preserve"> </w:t>
      </w:r>
      <w:r w:rsidR="00E55BAB">
        <w:rPr>
          <w:rFonts w:asciiTheme="minorHAnsi" w:hAnsiTheme="minorHAnsi"/>
          <w:szCs w:val="24"/>
        </w:rPr>
        <w:t xml:space="preserve">Ask: </w:t>
      </w:r>
      <w:r w:rsidR="00E55BAB" w:rsidRPr="00E55BAB">
        <w:rPr>
          <w:rFonts w:asciiTheme="minorHAnsi" w:hAnsiTheme="minorHAnsi"/>
          <w:i/>
          <w:szCs w:val="24"/>
        </w:rPr>
        <w:t>Can we easily compare their heights?</w:t>
      </w:r>
      <w:r w:rsidR="00915960">
        <w:rPr>
          <w:rFonts w:asciiTheme="minorHAnsi" w:hAnsiTheme="minorHAnsi"/>
          <w:i/>
          <w:szCs w:val="24"/>
        </w:rPr>
        <w:t xml:space="preserve"> </w:t>
      </w:r>
      <w:r w:rsidR="00E55BAB" w:rsidRPr="00E55BAB">
        <w:rPr>
          <w:rFonts w:asciiTheme="minorHAnsi" w:hAnsiTheme="minorHAnsi"/>
          <w:i/>
          <w:szCs w:val="24"/>
        </w:rPr>
        <w:t>Why or why not?</w:t>
      </w:r>
      <w:r w:rsidR="00915960">
        <w:rPr>
          <w:rFonts w:asciiTheme="minorHAnsi" w:hAnsiTheme="minorHAnsi"/>
          <w:i/>
          <w:szCs w:val="24"/>
        </w:rPr>
        <w:t xml:space="preserve"> </w:t>
      </w:r>
      <w:r w:rsidR="00E55BAB">
        <w:rPr>
          <w:rFonts w:asciiTheme="minorHAnsi" w:hAnsiTheme="minorHAnsi"/>
          <w:i/>
          <w:szCs w:val="24"/>
        </w:rPr>
        <w:t>What do we need to do to be able to compare these students?</w:t>
      </w:r>
    </w:p>
    <w:p w14:paraId="276735BF" w14:textId="533A359B" w:rsidR="008035E5" w:rsidRDefault="00344E3A" w:rsidP="0049091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sidRPr="00613BE8">
        <w:rPr>
          <w:sz w:val="24"/>
          <w:szCs w:val="24"/>
        </w:rPr>
        <w:t xml:space="preserve">Distribute strips of adding machine tape. Group students into pairs, and have one partner use a strip of tape to </w:t>
      </w:r>
      <w:r w:rsidR="00E55BAB">
        <w:rPr>
          <w:sz w:val="24"/>
          <w:szCs w:val="24"/>
        </w:rPr>
        <w:t>match</w:t>
      </w:r>
      <w:r w:rsidRPr="00613BE8">
        <w:rPr>
          <w:sz w:val="24"/>
          <w:szCs w:val="24"/>
        </w:rPr>
        <w:t xml:space="preserve"> the height of the other partner. </w:t>
      </w:r>
      <w:r w:rsidR="00E55BAB">
        <w:rPr>
          <w:sz w:val="24"/>
          <w:szCs w:val="24"/>
        </w:rPr>
        <w:t xml:space="preserve">(You will need to demonstrate how to line up the tape with the bottom of the feet.) </w:t>
      </w:r>
      <w:r w:rsidRPr="00613BE8">
        <w:rPr>
          <w:sz w:val="24"/>
          <w:szCs w:val="24"/>
        </w:rPr>
        <w:t xml:space="preserve">Instruct students to tear the paper as close to the height as possible. Then, have the partners reverse roles. </w:t>
      </w:r>
      <w:r w:rsidRPr="00613BE8">
        <w:rPr>
          <w:sz w:val="24"/>
          <w:szCs w:val="24"/>
        </w:rPr>
        <w:lastRenderedPageBreak/>
        <w:t xml:space="preserve">Once students have put their names on the tapes, gather the students together in a group, and ask them to order the tapes by height. This works smoothly if students line up along a wall from tallest to shortest and then place their tapes in order on the wall, using sticky tape. Lead students in making comparisons, using the terms </w:t>
      </w:r>
      <w:r w:rsidRPr="00613BE8">
        <w:rPr>
          <w:i/>
          <w:sz w:val="24"/>
          <w:szCs w:val="24"/>
        </w:rPr>
        <w:t>taller</w:t>
      </w:r>
      <w:r w:rsidRPr="00613BE8">
        <w:rPr>
          <w:sz w:val="24"/>
          <w:szCs w:val="24"/>
        </w:rPr>
        <w:t xml:space="preserve"> and </w:t>
      </w:r>
      <w:r w:rsidRPr="00613BE8">
        <w:rPr>
          <w:i/>
          <w:sz w:val="24"/>
          <w:szCs w:val="24"/>
        </w:rPr>
        <w:t>shorter</w:t>
      </w:r>
      <w:r w:rsidRPr="00613BE8">
        <w:rPr>
          <w:sz w:val="24"/>
          <w:szCs w:val="24"/>
        </w:rPr>
        <w:t xml:space="preserve">. </w:t>
      </w:r>
      <w:r w:rsidR="00C34A54">
        <w:rPr>
          <w:sz w:val="24"/>
          <w:szCs w:val="24"/>
        </w:rPr>
        <w:t>You may want to provide sentence frames</w:t>
      </w:r>
      <w:r w:rsidR="00133D09">
        <w:rPr>
          <w:sz w:val="24"/>
          <w:szCs w:val="24"/>
        </w:rPr>
        <w:t>,</w:t>
      </w:r>
      <w:r w:rsidR="00C34A54">
        <w:rPr>
          <w:sz w:val="24"/>
          <w:szCs w:val="24"/>
        </w:rPr>
        <w:t xml:space="preserve"> such as:</w:t>
      </w:r>
      <w:r w:rsidR="00915960">
        <w:rPr>
          <w:sz w:val="24"/>
          <w:szCs w:val="24"/>
        </w:rPr>
        <w:t xml:space="preserve"> </w:t>
      </w:r>
      <w:r w:rsidR="00C34A54">
        <w:rPr>
          <w:sz w:val="24"/>
          <w:szCs w:val="24"/>
        </w:rPr>
        <w:t>___ is taller than ____.</w:t>
      </w:r>
      <w:r w:rsidR="00915960">
        <w:rPr>
          <w:sz w:val="24"/>
          <w:szCs w:val="24"/>
        </w:rPr>
        <w:t xml:space="preserve"> </w:t>
      </w:r>
      <w:r w:rsidR="00C34A54">
        <w:rPr>
          <w:sz w:val="24"/>
          <w:szCs w:val="24"/>
        </w:rPr>
        <w:t>____ is shorter than ____.</w:t>
      </w:r>
      <w:r w:rsidR="00915960">
        <w:rPr>
          <w:sz w:val="24"/>
          <w:szCs w:val="24"/>
        </w:rPr>
        <w:t xml:space="preserve"> </w:t>
      </w:r>
      <w:r w:rsidR="00C34A54">
        <w:rPr>
          <w:sz w:val="24"/>
          <w:szCs w:val="24"/>
        </w:rPr>
        <w:t>I know this because _____.</w:t>
      </w:r>
      <w:r w:rsidR="00915960">
        <w:rPr>
          <w:sz w:val="24"/>
          <w:szCs w:val="24"/>
        </w:rPr>
        <w:t xml:space="preserve"> </w:t>
      </w:r>
      <w:r w:rsidRPr="00613BE8">
        <w:rPr>
          <w:sz w:val="24"/>
          <w:szCs w:val="24"/>
        </w:rPr>
        <w:t>(You might wish to emphasize that every student in the class is growing at different rates and that the shorter people might become the taller ones in a year or so</w:t>
      </w:r>
      <w:r w:rsidRPr="00613BE8">
        <w:rPr>
          <w:rFonts w:cs="Times New Roman"/>
          <w:sz w:val="24"/>
          <w:szCs w:val="24"/>
        </w:rPr>
        <w:t>.)</w:t>
      </w:r>
    </w:p>
    <w:p w14:paraId="3D85A8B1" w14:textId="7B2752AC" w:rsidR="00E55BAB" w:rsidRPr="00613BE8" w:rsidRDefault="00E55BAB" w:rsidP="0049091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To close the lesson, ask students to think about how height and length are the same and how they are different.</w:t>
      </w:r>
      <w:r w:rsidR="00915960">
        <w:rPr>
          <w:rFonts w:cs="Times New Roman"/>
          <w:sz w:val="24"/>
          <w:szCs w:val="24"/>
        </w:rPr>
        <w:t xml:space="preserve"> </w:t>
      </w:r>
      <w:r>
        <w:rPr>
          <w:rFonts w:cs="Times New Roman"/>
          <w:sz w:val="24"/>
          <w:szCs w:val="24"/>
        </w:rPr>
        <w:t>Discuss their ideas.</w:t>
      </w:r>
    </w:p>
    <w:p w14:paraId="4BA57301" w14:textId="77777777" w:rsidR="003C048F" w:rsidRPr="007F0621" w:rsidRDefault="000906FC" w:rsidP="00A2701B">
      <w:pPr>
        <w:pStyle w:val="Heading2"/>
        <w:spacing w:before="100"/>
      </w:pPr>
      <w:r w:rsidRPr="007F0621">
        <w:t>Assessment</w:t>
      </w:r>
      <w:r w:rsidR="003C048F" w:rsidRPr="007F0621">
        <w:tab/>
      </w:r>
    </w:p>
    <w:p w14:paraId="2539CC00"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553DF49" w14:textId="1FD9CF65" w:rsidR="003C048F" w:rsidRPr="007F0621" w:rsidRDefault="006166D6" w:rsidP="004909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did you think about in order to compare the two strips of tape?</w:t>
      </w:r>
    </w:p>
    <w:p w14:paraId="6DA9D1B4" w14:textId="59FDC36F" w:rsidR="003C048F" w:rsidRDefault="006166D6" w:rsidP="004909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Name one person who is taller than you. Name one person who is shorter than you.</w:t>
      </w:r>
    </w:p>
    <w:p w14:paraId="26DECC98"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C5BB3C4" w14:textId="773F6179" w:rsidR="00D82FE8" w:rsidRPr="00A01D0A" w:rsidRDefault="00D82FE8" w:rsidP="0049091A">
      <w:pPr>
        <w:pStyle w:val="Bullet2"/>
        <w:numPr>
          <w:ilvl w:val="0"/>
          <w:numId w:val="11"/>
        </w:numPr>
        <w:spacing w:before="60"/>
        <w:ind w:left="1440"/>
        <w:rPr>
          <w:szCs w:val="24"/>
        </w:rPr>
      </w:pPr>
      <w:r w:rsidRPr="00A01D0A">
        <w:rPr>
          <w:szCs w:val="24"/>
        </w:rPr>
        <w:t>Draw something that is taller than you. Draw something that is shorter than you.</w:t>
      </w:r>
    </w:p>
    <w:p w14:paraId="750C4A28" w14:textId="5F445443" w:rsidR="003C048F" w:rsidRPr="00A01D0A" w:rsidRDefault="00D82FE8" w:rsidP="0049091A">
      <w:pPr>
        <w:pStyle w:val="ListParagraph"/>
        <w:numPr>
          <w:ilvl w:val="1"/>
          <w:numId w:val="11"/>
        </w:numPr>
        <w:spacing w:before="60" w:after="0" w:line="240" w:lineRule="auto"/>
        <w:ind w:left="1440"/>
        <w:contextualSpacing w:val="0"/>
        <w:rPr>
          <w:rFonts w:cs="Times New Roman"/>
          <w:sz w:val="24"/>
          <w:szCs w:val="24"/>
        </w:rPr>
      </w:pPr>
      <w:r w:rsidRPr="00A01D0A">
        <w:rPr>
          <w:sz w:val="24"/>
          <w:szCs w:val="24"/>
        </w:rPr>
        <w:t>Draw a picture of your family members in order from the taller members to the shorter members.</w:t>
      </w:r>
    </w:p>
    <w:p w14:paraId="7385C635"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6E11CBD3" w14:textId="77777777" w:rsidR="003C048F" w:rsidRPr="00A01D0A" w:rsidRDefault="00D82FE8" w:rsidP="0049091A">
      <w:pPr>
        <w:pStyle w:val="ListParagraph"/>
        <w:numPr>
          <w:ilvl w:val="1"/>
          <w:numId w:val="5"/>
        </w:numPr>
        <w:spacing w:before="60" w:after="0" w:line="240" w:lineRule="auto"/>
        <w:contextualSpacing w:val="0"/>
        <w:rPr>
          <w:rFonts w:cs="Times New Roman"/>
          <w:sz w:val="24"/>
          <w:szCs w:val="24"/>
        </w:rPr>
      </w:pPr>
      <w:r w:rsidRPr="00A01D0A">
        <w:rPr>
          <w:sz w:val="24"/>
          <w:szCs w:val="24"/>
        </w:rPr>
        <w:t xml:space="preserve">Place students in pairs, and have partners trace each other’s outline, using sheets of butcher paper. Once the tracing is done, ask comparison questions to determine whether students understand the terms </w:t>
      </w:r>
      <w:r w:rsidRPr="00A01D0A">
        <w:rPr>
          <w:i/>
          <w:sz w:val="24"/>
          <w:szCs w:val="24"/>
        </w:rPr>
        <w:t>taller</w:t>
      </w:r>
      <w:r w:rsidRPr="00A01D0A">
        <w:rPr>
          <w:sz w:val="24"/>
          <w:szCs w:val="24"/>
        </w:rPr>
        <w:t xml:space="preserve"> and </w:t>
      </w:r>
      <w:r w:rsidRPr="00A01D0A">
        <w:rPr>
          <w:i/>
          <w:sz w:val="24"/>
          <w:szCs w:val="24"/>
        </w:rPr>
        <w:t>shorter.</w:t>
      </w:r>
    </w:p>
    <w:p w14:paraId="3BC53F22" w14:textId="5B617E95" w:rsidR="003C048F" w:rsidRPr="00A01D0A" w:rsidRDefault="00A01D0A" w:rsidP="0049091A">
      <w:pPr>
        <w:pStyle w:val="ListParagraph"/>
        <w:numPr>
          <w:ilvl w:val="1"/>
          <w:numId w:val="5"/>
        </w:numPr>
        <w:spacing w:before="60" w:after="0" w:line="240" w:lineRule="auto"/>
        <w:contextualSpacing w:val="0"/>
        <w:rPr>
          <w:rFonts w:cs="Times New Roman"/>
          <w:sz w:val="24"/>
          <w:szCs w:val="24"/>
        </w:rPr>
      </w:pPr>
      <w:r w:rsidRPr="00A01D0A">
        <w:rPr>
          <w:sz w:val="24"/>
          <w:szCs w:val="24"/>
        </w:rPr>
        <w:t xml:space="preserve">Give each student a </w:t>
      </w:r>
      <w:r>
        <w:rPr>
          <w:sz w:val="24"/>
          <w:szCs w:val="24"/>
        </w:rPr>
        <w:t xml:space="preserve">precut piece of string and a </w:t>
      </w:r>
      <w:r w:rsidRPr="00A01D0A">
        <w:rPr>
          <w:sz w:val="24"/>
          <w:szCs w:val="24"/>
        </w:rPr>
        <w:t xml:space="preserve">piece of paper divided into fourths. Have students use their strings to find four objects in the classroom that are </w:t>
      </w:r>
      <w:r w:rsidR="00E55BAB">
        <w:rPr>
          <w:sz w:val="24"/>
          <w:szCs w:val="24"/>
        </w:rPr>
        <w:t>taller</w:t>
      </w:r>
      <w:r w:rsidRPr="00A01D0A">
        <w:rPr>
          <w:sz w:val="24"/>
          <w:szCs w:val="24"/>
        </w:rPr>
        <w:t xml:space="preserve"> than their </w:t>
      </w:r>
      <w:r w:rsidR="00C82227">
        <w:rPr>
          <w:sz w:val="24"/>
          <w:szCs w:val="24"/>
        </w:rPr>
        <w:t>piece of string</w:t>
      </w:r>
      <w:r w:rsidRPr="00A01D0A">
        <w:rPr>
          <w:sz w:val="24"/>
          <w:szCs w:val="24"/>
        </w:rPr>
        <w:t xml:space="preserve">. Have them draw the objects and label their drawings. Then, have them find four objects </w:t>
      </w:r>
      <w:r w:rsidR="00C82227">
        <w:rPr>
          <w:sz w:val="24"/>
          <w:szCs w:val="24"/>
        </w:rPr>
        <w:t>that are shorter than their piece of string</w:t>
      </w:r>
      <w:r w:rsidRPr="00A01D0A">
        <w:rPr>
          <w:sz w:val="24"/>
          <w:szCs w:val="24"/>
        </w:rPr>
        <w:t xml:space="preserve">, draw these objects on the other side of their papers, and label. If time permits, give them the challenge of finding one object that </w:t>
      </w:r>
      <w:r w:rsidR="00C82227">
        <w:rPr>
          <w:sz w:val="24"/>
          <w:szCs w:val="24"/>
        </w:rPr>
        <w:t xml:space="preserve">is the same </w:t>
      </w:r>
      <w:r w:rsidR="00E55BAB">
        <w:rPr>
          <w:sz w:val="24"/>
          <w:szCs w:val="24"/>
        </w:rPr>
        <w:t>height</w:t>
      </w:r>
      <w:r w:rsidR="00C82227">
        <w:rPr>
          <w:sz w:val="24"/>
          <w:szCs w:val="24"/>
        </w:rPr>
        <w:t xml:space="preserve"> as their piece of string</w:t>
      </w:r>
      <w:r w:rsidRPr="00A01D0A">
        <w:rPr>
          <w:sz w:val="24"/>
          <w:szCs w:val="24"/>
        </w:rPr>
        <w:t>. This object can be drawn and labeled on another sheet.</w:t>
      </w:r>
    </w:p>
    <w:p w14:paraId="1913E155" w14:textId="77777777" w:rsidR="00AA57E5" w:rsidRPr="00C82227" w:rsidRDefault="002E277C" w:rsidP="00C82227">
      <w:pPr>
        <w:pStyle w:val="Heading2"/>
        <w:spacing w:before="100"/>
      </w:pPr>
      <w:r w:rsidRPr="007F0621">
        <w:t>Extensions and Connections</w:t>
      </w:r>
      <w:r w:rsidR="008035E5" w:rsidRPr="007F0621">
        <w:t xml:space="preserve"> (for all students)</w:t>
      </w:r>
    </w:p>
    <w:p w14:paraId="2AB83586" w14:textId="77777777" w:rsidR="009A6BE3" w:rsidRDefault="006166D6" w:rsidP="0049091A">
      <w:pPr>
        <w:pStyle w:val="Bullet1"/>
        <w:numPr>
          <w:ilvl w:val="0"/>
          <w:numId w:val="7"/>
        </w:numPr>
        <w:spacing w:before="60" w:after="0"/>
        <w:rPr>
          <w:rFonts w:asciiTheme="minorHAnsi" w:hAnsiTheme="minorHAnsi"/>
          <w:szCs w:val="24"/>
        </w:rPr>
      </w:pPr>
      <w:r w:rsidRPr="006166D6">
        <w:rPr>
          <w:rFonts w:asciiTheme="minorHAnsi" w:hAnsiTheme="minorHAnsi"/>
          <w:szCs w:val="24"/>
        </w:rPr>
        <w:t xml:space="preserve">Let students identify items throughout the classroom according to these three categories: Taller than Me, The Same Height as Me, and Shorter than Me. </w:t>
      </w:r>
      <w:r w:rsidR="009A6BE3">
        <w:rPr>
          <w:rFonts w:asciiTheme="minorHAnsi" w:hAnsiTheme="minorHAnsi"/>
          <w:szCs w:val="24"/>
        </w:rPr>
        <w:t>This can also be done at home.</w:t>
      </w:r>
    </w:p>
    <w:p w14:paraId="77EA1FA1" w14:textId="4641F7B7" w:rsidR="009A6BE3" w:rsidRPr="00E55BAB" w:rsidRDefault="00E55BAB" w:rsidP="0049091A">
      <w:pPr>
        <w:pStyle w:val="ListParagraph"/>
        <w:numPr>
          <w:ilvl w:val="0"/>
          <w:numId w:val="7"/>
        </w:numPr>
        <w:spacing w:before="60" w:after="0" w:line="240" w:lineRule="auto"/>
        <w:contextualSpacing w:val="0"/>
        <w:rPr>
          <w:sz w:val="24"/>
          <w:szCs w:val="24"/>
        </w:rPr>
      </w:pPr>
      <w:r>
        <w:rPr>
          <w:sz w:val="24"/>
          <w:szCs w:val="24"/>
        </w:rPr>
        <w:t xml:space="preserve">Students can make a train of </w:t>
      </w:r>
      <w:r w:rsidR="009A11D8">
        <w:rPr>
          <w:sz w:val="24"/>
          <w:szCs w:val="24"/>
        </w:rPr>
        <w:t xml:space="preserve">linking </w:t>
      </w:r>
      <w:r>
        <w:rPr>
          <w:sz w:val="24"/>
          <w:szCs w:val="24"/>
        </w:rPr>
        <w:t>cubes.</w:t>
      </w:r>
      <w:r w:rsidR="009A6BE3" w:rsidRPr="00E55BAB">
        <w:rPr>
          <w:sz w:val="24"/>
          <w:szCs w:val="24"/>
        </w:rPr>
        <w:t xml:space="preserve"> Then, they may go</w:t>
      </w:r>
      <w:r>
        <w:rPr>
          <w:sz w:val="24"/>
          <w:szCs w:val="24"/>
        </w:rPr>
        <w:t xml:space="preserve"> around the room and find </w:t>
      </w:r>
      <w:r w:rsidR="009A6BE3" w:rsidRPr="00E55BAB">
        <w:rPr>
          <w:sz w:val="24"/>
          <w:szCs w:val="24"/>
        </w:rPr>
        <w:t>items that are taller than/shorter than their train of cubes.</w:t>
      </w:r>
    </w:p>
    <w:p w14:paraId="6BCC6E67" w14:textId="77777777" w:rsidR="000D5A2B" w:rsidRPr="007F0621" w:rsidRDefault="008035E5" w:rsidP="006166D6">
      <w:pPr>
        <w:pStyle w:val="Heading2"/>
        <w:spacing w:before="100"/>
      </w:pPr>
      <w:r w:rsidRPr="007F0621">
        <w:t xml:space="preserve">Strategies for Differentiation </w:t>
      </w:r>
      <w:r w:rsidR="000D5A2B" w:rsidRPr="007F0621">
        <w:tab/>
      </w:r>
    </w:p>
    <w:p w14:paraId="1CB45CA2" w14:textId="77777777" w:rsidR="001C1985" w:rsidRPr="007F0621" w:rsidRDefault="009A6BE3" w:rsidP="004909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Point around the room to give extra examples of tall items and short items.</w:t>
      </w:r>
    </w:p>
    <w:p w14:paraId="4E526607" w14:textId="77777777" w:rsidR="005D453F" w:rsidRDefault="009A6BE3" w:rsidP="004909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The same activity can be done in a small group with the teacher to assist English Language Learners (ELLs) who may not understand the vocabulary.</w:t>
      </w:r>
    </w:p>
    <w:p w14:paraId="4A20F6B4" w14:textId="1883E121" w:rsidR="00C34A54" w:rsidRDefault="00C34A54" w:rsidP="0049091A">
      <w:pPr>
        <w:pStyle w:val="ListParagraph"/>
        <w:numPr>
          <w:ilvl w:val="0"/>
          <w:numId w:val="5"/>
        </w:numPr>
        <w:spacing w:before="60" w:after="0" w:line="240" w:lineRule="auto"/>
        <w:contextualSpacing w:val="0"/>
        <w:rPr>
          <w:rFonts w:cs="Times New Roman"/>
          <w:sz w:val="24"/>
          <w:szCs w:val="24"/>
        </w:rPr>
      </w:pPr>
      <w:r>
        <w:rPr>
          <w:rFonts w:cs="Times New Roman"/>
          <w:sz w:val="24"/>
          <w:szCs w:val="24"/>
        </w:rPr>
        <w:lastRenderedPageBreak/>
        <w:t xml:space="preserve">Give students a tower of </w:t>
      </w:r>
      <w:r w:rsidR="009A11D8">
        <w:rPr>
          <w:rFonts w:cs="Times New Roman"/>
          <w:sz w:val="24"/>
          <w:szCs w:val="24"/>
        </w:rPr>
        <w:t xml:space="preserve">linking </w:t>
      </w:r>
      <w:r>
        <w:rPr>
          <w:rFonts w:cs="Times New Roman"/>
          <w:sz w:val="24"/>
          <w:szCs w:val="24"/>
        </w:rPr>
        <w:t>cubes.</w:t>
      </w:r>
      <w:r w:rsidR="00915960">
        <w:rPr>
          <w:rFonts w:cs="Times New Roman"/>
          <w:sz w:val="24"/>
          <w:szCs w:val="24"/>
        </w:rPr>
        <w:t xml:space="preserve"> </w:t>
      </w:r>
      <w:r>
        <w:rPr>
          <w:rFonts w:cs="Times New Roman"/>
          <w:sz w:val="24"/>
          <w:szCs w:val="24"/>
        </w:rPr>
        <w:t>Ask them to make a tower that is taller and a tower that is shorter.</w:t>
      </w:r>
    </w:p>
    <w:p w14:paraId="6DA54143" w14:textId="166069A9" w:rsidR="00C34A54" w:rsidRDefault="00C34A54" w:rsidP="004909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freestanding objects to directly compare heights.</w:t>
      </w:r>
    </w:p>
    <w:p w14:paraId="77C59A6D" w14:textId="30ED7F3B" w:rsidR="00C34A54" w:rsidRDefault="00C34A54" w:rsidP="004909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sentence frames to aid in comparisons for students who need languag</w:t>
      </w:r>
      <w:r w:rsidR="00B71FB0">
        <w:rPr>
          <w:rFonts w:cs="Times New Roman"/>
          <w:sz w:val="24"/>
          <w:szCs w:val="24"/>
        </w:rPr>
        <w:t>e support.</w:t>
      </w:r>
      <w:r>
        <w:rPr>
          <w:rFonts w:cs="Times New Roman"/>
          <w:sz w:val="24"/>
          <w:szCs w:val="24"/>
        </w:rPr>
        <w:t xml:space="preserve"> </w:t>
      </w:r>
    </w:p>
    <w:p w14:paraId="2236D254" w14:textId="42CCB012" w:rsidR="00B27524" w:rsidRDefault="00B27524" w:rsidP="00B27524">
      <w:pPr>
        <w:spacing w:before="60" w:after="0" w:line="240" w:lineRule="auto"/>
        <w:rPr>
          <w:rFonts w:cs="Times New Roman"/>
          <w:sz w:val="24"/>
          <w:szCs w:val="24"/>
        </w:rPr>
      </w:pPr>
    </w:p>
    <w:p w14:paraId="418B7FAD" w14:textId="38233A6B" w:rsidR="00B27524" w:rsidRDefault="00B27524" w:rsidP="00B27524">
      <w:pPr>
        <w:spacing w:before="60" w:after="0" w:line="240" w:lineRule="auto"/>
        <w:jc w:val="center"/>
        <w:rPr>
          <w:b/>
          <w:sz w:val="24"/>
        </w:rPr>
      </w:pPr>
      <w:r w:rsidRPr="00E12902">
        <w:rPr>
          <w:b/>
          <w:sz w:val="24"/>
        </w:rPr>
        <w:t>The following pages are intended for classroom use for students as a visual aid to learning.</w:t>
      </w:r>
    </w:p>
    <w:p w14:paraId="3A84E520" w14:textId="1756D6B1" w:rsidR="00B27524" w:rsidRDefault="00B27524" w:rsidP="00B27524">
      <w:pPr>
        <w:spacing w:before="60" w:after="0" w:line="240" w:lineRule="auto"/>
        <w:jc w:val="center"/>
        <w:rPr>
          <w:b/>
          <w:sz w:val="24"/>
        </w:rPr>
      </w:pPr>
    </w:p>
    <w:p w14:paraId="79770483" w14:textId="4496CF0D" w:rsidR="00B27524" w:rsidRPr="00B27524" w:rsidRDefault="00B27524" w:rsidP="00B27524">
      <w:pPr>
        <w:spacing w:before="60" w:after="0" w:line="240" w:lineRule="auto"/>
        <w:rPr>
          <w:rFonts w:cs="Times New Roman"/>
          <w:sz w:val="28"/>
          <w:szCs w:val="24"/>
        </w:rPr>
      </w:pPr>
      <w:r w:rsidRPr="00B27524">
        <w:rPr>
          <w:sz w:val="24"/>
        </w:rPr>
        <w:t xml:space="preserve">Virginia Department of Education </w:t>
      </w:r>
      <w:r w:rsidRPr="00B27524">
        <w:rPr>
          <w:rFonts w:cstheme="minorHAnsi"/>
          <w:sz w:val="24"/>
        </w:rPr>
        <w:t>©</w:t>
      </w:r>
      <w:r w:rsidRPr="00B27524">
        <w:rPr>
          <w:sz w:val="24"/>
        </w:rPr>
        <w:t xml:space="preserve"> 2018</w:t>
      </w:r>
    </w:p>
    <w:sectPr w:rsidR="00B27524" w:rsidRPr="00B27524" w:rsidSect="00B27524">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E262" w14:textId="77777777" w:rsidR="00FC6DE4" w:rsidRDefault="00FC6DE4" w:rsidP="00220A40">
      <w:pPr>
        <w:spacing w:after="0" w:line="240" w:lineRule="auto"/>
      </w:pPr>
      <w:r>
        <w:separator/>
      </w:r>
    </w:p>
  </w:endnote>
  <w:endnote w:type="continuationSeparator" w:id="0">
    <w:p w14:paraId="4E6F2A79" w14:textId="77777777" w:rsidR="00FC6DE4" w:rsidRDefault="00FC6DE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AB98" w14:textId="528B614F" w:rsidR="00B27524" w:rsidRDefault="00B27524" w:rsidP="00B27524">
    <w:pPr>
      <w:pStyle w:val="Footer"/>
      <w:tabs>
        <w:tab w:val="clear" w:pos="4680"/>
        <w:tab w:val="center" w:pos="9270"/>
      </w:tabs>
      <w:jc w:val="right"/>
    </w:pPr>
    <w:r>
      <w:t xml:space="preserve">Virginia Department of Education </w:t>
    </w:r>
    <w:r>
      <w:rPr>
        <w:rFonts w:cstheme="minorHAnsi"/>
      </w:rPr>
      <w:t>©</w:t>
    </w:r>
    <w:r>
      <w:t xml:space="preserve"> 2018</w:t>
    </w:r>
    <w:r>
      <w:tab/>
    </w:r>
    <w:sdt>
      <w:sdtPr>
        <w:id w:val="1479571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6843">
          <w:rPr>
            <w:noProof/>
          </w:rPr>
          <w:t>3</w:t>
        </w:r>
        <w:r>
          <w:rPr>
            <w:noProof/>
          </w:rPr>
          <w:fldChar w:fldCharType="end"/>
        </w:r>
      </w:sdtContent>
    </w:sdt>
  </w:p>
  <w:p w14:paraId="581F1A4E" w14:textId="77777777" w:rsidR="00C34A54" w:rsidRDefault="00C3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C4F5" w14:textId="77777777" w:rsidR="00FC6DE4" w:rsidRDefault="00FC6DE4" w:rsidP="00220A40">
      <w:pPr>
        <w:spacing w:after="0" w:line="240" w:lineRule="auto"/>
      </w:pPr>
      <w:r>
        <w:separator/>
      </w:r>
    </w:p>
  </w:footnote>
  <w:footnote w:type="continuationSeparator" w:id="0">
    <w:p w14:paraId="6EC5D821" w14:textId="77777777" w:rsidR="00FC6DE4" w:rsidRDefault="00FC6DE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002B" w14:textId="280BC9BD" w:rsidR="00220A40" w:rsidRDefault="00D2466C" w:rsidP="00B27524">
    <w:pPr>
      <w:pStyle w:val="Header"/>
      <w:rPr>
        <w:i/>
      </w:rPr>
    </w:pPr>
    <w:r w:rsidRPr="00C34A54">
      <w:rPr>
        <w:i/>
      </w:rPr>
      <w:t xml:space="preserve">Mathematics </w:t>
    </w:r>
    <w:r w:rsidR="00B27524">
      <w:rPr>
        <w:i/>
      </w:rPr>
      <w:t xml:space="preserve">Instructional Plan </w:t>
    </w:r>
    <w:r w:rsidRPr="00C34A54">
      <w:rPr>
        <w:i/>
      </w:rPr>
      <w:t>–</w:t>
    </w:r>
    <w:r w:rsidR="00B27524">
      <w:rPr>
        <w:i/>
      </w:rPr>
      <w:t xml:space="preserve"> </w:t>
    </w:r>
    <w:r w:rsidRPr="00C34A54">
      <w:rPr>
        <w:i/>
      </w:rPr>
      <w:t>Kindergarten</w:t>
    </w:r>
  </w:p>
  <w:p w14:paraId="674716F9" w14:textId="77777777" w:rsidR="00B27524" w:rsidRPr="00C34A54" w:rsidRDefault="00B27524" w:rsidP="00B27524">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3D648054"/>
    <w:lvl w:ilvl="0" w:tplc="C7BAD4C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23A611A4"/>
    <w:lvl w:ilvl="0" w:tplc="0D468A2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BC738D"/>
    <w:multiLevelType w:val="hybridMultilevel"/>
    <w:tmpl w:val="905CAF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E29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9"/>
  </w:num>
  <w:num w:numId="6">
    <w:abstractNumId w:val="0"/>
  </w:num>
  <w:num w:numId="7">
    <w:abstractNumId w:val="7"/>
  </w:num>
  <w:num w:numId="8">
    <w:abstractNumId w:val="3"/>
  </w:num>
  <w:num w:numId="9">
    <w:abstractNumId w:val="2"/>
    <w:lvlOverride w:ilvl="0">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7577"/>
    <w:rsid w:val="000672D2"/>
    <w:rsid w:val="00075B63"/>
    <w:rsid w:val="000906FC"/>
    <w:rsid w:val="000D5A2B"/>
    <w:rsid w:val="000E40B0"/>
    <w:rsid w:val="000F7C83"/>
    <w:rsid w:val="00112EFB"/>
    <w:rsid w:val="00132559"/>
    <w:rsid w:val="00133D09"/>
    <w:rsid w:val="00141B1C"/>
    <w:rsid w:val="00196BD1"/>
    <w:rsid w:val="001C0793"/>
    <w:rsid w:val="001C1985"/>
    <w:rsid w:val="00220A40"/>
    <w:rsid w:val="00247553"/>
    <w:rsid w:val="00250EB3"/>
    <w:rsid w:val="002C2052"/>
    <w:rsid w:val="002D19F0"/>
    <w:rsid w:val="002E277C"/>
    <w:rsid w:val="00344E3A"/>
    <w:rsid w:val="00381C1B"/>
    <w:rsid w:val="003C048F"/>
    <w:rsid w:val="004203F5"/>
    <w:rsid w:val="00477E91"/>
    <w:rsid w:val="004859BB"/>
    <w:rsid w:val="0049091A"/>
    <w:rsid w:val="004A219B"/>
    <w:rsid w:val="004E5B8D"/>
    <w:rsid w:val="00521E66"/>
    <w:rsid w:val="00551EFD"/>
    <w:rsid w:val="00567BB3"/>
    <w:rsid w:val="00597682"/>
    <w:rsid w:val="005C02F4"/>
    <w:rsid w:val="005D453F"/>
    <w:rsid w:val="00613BE8"/>
    <w:rsid w:val="006166D6"/>
    <w:rsid w:val="00627257"/>
    <w:rsid w:val="00662981"/>
    <w:rsid w:val="006B0124"/>
    <w:rsid w:val="006C13B5"/>
    <w:rsid w:val="00771553"/>
    <w:rsid w:val="007E41D5"/>
    <w:rsid w:val="007F0621"/>
    <w:rsid w:val="008035E5"/>
    <w:rsid w:val="0081271A"/>
    <w:rsid w:val="008134AC"/>
    <w:rsid w:val="00822CAE"/>
    <w:rsid w:val="00836843"/>
    <w:rsid w:val="008614F8"/>
    <w:rsid w:val="00915960"/>
    <w:rsid w:val="00932BC8"/>
    <w:rsid w:val="009A11D8"/>
    <w:rsid w:val="009A6BE3"/>
    <w:rsid w:val="009D1D59"/>
    <w:rsid w:val="00A01D0A"/>
    <w:rsid w:val="00A12A49"/>
    <w:rsid w:val="00A20131"/>
    <w:rsid w:val="00A21B5B"/>
    <w:rsid w:val="00A2701B"/>
    <w:rsid w:val="00A756D3"/>
    <w:rsid w:val="00AA57E5"/>
    <w:rsid w:val="00AE1C6B"/>
    <w:rsid w:val="00AF58F3"/>
    <w:rsid w:val="00B26237"/>
    <w:rsid w:val="00B27524"/>
    <w:rsid w:val="00B71FB0"/>
    <w:rsid w:val="00C21E8C"/>
    <w:rsid w:val="00C34A54"/>
    <w:rsid w:val="00C618CC"/>
    <w:rsid w:val="00C674C5"/>
    <w:rsid w:val="00C73471"/>
    <w:rsid w:val="00C82227"/>
    <w:rsid w:val="00CB679E"/>
    <w:rsid w:val="00D2466C"/>
    <w:rsid w:val="00D453E6"/>
    <w:rsid w:val="00D82FE8"/>
    <w:rsid w:val="00D94802"/>
    <w:rsid w:val="00DA51D3"/>
    <w:rsid w:val="00E05F3A"/>
    <w:rsid w:val="00E24E7E"/>
    <w:rsid w:val="00E26312"/>
    <w:rsid w:val="00E55BAB"/>
    <w:rsid w:val="00E71C8F"/>
    <w:rsid w:val="00E81081"/>
    <w:rsid w:val="00F12D72"/>
    <w:rsid w:val="00F441BA"/>
    <w:rsid w:val="00F51728"/>
    <w:rsid w:val="00F940D1"/>
    <w:rsid w:val="00FC6DE4"/>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570B"/>
  <w15:docId w15:val="{0781919F-B6F4-42CE-A9FA-CC93340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B27524"/>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2752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link w:val="Bullet2Char"/>
    <w:rsid w:val="00D82FE8"/>
    <w:pPr>
      <w:numPr>
        <w:ilvl w:val="1"/>
        <w:numId w:val="8"/>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82FE8"/>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9159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159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1DB5-2878-478E-AFC8-B0D80CB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k.9 taller</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taller</dc:title>
  <dc:subject>mathematics</dc:subject>
  <dc:creator>VDOE</dc:creator>
  <cp:lastModifiedBy>Delozier, Debra (DOE)</cp:lastModifiedBy>
  <cp:revision>11</cp:revision>
  <cp:lastPrinted>2010-05-07T13:49:00Z</cp:lastPrinted>
  <dcterms:created xsi:type="dcterms:W3CDTF">2018-01-13T19:46:00Z</dcterms:created>
  <dcterms:modified xsi:type="dcterms:W3CDTF">2018-05-23T18:48:00Z</dcterms:modified>
</cp:coreProperties>
</file>