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CB14F" w14:textId="77777777" w:rsidR="00B11E2C" w:rsidRDefault="00B11E2C" w:rsidP="00B11E2C">
      <w:pPr>
        <w:pStyle w:val="Header"/>
        <w:rPr>
          <w:i/>
        </w:rPr>
      </w:pPr>
      <w:r w:rsidRPr="00197F37">
        <w:rPr>
          <w:i/>
        </w:rPr>
        <w:t xml:space="preserve">Mathematics </w:t>
      </w:r>
      <w:r>
        <w:rPr>
          <w:i/>
        </w:rPr>
        <w:t xml:space="preserve">Instructional Plan – </w:t>
      </w:r>
      <w:r w:rsidRPr="00197F37">
        <w:rPr>
          <w:i/>
        </w:rPr>
        <w:t>Kindergarten</w:t>
      </w:r>
    </w:p>
    <w:p w14:paraId="373B0389" w14:textId="77777777" w:rsidR="00B11E2C" w:rsidRPr="00197F37" w:rsidRDefault="00B11E2C" w:rsidP="00B11E2C">
      <w:pPr>
        <w:pStyle w:val="Header"/>
        <w:rPr>
          <w:i/>
        </w:rPr>
      </w:pPr>
    </w:p>
    <w:p w14:paraId="78395068" w14:textId="77777777" w:rsidR="00196BD1" w:rsidRPr="00B11E2C" w:rsidRDefault="004A1CE4" w:rsidP="007F0621">
      <w:pPr>
        <w:pStyle w:val="Heading1"/>
        <w:rPr>
          <w:rFonts w:asciiTheme="minorHAnsi" w:hAnsiTheme="minorHAnsi"/>
          <w:color w:val="1F497D" w:themeColor="text2"/>
          <w:sz w:val="48"/>
        </w:rPr>
      </w:pPr>
      <w:r w:rsidRPr="00B11E2C">
        <w:rPr>
          <w:rFonts w:asciiTheme="minorHAnsi" w:hAnsiTheme="minorHAnsi"/>
          <w:color w:val="1F497D" w:themeColor="text2"/>
          <w:sz w:val="48"/>
        </w:rPr>
        <w:t xml:space="preserve">Secret </w:t>
      </w:r>
      <w:r w:rsidR="004E4BC6" w:rsidRPr="00B11E2C">
        <w:rPr>
          <w:rFonts w:asciiTheme="minorHAnsi" w:hAnsiTheme="minorHAnsi"/>
          <w:color w:val="1F497D" w:themeColor="text2"/>
          <w:sz w:val="48"/>
        </w:rPr>
        <w:t xml:space="preserve">Shape </w:t>
      </w:r>
      <w:r w:rsidR="00955ED9" w:rsidRPr="00B11E2C">
        <w:rPr>
          <w:rFonts w:asciiTheme="minorHAnsi" w:hAnsiTheme="minorHAnsi"/>
          <w:color w:val="1F497D" w:themeColor="text2"/>
          <w:sz w:val="48"/>
        </w:rPr>
        <w:t>Pictures</w:t>
      </w:r>
    </w:p>
    <w:p w14:paraId="49CEAE27" w14:textId="77777777" w:rsidR="00196BD1" w:rsidRPr="007F0621" w:rsidRDefault="004A219B" w:rsidP="00C674C5">
      <w:pPr>
        <w:spacing w:before="100" w:after="0" w:line="240" w:lineRule="auto"/>
        <w:rPr>
          <w:rFonts w:cs="Times New Roman"/>
          <w:sz w:val="24"/>
          <w:szCs w:val="24"/>
        </w:rPr>
      </w:pPr>
      <w:r w:rsidRPr="00B11E2C">
        <w:rPr>
          <w:rStyle w:val="Heading2Char"/>
        </w:rPr>
        <w:t>Strand</w:t>
      </w:r>
      <w:r w:rsidR="00822CAE" w:rsidRPr="00B11E2C">
        <w:rPr>
          <w:rStyle w:val="Heading2Char"/>
        </w:rPr>
        <w:t>:</w:t>
      </w:r>
      <w:r w:rsidRPr="007F0621">
        <w:rPr>
          <w:rFonts w:cs="Times New Roman"/>
          <w:b/>
          <w:sz w:val="24"/>
          <w:szCs w:val="24"/>
        </w:rPr>
        <w:tab/>
      </w:r>
      <w:r w:rsidR="00196BD1" w:rsidRPr="007F0621">
        <w:rPr>
          <w:rFonts w:cs="Times New Roman"/>
          <w:sz w:val="24"/>
          <w:szCs w:val="24"/>
        </w:rPr>
        <w:tab/>
      </w:r>
      <w:r w:rsidR="00475374">
        <w:rPr>
          <w:rFonts w:cs="Times New Roman"/>
          <w:sz w:val="24"/>
          <w:szCs w:val="24"/>
        </w:rPr>
        <w:t>Measurement and Geometry</w:t>
      </w:r>
    </w:p>
    <w:p w14:paraId="18FBD820" w14:textId="77777777" w:rsidR="00196BD1" w:rsidRDefault="008035E5" w:rsidP="00475374">
      <w:pPr>
        <w:spacing w:before="100" w:after="0" w:line="240" w:lineRule="auto"/>
        <w:ind w:left="2160" w:hanging="2160"/>
        <w:rPr>
          <w:sz w:val="24"/>
          <w:szCs w:val="24"/>
        </w:rPr>
      </w:pPr>
      <w:r w:rsidRPr="00B11E2C">
        <w:rPr>
          <w:rStyle w:val="Heading2Char"/>
        </w:rPr>
        <w:t>Topic</w:t>
      </w:r>
      <w:r w:rsidR="00822CAE" w:rsidRPr="00B11E2C">
        <w:rPr>
          <w:rStyle w:val="Heading2Char"/>
        </w:rPr>
        <w:t>:</w:t>
      </w:r>
      <w:r w:rsidRPr="007F0621">
        <w:rPr>
          <w:rFonts w:cs="Times New Roman"/>
          <w:b/>
          <w:sz w:val="24"/>
          <w:szCs w:val="24"/>
        </w:rPr>
        <w:tab/>
      </w:r>
      <w:r w:rsidR="00475374" w:rsidRPr="00475374">
        <w:rPr>
          <w:sz w:val="24"/>
          <w:szCs w:val="24"/>
        </w:rPr>
        <w:t>Describing the location of one object relative to another regardless of their positions and orientations in space</w:t>
      </w:r>
    </w:p>
    <w:p w14:paraId="3F157FA0" w14:textId="51278BFA" w:rsidR="00475374" w:rsidRPr="00475374" w:rsidRDefault="00196BD1" w:rsidP="00B45B9F">
      <w:pPr>
        <w:tabs>
          <w:tab w:val="left" w:pos="2160"/>
        </w:tabs>
        <w:autoSpaceDE w:val="0"/>
        <w:autoSpaceDN w:val="0"/>
        <w:adjustRightInd w:val="0"/>
        <w:spacing w:before="100" w:after="0"/>
        <w:ind w:left="2606" w:hanging="2606"/>
        <w:rPr>
          <w:sz w:val="24"/>
          <w:szCs w:val="24"/>
        </w:rPr>
      </w:pPr>
      <w:r w:rsidRPr="00B11E2C">
        <w:rPr>
          <w:rStyle w:val="Heading2Char"/>
        </w:rPr>
        <w:t>Primary SOL</w:t>
      </w:r>
      <w:r w:rsidR="00822CAE" w:rsidRPr="00B11E2C">
        <w:rPr>
          <w:rStyle w:val="Heading2Char"/>
        </w:rPr>
        <w:t>:</w:t>
      </w:r>
      <w:r w:rsidRPr="007F0621">
        <w:rPr>
          <w:rFonts w:cs="Times New Roman"/>
          <w:b/>
          <w:sz w:val="24"/>
          <w:szCs w:val="24"/>
        </w:rPr>
        <w:tab/>
      </w:r>
      <w:bookmarkStart w:id="0" w:name="_Hlk497476094"/>
      <w:r w:rsidR="00475374" w:rsidRPr="00475374">
        <w:rPr>
          <w:rFonts w:cs="Times New Roman"/>
          <w:sz w:val="24"/>
          <w:szCs w:val="24"/>
        </w:rPr>
        <w:t>K.</w:t>
      </w:r>
      <w:r w:rsidR="00372C3C" w:rsidRPr="00475374">
        <w:rPr>
          <w:rFonts w:cs="Times New Roman"/>
          <w:sz w:val="24"/>
          <w:szCs w:val="24"/>
        </w:rPr>
        <w:t>10</w:t>
      </w:r>
      <w:r w:rsidR="00372C3C">
        <w:rPr>
          <w:rFonts w:cs="Times New Roman"/>
          <w:b/>
          <w:sz w:val="24"/>
          <w:szCs w:val="24"/>
        </w:rPr>
        <w:tab/>
      </w:r>
      <w:r w:rsidR="00372C3C">
        <w:rPr>
          <w:rFonts w:cs="Times New Roman"/>
          <w:b/>
          <w:sz w:val="24"/>
          <w:szCs w:val="24"/>
        </w:rPr>
        <w:tab/>
      </w:r>
      <w:r w:rsidR="00475374" w:rsidRPr="00475374">
        <w:rPr>
          <w:sz w:val="24"/>
          <w:szCs w:val="24"/>
        </w:rPr>
        <w:t>The student will</w:t>
      </w:r>
    </w:p>
    <w:p w14:paraId="36CDE8A7" w14:textId="77777777" w:rsidR="00475374" w:rsidRPr="00A37C95" w:rsidRDefault="00F868FB" w:rsidP="00B45B9F">
      <w:pPr>
        <w:pStyle w:val="SOLBullet"/>
        <w:tabs>
          <w:tab w:val="left" w:pos="-1440"/>
        </w:tabs>
        <w:ind w:hanging="270"/>
      </w:pPr>
      <w:r>
        <w:t xml:space="preserve">b) </w:t>
      </w:r>
      <w:r w:rsidR="00475374" w:rsidRPr="00A37C95">
        <w:t>compare the size (smaller, larger) and shape of plane figures (circle, triangle, square, and rectangle); and</w:t>
      </w:r>
    </w:p>
    <w:p w14:paraId="14632C1B" w14:textId="77777777" w:rsidR="00475374" w:rsidRPr="00A37C95" w:rsidRDefault="00F868FB" w:rsidP="00B45B9F">
      <w:pPr>
        <w:pStyle w:val="SOLBullet"/>
        <w:tabs>
          <w:tab w:val="left" w:pos="-1440"/>
        </w:tabs>
        <w:ind w:hanging="270"/>
      </w:pPr>
      <w:r>
        <w:t xml:space="preserve">c) </w:t>
      </w:r>
      <w:r w:rsidR="00475374" w:rsidRPr="00A37C95">
        <w:t xml:space="preserve">describe the location of one object relative to another (above, below, next to) and identify representations of plane figures (circle, triangle, square, and rectangle) regardless of their positions and orientations in space. </w:t>
      </w:r>
    </w:p>
    <w:bookmarkEnd w:id="0"/>
    <w:p w14:paraId="3B9FCEB1" w14:textId="77777777" w:rsidR="00196BD1" w:rsidRPr="007F0621" w:rsidRDefault="00196BD1" w:rsidP="00C674C5">
      <w:pPr>
        <w:spacing w:before="100" w:after="0" w:line="240" w:lineRule="auto"/>
        <w:ind w:left="2160" w:hanging="2160"/>
        <w:rPr>
          <w:rFonts w:cs="Times New Roman"/>
          <w:sz w:val="24"/>
          <w:szCs w:val="24"/>
        </w:rPr>
      </w:pPr>
      <w:r w:rsidRPr="00B11E2C">
        <w:rPr>
          <w:rStyle w:val="Heading2Char"/>
        </w:rPr>
        <w:t>Related SOL</w:t>
      </w:r>
      <w:r w:rsidR="00822CAE" w:rsidRPr="00B11E2C">
        <w:rPr>
          <w:rStyle w:val="Heading2Char"/>
        </w:rPr>
        <w:t>:</w:t>
      </w:r>
      <w:r w:rsidRPr="007F0621">
        <w:rPr>
          <w:rFonts w:cs="Times New Roman"/>
          <w:b/>
          <w:sz w:val="24"/>
          <w:szCs w:val="24"/>
        </w:rPr>
        <w:tab/>
      </w:r>
      <w:r w:rsidR="00197F37" w:rsidRPr="00197F37">
        <w:rPr>
          <w:rFonts w:cs="Times New Roman"/>
          <w:sz w:val="24"/>
          <w:szCs w:val="24"/>
        </w:rPr>
        <w:t>K.10a,</w:t>
      </w:r>
      <w:r w:rsidR="00197F37">
        <w:rPr>
          <w:rFonts w:cs="Times New Roman"/>
          <w:b/>
          <w:sz w:val="24"/>
          <w:szCs w:val="24"/>
        </w:rPr>
        <w:t xml:space="preserve"> </w:t>
      </w:r>
      <w:r w:rsidR="00475374">
        <w:rPr>
          <w:rFonts w:cs="Times New Roman"/>
          <w:sz w:val="24"/>
          <w:szCs w:val="24"/>
        </w:rPr>
        <w:t>K.</w:t>
      </w:r>
      <w:r w:rsidR="00947F19">
        <w:rPr>
          <w:rFonts w:cs="Times New Roman"/>
          <w:sz w:val="24"/>
          <w:szCs w:val="24"/>
        </w:rPr>
        <w:t>12</w:t>
      </w:r>
    </w:p>
    <w:p w14:paraId="7CC92FB1" w14:textId="77777777" w:rsidR="00475374" w:rsidRPr="00475374" w:rsidRDefault="00475374" w:rsidP="00475374">
      <w:pPr>
        <w:pStyle w:val="Heading2"/>
        <w:spacing w:before="100"/>
      </w:pPr>
      <w:r>
        <w:t>Materials:</w:t>
      </w:r>
    </w:p>
    <w:p w14:paraId="4D379FDF" w14:textId="6E10F3BF" w:rsidR="001C1985" w:rsidRDefault="00197F37" w:rsidP="00B45B9F">
      <w:pPr>
        <w:pStyle w:val="Bullet1"/>
        <w:numPr>
          <w:ilvl w:val="0"/>
          <w:numId w:val="3"/>
        </w:numPr>
        <w:spacing w:before="60" w:after="0"/>
        <w:rPr>
          <w:rFonts w:asciiTheme="minorHAnsi" w:hAnsiTheme="minorHAnsi"/>
          <w:szCs w:val="24"/>
        </w:rPr>
      </w:pPr>
      <w:r>
        <w:rPr>
          <w:rFonts w:asciiTheme="minorHAnsi" w:hAnsiTheme="minorHAnsi"/>
          <w:szCs w:val="24"/>
        </w:rPr>
        <w:t>A</w:t>
      </w:r>
      <w:r w:rsidR="00475374">
        <w:rPr>
          <w:rFonts w:asciiTheme="minorHAnsi" w:hAnsiTheme="minorHAnsi"/>
          <w:szCs w:val="24"/>
        </w:rPr>
        <w:t>ttribute blocks</w:t>
      </w:r>
      <w:r w:rsidR="00947F19">
        <w:rPr>
          <w:rFonts w:asciiTheme="minorHAnsi" w:hAnsiTheme="minorHAnsi"/>
          <w:szCs w:val="24"/>
        </w:rPr>
        <w:t xml:space="preserve"> that differ by size, shape, and color (if your set also includes thickness use only the thick or thin shapes)</w:t>
      </w:r>
      <w:r w:rsidR="00372C3C">
        <w:rPr>
          <w:rFonts w:asciiTheme="minorHAnsi" w:hAnsiTheme="minorHAnsi"/>
          <w:szCs w:val="24"/>
        </w:rPr>
        <w:t>;</w:t>
      </w:r>
      <w:r w:rsidR="0066280F">
        <w:rPr>
          <w:rFonts w:asciiTheme="minorHAnsi" w:hAnsiTheme="minorHAnsi"/>
          <w:szCs w:val="24"/>
        </w:rPr>
        <w:t xml:space="preserve"> one set per pair of students plus an additional set for teacher use</w:t>
      </w:r>
    </w:p>
    <w:p w14:paraId="69FD108A" w14:textId="1B63E192" w:rsidR="00132125" w:rsidRDefault="00197F37" w:rsidP="00AE7C0E">
      <w:pPr>
        <w:pStyle w:val="ListParagraph"/>
        <w:numPr>
          <w:ilvl w:val="0"/>
          <w:numId w:val="3"/>
        </w:numPr>
        <w:spacing w:after="0" w:line="240" w:lineRule="auto"/>
        <w:rPr>
          <w:rFonts w:cs="Times New Roman"/>
          <w:sz w:val="24"/>
          <w:szCs w:val="24"/>
        </w:rPr>
      </w:pPr>
      <w:r>
        <w:rPr>
          <w:rFonts w:cs="Times New Roman"/>
          <w:sz w:val="24"/>
          <w:szCs w:val="24"/>
        </w:rPr>
        <w:t>P</w:t>
      </w:r>
      <w:r w:rsidR="00132125">
        <w:rPr>
          <w:rFonts w:cs="Times New Roman"/>
          <w:sz w:val="24"/>
          <w:szCs w:val="24"/>
        </w:rPr>
        <w:t>lain paper for each student to use as a mat for creating their picture</w:t>
      </w:r>
    </w:p>
    <w:p w14:paraId="2C7078DE" w14:textId="77777777" w:rsidR="008035E5" w:rsidRPr="007F0621" w:rsidRDefault="00197F37" w:rsidP="00AE7C0E">
      <w:pPr>
        <w:pStyle w:val="ListParagraph"/>
        <w:numPr>
          <w:ilvl w:val="0"/>
          <w:numId w:val="3"/>
        </w:numPr>
        <w:spacing w:after="0" w:line="240" w:lineRule="auto"/>
        <w:rPr>
          <w:rFonts w:cs="Times New Roman"/>
          <w:sz w:val="24"/>
          <w:szCs w:val="24"/>
        </w:rPr>
      </w:pPr>
      <w:r>
        <w:rPr>
          <w:rFonts w:cs="Times New Roman"/>
          <w:sz w:val="24"/>
          <w:szCs w:val="24"/>
        </w:rPr>
        <w:t>F</w:t>
      </w:r>
      <w:r w:rsidR="00475374">
        <w:rPr>
          <w:rFonts w:cs="Times New Roman"/>
          <w:sz w:val="24"/>
          <w:szCs w:val="24"/>
        </w:rPr>
        <w:t>ile folders to use as a barrier between students</w:t>
      </w:r>
    </w:p>
    <w:p w14:paraId="71D9A45A" w14:textId="77777777" w:rsidR="001C1985" w:rsidRPr="007F0621" w:rsidRDefault="004203F5" w:rsidP="00C73471">
      <w:pPr>
        <w:pStyle w:val="Heading2"/>
        <w:spacing w:before="100"/>
      </w:pPr>
      <w:r w:rsidRPr="007F0621">
        <w:t xml:space="preserve">Vocabulary </w:t>
      </w:r>
    </w:p>
    <w:p w14:paraId="45830A61" w14:textId="6DF3F2A4" w:rsidR="00947F19" w:rsidRPr="00947F19" w:rsidRDefault="00EB742C" w:rsidP="00B45B9F">
      <w:pPr>
        <w:spacing w:before="60" w:after="100"/>
        <w:ind w:left="360"/>
        <w:rPr>
          <w:rFonts w:ascii="Calibri" w:eastAsia="Times New Roman" w:hAnsi="Calibri" w:cs="Times New Roman"/>
          <w:i/>
          <w:sz w:val="24"/>
          <w:lang w:bidi="en-US"/>
        </w:rPr>
      </w:pPr>
      <w:r w:rsidRPr="00947F19">
        <w:rPr>
          <w:rFonts w:ascii="Calibri" w:eastAsia="Times New Roman" w:hAnsi="Calibri" w:cs="Times New Roman"/>
          <w:i/>
          <w:sz w:val="24"/>
          <w:lang w:bidi="en-US"/>
        </w:rPr>
        <w:t xml:space="preserve">above, </w:t>
      </w:r>
      <w:r w:rsidRPr="004F7F3C">
        <w:rPr>
          <w:rFonts w:ascii="Calibri" w:eastAsia="Times New Roman" w:hAnsi="Calibri" w:cs="Times New Roman"/>
          <w:i/>
          <w:sz w:val="24"/>
          <w:lang w:bidi="en-US"/>
        </w:rPr>
        <w:t xml:space="preserve">alike, </w:t>
      </w:r>
      <w:r w:rsidRPr="00947F19">
        <w:rPr>
          <w:rFonts w:ascii="Calibri" w:eastAsia="Times New Roman" w:hAnsi="Calibri" w:cs="Times New Roman"/>
          <w:i/>
          <w:sz w:val="24"/>
          <w:lang w:bidi="en-US"/>
        </w:rPr>
        <w:t>below, circle,</w:t>
      </w:r>
      <w:r w:rsidRPr="00EB742C">
        <w:rPr>
          <w:rFonts w:ascii="Calibri" w:eastAsia="Times New Roman" w:hAnsi="Calibri" w:cs="Times New Roman"/>
          <w:i/>
          <w:sz w:val="24"/>
          <w:lang w:bidi="en-US"/>
        </w:rPr>
        <w:t xml:space="preserve"> </w:t>
      </w:r>
      <w:r>
        <w:rPr>
          <w:rFonts w:ascii="Calibri" w:eastAsia="Times New Roman" w:hAnsi="Calibri" w:cs="Times New Roman"/>
          <w:i/>
          <w:sz w:val="24"/>
          <w:lang w:bidi="en-US"/>
        </w:rPr>
        <w:t>compare,</w:t>
      </w:r>
      <w:r w:rsidRPr="00947F19">
        <w:rPr>
          <w:rFonts w:ascii="Calibri" w:eastAsia="Times New Roman" w:hAnsi="Calibri" w:cs="Times New Roman"/>
          <w:i/>
          <w:sz w:val="24"/>
          <w:lang w:bidi="en-US"/>
        </w:rPr>
        <w:t xml:space="preserve"> describe, </w:t>
      </w:r>
      <w:r w:rsidRPr="004F7F3C">
        <w:rPr>
          <w:rFonts w:ascii="Calibri" w:eastAsia="Times New Roman" w:hAnsi="Calibri" w:cs="Times New Roman"/>
          <w:i/>
          <w:sz w:val="24"/>
          <w:lang w:bidi="en-US"/>
        </w:rPr>
        <w:t>different, larger,</w:t>
      </w:r>
      <w:r w:rsidRPr="00947F19">
        <w:rPr>
          <w:rFonts w:ascii="Calibri" w:eastAsia="Times New Roman" w:hAnsi="Calibri" w:cs="Times New Roman"/>
          <w:i/>
          <w:sz w:val="24"/>
          <w:lang w:bidi="en-US"/>
        </w:rPr>
        <w:t xml:space="preserve"> next to</w:t>
      </w:r>
      <w:r>
        <w:rPr>
          <w:rFonts w:ascii="Calibri" w:eastAsia="Times New Roman" w:hAnsi="Calibri" w:cs="Times New Roman"/>
          <w:i/>
          <w:sz w:val="24"/>
          <w:lang w:bidi="en-US"/>
        </w:rPr>
        <w:t>,</w:t>
      </w:r>
      <w:r w:rsidRPr="00947F19">
        <w:rPr>
          <w:rFonts w:ascii="Calibri" w:eastAsia="Times New Roman" w:hAnsi="Calibri" w:cs="Times New Roman"/>
          <w:i/>
          <w:sz w:val="24"/>
          <w:lang w:bidi="en-US"/>
        </w:rPr>
        <w:t xml:space="preserve"> rectangle, </w:t>
      </w:r>
      <w:r w:rsidR="00947F19" w:rsidRPr="00947F19">
        <w:rPr>
          <w:rFonts w:ascii="Calibri" w:eastAsia="Times New Roman" w:hAnsi="Calibri" w:cs="Times New Roman"/>
          <w:i/>
          <w:sz w:val="24"/>
          <w:lang w:bidi="en-US"/>
        </w:rPr>
        <w:t xml:space="preserve">shape, </w:t>
      </w:r>
      <w:r>
        <w:rPr>
          <w:rFonts w:ascii="Calibri" w:eastAsia="Times New Roman" w:hAnsi="Calibri" w:cs="Times New Roman"/>
          <w:i/>
          <w:sz w:val="24"/>
          <w:lang w:bidi="en-US"/>
        </w:rPr>
        <w:t xml:space="preserve">size, </w:t>
      </w:r>
      <w:r w:rsidRPr="004F7F3C">
        <w:rPr>
          <w:rFonts w:ascii="Calibri" w:eastAsia="Times New Roman" w:hAnsi="Calibri" w:cs="Times New Roman"/>
          <w:i/>
          <w:sz w:val="24"/>
          <w:lang w:bidi="en-US"/>
        </w:rPr>
        <w:t xml:space="preserve">smaller, </w:t>
      </w:r>
      <w:r w:rsidR="00947F19" w:rsidRPr="00947F19">
        <w:rPr>
          <w:rFonts w:ascii="Calibri" w:eastAsia="Times New Roman" w:hAnsi="Calibri" w:cs="Times New Roman"/>
          <w:i/>
          <w:sz w:val="24"/>
          <w:lang w:bidi="en-US"/>
        </w:rPr>
        <w:t>square, triangle</w:t>
      </w:r>
    </w:p>
    <w:p w14:paraId="4F32047A" w14:textId="059D0D03" w:rsidR="00AA57E5" w:rsidRPr="007F0621" w:rsidRDefault="002E277C" w:rsidP="00C73471">
      <w:pPr>
        <w:pStyle w:val="Heading2"/>
        <w:spacing w:before="100"/>
      </w:pPr>
      <w:r w:rsidRPr="007F0621">
        <w:t>Student/Teacher Actions</w:t>
      </w:r>
      <w:r w:rsidR="00372C3C">
        <w:t>:</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p>
    <w:p w14:paraId="2D92FE74" w14:textId="72FC523F" w:rsidR="003C048F" w:rsidRPr="00B11E2C" w:rsidRDefault="004E4BC6" w:rsidP="00B11E2C">
      <w:pPr>
        <w:rPr>
          <w:b/>
          <w:i/>
        </w:rPr>
      </w:pPr>
      <w:r w:rsidRPr="00B11E2C">
        <w:rPr>
          <w:i/>
        </w:rPr>
        <w:t>Note: This lesson should be completed after the Shape Detectives lesson.</w:t>
      </w:r>
    </w:p>
    <w:p w14:paraId="7B38735E" w14:textId="737FBAAB" w:rsidR="001C1985" w:rsidRPr="007F0621" w:rsidRDefault="00947F19" w:rsidP="00B45B9F">
      <w:pPr>
        <w:pStyle w:val="NumberedPara"/>
        <w:numPr>
          <w:ilvl w:val="0"/>
          <w:numId w:val="4"/>
        </w:numPr>
        <w:tabs>
          <w:tab w:val="clear" w:pos="533"/>
          <w:tab w:val="num" w:pos="720"/>
        </w:tabs>
        <w:spacing w:before="60"/>
        <w:ind w:left="720" w:hanging="353"/>
        <w:rPr>
          <w:rFonts w:asciiTheme="minorHAnsi" w:hAnsiTheme="minorHAnsi"/>
          <w:szCs w:val="24"/>
        </w:rPr>
      </w:pPr>
      <w:r>
        <w:rPr>
          <w:rFonts w:asciiTheme="minorHAnsi" w:hAnsiTheme="minorHAnsi"/>
          <w:szCs w:val="24"/>
        </w:rPr>
        <w:t xml:space="preserve">Review shapes and their characteristics using the attribute blocks. Show several </w:t>
      </w:r>
      <w:r w:rsidR="0066280F">
        <w:rPr>
          <w:rFonts w:asciiTheme="minorHAnsi" w:hAnsiTheme="minorHAnsi"/>
          <w:szCs w:val="24"/>
        </w:rPr>
        <w:t>triangles</w:t>
      </w:r>
      <w:r>
        <w:rPr>
          <w:rFonts w:asciiTheme="minorHAnsi" w:hAnsiTheme="minorHAnsi"/>
          <w:szCs w:val="24"/>
        </w:rPr>
        <w:t xml:space="preserve">, all the same color, from the attribute block set and ask students to name the shape and describe what is the same about all of the </w:t>
      </w:r>
      <w:r w:rsidR="0066280F">
        <w:rPr>
          <w:rFonts w:asciiTheme="minorHAnsi" w:hAnsiTheme="minorHAnsi"/>
          <w:szCs w:val="24"/>
        </w:rPr>
        <w:t>triangles</w:t>
      </w:r>
      <w:r>
        <w:rPr>
          <w:rFonts w:asciiTheme="minorHAnsi" w:hAnsiTheme="minorHAnsi"/>
          <w:szCs w:val="24"/>
        </w:rPr>
        <w:t>.</w:t>
      </w:r>
      <w:r w:rsidR="00A0494C">
        <w:rPr>
          <w:rFonts w:asciiTheme="minorHAnsi" w:hAnsiTheme="minorHAnsi"/>
          <w:szCs w:val="24"/>
        </w:rPr>
        <w:t xml:space="preserve"> </w:t>
      </w:r>
      <w:r w:rsidR="0066280F">
        <w:rPr>
          <w:rFonts w:asciiTheme="minorHAnsi" w:hAnsiTheme="minorHAnsi"/>
          <w:szCs w:val="24"/>
        </w:rPr>
        <w:t xml:space="preserve">In addition to naming the shape, encourage students to use the </w:t>
      </w:r>
      <w:r w:rsidR="00D0760C">
        <w:rPr>
          <w:rFonts w:asciiTheme="minorHAnsi" w:hAnsiTheme="minorHAnsi"/>
          <w:szCs w:val="24"/>
        </w:rPr>
        <w:t xml:space="preserve">terms </w:t>
      </w:r>
      <w:r w:rsidR="0066280F" w:rsidRPr="00B45B9F">
        <w:rPr>
          <w:rFonts w:asciiTheme="minorHAnsi" w:hAnsiTheme="minorHAnsi"/>
          <w:i/>
          <w:szCs w:val="24"/>
        </w:rPr>
        <w:t>sides</w:t>
      </w:r>
      <w:r w:rsidR="00D0760C">
        <w:rPr>
          <w:rFonts w:asciiTheme="minorHAnsi" w:hAnsiTheme="minorHAnsi"/>
          <w:szCs w:val="24"/>
        </w:rPr>
        <w:t xml:space="preserve"> </w:t>
      </w:r>
      <w:r w:rsidR="0066280F">
        <w:rPr>
          <w:rFonts w:asciiTheme="minorHAnsi" w:hAnsiTheme="minorHAnsi"/>
          <w:szCs w:val="24"/>
        </w:rPr>
        <w:t xml:space="preserve">and </w:t>
      </w:r>
      <w:r w:rsidR="0066280F" w:rsidRPr="00B45B9F">
        <w:rPr>
          <w:rFonts w:asciiTheme="minorHAnsi" w:hAnsiTheme="minorHAnsi"/>
          <w:i/>
          <w:szCs w:val="24"/>
        </w:rPr>
        <w:t>vertices</w:t>
      </w:r>
      <w:r w:rsidR="00D0760C">
        <w:rPr>
          <w:rFonts w:asciiTheme="minorHAnsi" w:hAnsiTheme="minorHAnsi"/>
          <w:i/>
          <w:szCs w:val="24"/>
        </w:rPr>
        <w:t xml:space="preserve"> </w:t>
      </w:r>
      <w:r w:rsidR="0066280F">
        <w:rPr>
          <w:rFonts w:asciiTheme="minorHAnsi" w:hAnsiTheme="minorHAnsi"/>
          <w:szCs w:val="24"/>
        </w:rPr>
        <w:t xml:space="preserve">as they talk about the similarities. Refer to the anchor charts that were made in the Shape Detective lesson as necessary. </w:t>
      </w:r>
      <w:r>
        <w:rPr>
          <w:rFonts w:asciiTheme="minorHAnsi" w:hAnsiTheme="minorHAnsi"/>
          <w:szCs w:val="24"/>
        </w:rPr>
        <w:t xml:space="preserve">Ask students to tell you what is different about these </w:t>
      </w:r>
      <w:r w:rsidR="00197F37">
        <w:rPr>
          <w:rFonts w:asciiTheme="minorHAnsi" w:hAnsiTheme="minorHAnsi"/>
          <w:szCs w:val="24"/>
        </w:rPr>
        <w:t>triangles</w:t>
      </w:r>
      <w:r>
        <w:rPr>
          <w:rFonts w:asciiTheme="minorHAnsi" w:hAnsiTheme="minorHAnsi"/>
          <w:szCs w:val="24"/>
        </w:rPr>
        <w:t xml:space="preserve"> (their size).</w:t>
      </w:r>
      <w:r w:rsidR="00A0494C">
        <w:rPr>
          <w:rFonts w:asciiTheme="minorHAnsi" w:hAnsiTheme="minorHAnsi"/>
          <w:szCs w:val="24"/>
        </w:rPr>
        <w:t xml:space="preserve"> </w:t>
      </w:r>
      <w:r w:rsidR="0066280F">
        <w:rPr>
          <w:rFonts w:asciiTheme="minorHAnsi" w:hAnsiTheme="minorHAnsi"/>
          <w:szCs w:val="24"/>
        </w:rPr>
        <w:t xml:space="preserve">Explain that when we </w:t>
      </w:r>
      <w:r w:rsidR="0066280F" w:rsidRPr="0066280F">
        <w:rPr>
          <w:rFonts w:asciiTheme="minorHAnsi" w:hAnsiTheme="minorHAnsi"/>
          <w:i/>
          <w:szCs w:val="24"/>
        </w:rPr>
        <w:t>compare</w:t>
      </w:r>
      <w:r w:rsidR="0066280F">
        <w:rPr>
          <w:rFonts w:asciiTheme="minorHAnsi" w:hAnsiTheme="minorHAnsi"/>
          <w:szCs w:val="24"/>
        </w:rPr>
        <w:t xml:space="preserve"> things we tell what is the same and different about them.</w:t>
      </w:r>
      <w:r w:rsidR="00A0494C">
        <w:rPr>
          <w:rFonts w:asciiTheme="minorHAnsi" w:hAnsiTheme="minorHAnsi"/>
          <w:szCs w:val="24"/>
        </w:rPr>
        <w:t xml:space="preserve"> </w:t>
      </w:r>
      <w:r w:rsidR="0066280F">
        <w:rPr>
          <w:rFonts w:asciiTheme="minorHAnsi" w:hAnsiTheme="minorHAnsi"/>
          <w:szCs w:val="24"/>
        </w:rPr>
        <w:t>Repeat with each of the other shapes (circles, rectangles, and squares).</w:t>
      </w:r>
    </w:p>
    <w:p w14:paraId="3FAEC513" w14:textId="0614727B" w:rsidR="0066280F" w:rsidRDefault="0066280F" w:rsidP="00B45B9F">
      <w:pPr>
        <w:pStyle w:val="NumberedPara"/>
        <w:numPr>
          <w:ilvl w:val="0"/>
          <w:numId w:val="4"/>
        </w:numPr>
        <w:tabs>
          <w:tab w:val="clear" w:pos="533"/>
          <w:tab w:val="num" w:pos="720"/>
        </w:tabs>
        <w:spacing w:before="60"/>
        <w:ind w:left="720" w:hanging="353"/>
        <w:rPr>
          <w:rFonts w:asciiTheme="minorHAnsi" w:hAnsiTheme="minorHAnsi"/>
          <w:szCs w:val="24"/>
        </w:rPr>
      </w:pPr>
      <w:r>
        <w:rPr>
          <w:rFonts w:asciiTheme="minorHAnsi" w:hAnsiTheme="minorHAnsi"/>
          <w:szCs w:val="24"/>
        </w:rPr>
        <w:t xml:space="preserve">Explain that today students will be using </w:t>
      </w:r>
      <w:r w:rsidR="004C3616">
        <w:rPr>
          <w:rFonts w:asciiTheme="minorHAnsi" w:hAnsiTheme="minorHAnsi"/>
          <w:szCs w:val="24"/>
        </w:rPr>
        <w:t>words that describe the location of things.</w:t>
      </w:r>
      <w:r w:rsidR="00A0494C">
        <w:rPr>
          <w:rFonts w:asciiTheme="minorHAnsi" w:hAnsiTheme="minorHAnsi"/>
          <w:szCs w:val="24"/>
        </w:rPr>
        <w:t xml:space="preserve"> </w:t>
      </w:r>
      <w:r w:rsidR="004C3616">
        <w:rPr>
          <w:rFonts w:asciiTheme="minorHAnsi" w:hAnsiTheme="minorHAnsi"/>
          <w:szCs w:val="24"/>
        </w:rPr>
        <w:t>Explain that location means where something is.</w:t>
      </w:r>
      <w:r w:rsidR="00A0494C">
        <w:rPr>
          <w:rFonts w:asciiTheme="minorHAnsi" w:hAnsiTheme="minorHAnsi"/>
          <w:szCs w:val="24"/>
        </w:rPr>
        <w:t xml:space="preserve"> </w:t>
      </w:r>
      <w:r w:rsidR="004C3616">
        <w:rPr>
          <w:rFonts w:asciiTheme="minorHAnsi" w:hAnsiTheme="minorHAnsi"/>
          <w:szCs w:val="24"/>
        </w:rPr>
        <w:t xml:space="preserve">Write </w:t>
      </w:r>
      <w:r w:rsidR="00D0760C">
        <w:rPr>
          <w:rFonts w:asciiTheme="minorHAnsi" w:hAnsiTheme="minorHAnsi"/>
          <w:szCs w:val="24"/>
        </w:rPr>
        <w:t xml:space="preserve">“above” </w:t>
      </w:r>
      <w:r w:rsidR="004C3616">
        <w:rPr>
          <w:rFonts w:asciiTheme="minorHAnsi" w:hAnsiTheme="minorHAnsi"/>
          <w:szCs w:val="24"/>
        </w:rPr>
        <w:t xml:space="preserve">on the board. </w:t>
      </w:r>
      <w:r w:rsidR="00D0760C">
        <w:rPr>
          <w:rFonts w:asciiTheme="minorHAnsi" w:hAnsiTheme="minorHAnsi"/>
          <w:szCs w:val="24"/>
        </w:rPr>
        <w:t>A</w:t>
      </w:r>
      <w:r w:rsidR="004C3616">
        <w:rPr>
          <w:rFonts w:asciiTheme="minorHAnsi" w:hAnsiTheme="minorHAnsi"/>
          <w:szCs w:val="24"/>
        </w:rPr>
        <w:t xml:space="preserve">sk students to put their hands </w:t>
      </w:r>
      <w:r w:rsidR="004C3616" w:rsidRPr="004C3616">
        <w:rPr>
          <w:rFonts w:asciiTheme="minorHAnsi" w:hAnsiTheme="minorHAnsi"/>
          <w:i/>
          <w:szCs w:val="24"/>
        </w:rPr>
        <w:t>above</w:t>
      </w:r>
      <w:r w:rsidR="004C3616">
        <w:rPr>
          <w:rFonts w:asciiTheme="minorHAnsi" w:hAnsiTheme="minorHAnsi"/>
          <w:szCs w:val="24"/>
        </w:rPr>
        <w:t xml:space="preserve"> their head</w:t>
      </w:r>
      <w:r w:rsidR="00D0760C">
        <w:rPr>
          <w:rFonts w:asciiTheme="minorHAnsi" w:hAnsiTheme="minorHAnsi"/>
          <w:szCs w:val="24"/>
        </w:rPr>
        <w:t>s</w:t>
      </w:r>
      <w:r w:rsidR="004C3616">
        <w:rPr>
          <w:rFonts w:asciiTheme="minorHAnsi" w:hAnsiTheme="minorHAnsi"/>
          <w:szCs w:val="24"/>
        </w:rPr>
        <w:t>.</w:t>
      </w:r>
      <w:r w:rsidR="00A0494C">
        <w:rPr>
          <w:rFonts w:asciiTheme="minorHAnsi" w:hAnsiTheme="minorHAnsi"/>
          <w:szCs w:val="24"/>
        </w:rPr>
        <w:t xml:space="preserve"> </w:t>
      </w:r>
      <w:r w:rsidR="004C3616">
        <w:rPr>
          <w:rFonts w:asciiTheme="minorHAnsi" w:hAnsiTheme="minorHAnsi"/>
          <w:szCs w:val="24"/>
        </w:rPr>
        <w:t xml:space="preserve">Discuss what it means for one thing to be </w:t>
      </w:r>
      <w:r w:rsidR="004C3616" w:rsidRPr="004E4BC6">
        <w:rPr>
          <w:rFonts w:asciiTheme="minorHAnsi" w:hAnsiTheme="minorHAnsi"/>
          <w:i/>
          <w:szCs w:val="24"/>
        </w:rPr>
        <w:t>above</w:t>
      </w:r>
      <w:r w:rsidR="004C3616">
        <w:rPr>
          <w:rFonts w:asciiTheme="minorHAnsi" w:hAnsiTheme="minorHAnsi"/>
          <w:szCs w:val="24"/>
        </w:rPr>
        <w:t xml:space="preserve"> another thing.</w:t>
      </w:r>
      <w:r w:rsidR="00A0494C">
        <w:rPr>
          <w:rFonts w:asciiTheme="minorHAnsi" w:hAnsiTheme="minorHAnsi"/>
          <w:szCs w:val="24"/>
        </w:rPr>
        <w:t xml:space="preserve"> </w:t>
      </w:r>
      <w:r w:rsidR="000232F1">
        <w:rPr>
          <w:rFonts w:asciiTheme="minorHAnsi" w:hAnsiTheme="minorHAnsi"/>
          <w:szCs w:val="24"/>
        </w:rPr>
        <w:t>Have students p</w:t>
      </w:r>
      <w:r w:rsidR="004C3616">
        <w:rPr>
          <w:rFonts w:asciiTheme="minorHAnsi" w:hAnsiTheme="minorHAnsi"/>
          <w:szCs w:val="24"/>
        </w:rPr>
        <w:t xml:space="preserve">ractice putting </w:t>
      </w:r>
      <w:r w:rsidR="000232F1">
        <w:rPr>
          <w:rFonts w:asciiTheme="minorHAnsi" w:hAnsiTheme="minorHAnsi"/>
          <w:szCs w:val="24"/>
        </w:rPr>
        <w:t>their</w:t>
      </w:r>
      <w:r w:rsidR="004C3616">
        <w:rPr>
          <w:rFonts w:asciiTheme="minorHAnsi" w:hAnsiTheme="minorHAnsi"/>
          <w:szCs w:val="24"/>
        </w:rPr>
        <w:t xml:space="preserve"> hands </w:t>
      </w:r>
      <w:r w:rsidR="004C3616" w:rsidRPr="004E4BC6">
        <w:rPr>
          <w:rFonts w:asciiTheme="minorHAnsi" w:hAnsiTheme="minorHAnsi"/>
          <w:i/>
          <w:szCs w:val="24"/>
        </w:rPr>
        <w:t>above</w:t>
      </w:r>
      <w:r w:rsidR="004C3616">
        <w:rPr>
          <w:rFonts w:asciiTheme="minorHAnsi" w:hAnsiTheme="minorHAnsi"/>
          <w:szCs w:val="24"/>
        </w:rPr>
        <w:t xml:space="preserve"> </w:t>
      </w:r>
      <w:r w:rsidR="000232F1">
        <w:rPr>
          <w:rFonts w:asciiTheme="minorHAnsi" w:hAnsiTheme="minorHAnsi"/>
          <w:szCs w:val="24"/>
        </w:rPr>
        <w:t>their</w:t>
      </w:r>
      <w:r w:rsidR="004C3616">
        <w:rPr>
          <w:rFonts w:asciiTheme="minorHAnsi" w:hAnsiTheme="minorHAnsi"/>
          <w:szCs w:val="24"/>
        </w:rPr>
        <w:t xml:space="preserve"> shoulders, </w:t>
      </w:r>
      <w:r w:rsidR="004C3616" w:rsidRPr="004E4BC6">
        <w:rPr>
          <w:rFonts w:asciiTheme="minorHAnsi" w:hAnsiTheme="minorHAnsi"/>
          <w:i/>
          <w:szCs w:val="24"/>
        </w:rPr>
        <w:t>above</w:t>
      </w:r>
      <w:r w:rsidR="004C3616">
        <w:rPr>
          <w:rFonts w:asciiTheme="minorHAnsi" w:hAnsiTheme="minorHAnsi"/>
          <w:szCs w:val="24"/>
        </w:rPr>
        <w:t xml:space="preserve"> </w:t>
      </w:r>
      <w:r w:rsidR="000232F1">
        <w:rPr>
          <w:rFonts w:asciiTheme="minorHAnsi" w:hAnsiTheme="minorHAnsi"/>
          <w:szCs w:val="24"/>
        </w:rPr>
        <w:t>their</w:t>
      </w:r>
      <w:r w:rsidR="004C3616">
        <w:rPr>
          <w:rFonts w:asciiTheme="minorHAnsi" w:hAnsiTheme="minorHAnsi"/>
          <w:szCs w:val="24"/>
        </w:rPr>
        <w:t xml:space="preserve"> lap</w:t>
      </w:r>
      <w:r w:rsidR="00D0760C">
        <w:rPr>
          <w:rFonts w:asciiTheme="minorHAnsi" w:hAnsiTheme="minorHAnsi"/>
          <w:szCs w:val="24"/>
        </w:rPr>
        <w:t>s</w:t>
      </w:r>
      <w:r w:rsidR="004C3616">
        <w:rPr>
          <w:rFonts w:asciiTheme="minorHAnsi" w:hAnsiTheme="minorHAnsi"/>
          <w:szCs w:val="24"/>
        </w:rPr>
        <w:t xml:space="preserve">, </w:t>
      </w:r>
      <w:r w:rsidR="004C3616" w:rsidRPr="004E4BC6">
        <w:rPr>
          <w:rFonts w:asciiTheme="minorHAnsi" w:hAnsiTheme="minorHAnsi"/>
          <w:i/>
          <w:szCs w:val="24"/>
        </w:rPr>
        <w:t>above</w:t>
      </w:r>
      <w:r w:rsidR="004C3616">
        <w:rPr>
          <w:rFonts w:asciiTheme="minorHAnsi" w:hAnsiTheme="minorHAnsi"/>
          <w:szCs w:val="24"/>
        </w:rPr>
        <w:t xml:space="preserve"> </w:t>
      </w:r>
      <w:r w:rsidR="000232F1">
        <w:rPr>
          <w:rFonts w:asciiTheme="minorHAnsi" w:hAnsiTheme="minorHAnsi"/>
          <w:szCs w:val="24"/>
        </w:rPr>
        <w:t>their</w:t>
      </w:r>
      <w:r w:rsidR="004C3616">
        <w:rPr>
          <w:rFonts w:asciiTheme="minorHAnsi" w:hAnsiTheme="minorHAnsi"/>
          <w:szCs w:val="24"/>
        </w:rPr>
        <w:t xml:space="preserve"> feet, etc.</w:t>
      </w:r>
      <w:r w:rsidR="00A0494C">
        <w:rPr>
          <w:rFonts w:asciiTheme="minorHAnsi" w:hAnsiTheme="minorHAnsi"/>
          <w:szCs w:val="24"/>
        </w:rPr>
        <w:t xml:space="preserve"> </w:t>
      </w:r>
    </w:p>
    <w:p w14:paraId="2ECB4158" w14:textId="23F35500" w:rsidR="004C3616" w:rsidRDefault="004C3616" w:rsidP="00B45B9F">
      <w:pPr>
        <w:pStyle w:val="NumberedPara"/>
        <w:numPr>
          <w:ilvl w:val="0"/>
          <w:numId w:val="4"/>
        </w:numPr>
        <w:tabs>
          <w:tab w:val="clear" w:pos="533"/>
          <w:tab w:val="num" w:pos="720"/>
        </w:tabs>
        <w:spacing w:before="60"/>
        <w:ind w:left="720" w:hanging="353"/>
        <w:rPr>
          <w:rFonts w:asciiTheme="minorHAnsi" w:hAnsiTheme="minorHAnsi"/>
          <w:szCs w:val="24"/>
        </w:rPr>
      </w:pPr>
      <w:r>
        <w:rPr>
          <w:rFonts w:asciiTheme="minorHAnsi" w:hAnsiTheme="minorHAnsi"/>
          <w:szCs w:val="24"/>
        </w:rPr>
        <w:t xml:space="preserve">Write </w:t>
      </w:r>
      <w:r w:rsidR="00D0760C">
        <w:rPr>
          <w:rFonts w:asciiTheme="minorHAnsi" w:hAnsiTheme="minorHAnsi"/>
          <w:szCs w:val="24"/>
        </w:rPr>
        <w:t xml:space="preserve">“below” </w:t>
      </w:r>
      <w:r>
        <w:rPr>
          <w:rFonts w:asciiTheme="minorHAnsi" w:hAnsiTheme="minorHAnsi"/>
          <w:szCs w:val="24"/>
        </w:rPr>
        <w:t>on the board.</w:t>
      </w:r>
      <w:r w:rsidR="00A0494C">
        <w:rPr>
          <w:rFonts w:asciiTheme="minorHAnsi" w:hAnsiTheme="minorHAnsi"/>
          <w:szCs w:val="24"/>
        </w:rPr>
        <w:t xml:space="preserve"> </w:t>
      </w:r>
      <w:r w:rsidR="00D0760C">
        <w:rPr>
          <w:rFonts w:asciiTheme="minorHAnsi" w:hAnsiTheme="minorHAnsi"/>
          <w:szCs w:val="24"/>
        </w:rPr>
        <w:t>A</w:t>
      </w:r>
      <w:r>
        <w:rPr>
          <w:rFonts w:asciiTheme="minorHAnsi" w:hAnsiTheme="minorHAnsi"/>
          <w:szCs w:val="24"/>
        </w:rPr>
        <w:t>sk students to put their hand</w:t>
      </w:r>
      <w:r w:rsidR="00D0760C">
        <w:rPr>
          <w:rFonts w:asciiTheme="minorHAnsi" w:hAnsiTheme="minorHAnsi"/>
          <w:szCs w:val="24"/>
        </w:rPr>
        <w:t>s</w:t>
      </w:r>
      <w:r>
        <w:rPr>
          <w:rFonts w:asciiTheme="minorHAnsi" w:hAnsiTheme="minorHAnsi"/>
          <w:szCs w:val="24"/>
        </w:rPr>
        <w:t xml:space="preserve"> </w:t>
      </w:r>
      <w:r w:rsidRPr="004C3616">
        <w:rPr>
          <w:rFonts w:asciiTheme="minorHAnsi" w:hAnsiTheme="minorHAnsi"/>
          <w:i/>
          <w:szCs w:val="24"/>
        </w:rPr>
        <w:t>below</w:t>
      </w:r>
      <w:r>
        <w:rPr>
          <w:rFonts w:asciiTheme="minorHAnsi" w:hAnsiTheme="minorHAnsi"/>
          <w:szCs w:val="24"/>
        </w:rPr>
        <w:t xml:space="preserve"> their chin.</w:t>
      </w:r>
      <w:r w:rsidR="00A0494C">
        <w:rPr>
          <w:rFonts w:asciiTheme="minorHAnsi" w:hAnsiTheme="minorHAnsi"/>
          <w:szCs w:val="24"/>
        </w:rPr>
        <w:t xml:space="preserve"> </w:t>
      </w:r>
      <w:r>
        <w:rPr>
          <w:rFonts w:asciiTheme="minorHAnsi" w:hAnsiTheme="minorHAnsi"/>
          <w:szCs w:val="24"/>
        </w:rPr>
        <w:t xml:space="preserve">Discuss what the word </w:t>
      </w:r>
      <w:r w:rsidRPr="004C3616">
        <w:rPr>
          <w:rFonts w:asciiTheme="minorHAnsi" w:hAnsiTheme="minorHAnsi"/>
          <w:i/>
          <w:szCs w:val="24"/>
        </w:rPr>
        <w:t>below</w:t>
      </w:r>
      <w:r>
        <w:rPr>
          <w:rFonts w:asciiTheme="minorHAnsi" w:hAnsiTheme="minorHAnsi"/>
          <w:szCs w:val="24"/>
        </w:rPr>
        <w:t xml:space="preserve"> means. </w:t>
      </w:r>
      <w:r w:rsidR="000232F1">
        <w:rPr>
          <w:rFonts w:asciiTheme="minorHAnsi" w:hAnsiTheme="minorHAnsi"/>
          <w:szCs w:val="24"/>
        </w:rPr>
        <w:t>Have students p</w:t>
      </w:r>
      <w:r>
        <w:rPr>
          <w:rFonts w:asciiTheme="minorHAnsi" w:hAnsiTheme="minorHAnsi"/>
          <w:szCs w:val="24"/>
        </w:rPr>
        <w:t xml:space="preserve">ractice putting </w:t>
      </w:r>
      <w:r w:rsidR="000232F1">
        <w:rPr>
          <w:rFonts w:asciiTheme="minorHAnsi" w:hAnsiTheme="minorHAnsi"/>
          <w:szCs w:val="24"/>
        </w:rPr>
        <w:t xml:space="preserve">their </w:t>
      </w:r>
      <w:r>
        <w:rPr>
          <w:rFonts w:asciiTheme="minorHAnsi" w:hAnsiTheme="minorHAnsi"/>
          <w:szCs w:val="24"/>
        </w:rPr>
        <w:t xml:space="preserve">hands </w:t>
      </w:r>
      <w:r w:rsidRPr="004E4BC6">
        <w:rPr>
          <w:rFonts w:asciiTheme="minorHAnsi" w:hAnsiTheme="minorHAnsi"/>
          <w:i/>
          <w:szCs w:val="24"/>
        </w:rPr>
        <w:t>below</w:t>
      </w:r>
      <w:r>
        <w:rPr>
          <w:rFonts w:asciiTheme="minorHAnsi" w:hAnsiTheme="minorHAnsi"/>
          <w:szCs w:val="24"/>
        </w:rPr>
        <w:t xml:space="preserve"> </w:t>
      </w:r>
      <w:r w:rsidR="000232F1">
        <w:rPr>
          <w:rFonts w:asciiTheme="minorHAnsi" w:hAnsiTheme="minorHAnsi"/>
          <w:szCs w:val="24"/>
        </w:rPr>
        <w:t>their</w:t>
      </w:r>
      <w:r>
        <w:rPr>
          <w:rFonts w:asciiTheme="minorHAnsi" w:hAnsiTheme="minorHAnsi"/>
          <w:szCs w:val="24"/>
        </w:rPr>
        <w:t xml:space="preserve"> knees, </w:t>
      </w:r>
      <w:r w:rsidRPr="004E4BC6">
        <w:rPr>
          <w:rFonts w:asciiTheme="minorHAnsi" w:hAnsiTheme="minorHAnsi"/>
          <w:i/>
          <w:szCs w:val="24"/>
        </w:rPr>
        <w:t>below</w:t>
      </w:r>
      <w:r>
        <w:rPr>
          <w:rFonts w:asciiTheme="minorHAnsi" w:hAnsiTheme="minorHAnsi"/>
          <w:szCs w:val="24"/>
        </w:rPr>
        <w:t xml:space="preserve"> </w:t>
      </w:r>
      <w:r w:rsidR="000232F1">
        <w:rPr>
          <w:rFonts w:asciiTheme="minorHAnsi" w:hAnsiTheme="minorHAnsi"/>
          <w:szCs w:val="24"/>
        </w:rPr>
        <w:t>their</w:t>
      </w:r>
      <w:r>
        <w:rPr>
          <w:rFonts w:asciiTheme="minorHAnsi" w:hAnsiTheme="minorHAnsi"/>
          <w:szCs w:val="24"/>
        </w:rPr>
        <w:t xml:space="preserve"> elbows, etc.</w:t>
      </w:r>
    </w:p>
    <w:p w14:paraId="4696A5D5" w14:textId="7B374B32" w:rsidR="004C3616" w:rsidRDefault="004C3616" w:rsidP="00B45B9F">
      <w:pPr>
        <w:pStyle w:val="NumberedPara"/>
        <w:numPr>
          <w:ilvl w:val="0"/>
          <w:numId w:val="4"/>
        </w:numPr>
        <w:tabs>
          <w:tab w:val="clear" w:pos="533"/>
          <w:tab w:val="num" w:pos="720"/>
        </w:tabs>
        <w:spacing w:before="60"/>
        <w:ind w:left="720" w:hanging="353"/>
        <w:rPr>
          <w:rFonts w:asciiTheme="minorHAnsi" w:hAnsiTheme="minorHAnsi"/>
          <w:szCs w:val="24"/>
        </w:rPr>
      </w:pPr>
      <w:r w:rsidRPr="000232F1">
        <w:rPr>
          <w:rFonts w:asciiTheme="minorHAnsi" w:hAnsiTheme="minorHAnsi"/>
          <w:szCs w:val="24"/>
        </w:rPr>
        <w:lastRenderedPageBreak/>
        <w:t xml:space="preserve">Write the phrase </w:t>
      </w:r>
      <w:r w:rsidR="00D0760C">
        <w:rPr>
          <w:rFonts w:asciiTheme="minorHAnsi" w:hAnsiTheme="minorHAnsi"/>
          <w:szCs w:val="24"/>
        </w:rPr>
        <w:t>“</w:t>
      </w:r>
      <w:r w:rsidRPr="000232F1">
        <w:rPr>
          <w:rFonts w:asciiTheme="minorHAnsi" w:hAnsiTheme="minorHAnsi"/>
          <w:szCs w:val="24"/>
        </w:rPr>
        <w:t xml:space="preserve">next </w:t>
      </w:r>
      <w:r w:rsidR="00D0760C" w:rsidRPr="000232F1">
        <w:rPr>
          <w:rFonts w:asciiTheme="minorHAnsi" w:hAnsiTheme="minorHAnsi"/>
          <w:szCs w:val="24"/>
        </w:rPr>
        <w:t>to</w:t>
      </w:r>
      <w:r w:rsidR="00D0760C">
        <w:rPr>
          <w:rFonts w:asciiTheme="minorHAnsi" w:hAnsiTheme="minorHAnsi"/>
          <w:szCs w:val="24"/>
        </w:rPr>
        <w:t>”</w:t>
      </w:r>
      <w:r w:rsidR="00D0760C" w:rsidRPr="000232F1">
        <w:rPr>
          <w:rFonts w:asciiTheme="minorHAnsi" w:hAnsiTheme="minorHAnsi"/>
          <w:szCs w:val="24"/>
        </w:rPr>
        <w:t xml:space="preserve"> </w:t>
      </w:r>
      <w:r w:rsidRPr="000232F1">
        <w:rPr>
          <w:rFonts w:asciiTheme="minorHAnsi" w:hAnsiTheme="minorHAnsi"/>
          <w:szCs w:val="24"/>
        </w:rPr>
        <w:t>on the board.</w:t>
      </w:r>
      <w:r w:rsidR="00A0494C">
        <w:rPr>
          <w:rFonts w:asciiTheme="minorHAnsi" w:hAnsiTheme="minorHAnsi"/>
          <w:szCs w:val="24"/>
        </w:rPr>
        <w:t xml:space="preserve"> </w:t>
      </w:r>
      <w:r w:rsidRPr="000232F1">
        <w:rPr>
          <w:rFonts w:asciiTheme="minorHAnsi" w:hAnsiTheme="minorHAnsi"/>
          <w:szCs w:val="24"/>
        </w:rPr>
        <w:t xml:space="preserve">Ask one student to stand </w:t>
      </w:r>
      <w:r w:rsidRPr="004E4BC6">
        <w:rPr>
          <w:rFonts w:asciiTheme="minorHAnsi" w:hAnsiTheme="minorHAnsi"/>
          <w:i/>
          <w:szCs w:val="24"/>
        </w:rPr>
        <w:t>next to</w:t>
      </w:r>
      <w:r w:rsidRPr="000232F1">
        <w:rPr>
          <w:rFonts w:asciiTheme="minorHAnsi" w:hAnsiTheme="minorHAnsi"/>
          <w:szCs w:val="24"/>
        </w:rPr>
        <w:t xml:space="preserve"> another student.</w:t>
      </w:r>
      <w:r w:rsidR="00A0494C">
        <w:rPr>
          <w:rFonts w:asciiTheme="minorHAnsi" w:hAnsiTheme="minorHAnsi"/>
          <w:szCs w:val="24"/>
        </w:rPr>
        <w:t xml:space="preserve"> </w:t>
      </w:r>
      <w:r w:rsidRPr="000232F1">
        <w:rPr>
          <w:rFonts w:asciiTheme="minorHAnsi" w:hAnsiTheme="minorHAnsi"/>
          <w:szCs w:val="24"/>
        </w:rPr>
        <w:t xml:space="preserve">Discuss what the phrase </w:t>
      </w:r>
      <w:r w:rsidRPr="004E4BC6">
        <w:rPr>
          <w:rFonts w:asciiTheme="minorHAnsi" w:hAnsiTheme="minorHAnsi"/>
          <w:i/>
          <w:szCs w:val="24"/>
        </w:rPr>
        <w:t>next to</w:t>
      </w:r>
      <w:r w:rsidRPr="000232F1">
        <w:rPr>
          <w:rFonts w:asciiTheme="minorHAnsi" w:hAnsiTheme="minorHAnsi"/>
          <w:szCs w:val="24"/>
        </w:rPr>
        <w:t xml:space="preserve"> means.</w:t>
      </w:r>
      <w:r w:rsidR="000232F1" w:rsidRPr="000232F1">
        <w:rPr>
          <w:rFonts w:asciiTheme="minorHAnsi" w:hAnsiTheme="minorHAnsi"/>
          <w:szCs w:val="24"/>
        </w:rPr>
        <w:t xml:space="preserve"> Have students practice putting their hands </w:t>
      </w:r>
      <w:r w:rsidR="000232F1" w:rsidRPr="004E4BC6">
        <w:rPr>
          <w:rFonts w:asciiTheme="minorHAnsi" w:hAnsiTheme="minorHAnsi"/>
          <w:i/>
          <w:szCs w:val="24"/>
        </w:rPr>
        <w:t>next to</w:t>
      </w:r>
      <w:r w:rsidR="000232F1" w:rsidRPr="000232F1">
        <w:rPr>
          <w:rFonts w:asciiTheme="minorHAnsi" w:hAnsiTheme="minorHAnsi"/>
          <w:szCs w:val="24"/>
        </w:rPr>
        <w:t xml:space="preserve"> their head</w:t>
      </w:r>
      <w:r w:rsidR="00D0760C">
        <w:rPr>
          <w:rFonts w:asciiTheme="minorHAnsi" w:hAnsiTheme="minorHAnsi"/>
          <w:szCs w:val="24"/>
        </w:rPr>
        <w:t>s</w:t>
      </w:r>
      <w:r w:rsidR="000232F1" w:rsidRPr="000232F1">
        <w:rPr>
          <w:rFonts w:asciiTheme="minorHAnsi" w:hAnsiTheme="minorHAnsi"/>
          <w:szCs w:val="24"/>
        </w:rPr>
        <w:t xml:space="preserve">, </w:t>
      </w:r>
      <w:r w:rsidR="000232F1" w:rsidRPr="0017596E">
        <w:rPr>
          <w:rFonts w:asciiTheme="minorHAnsi" w:hAnsiTheme="minorHAnsi"/>
          <w:i/>
          <w:szCs w:val="24"/>
        </w:rPr>
        <w:t>next to</w:t>
      </w:r>
      <w:r w:rsidR="000232F1" w:rsidRPr="000232F1">
        <w:rPr>
          <w:rFonts w:asciiTheme="minorHAnsi" w:hAnsiTheme="minorHAnsi"/>
          <w:szCs w:val="24"/>
        </w:rPr>
        <w:t xml:space="preserve"> their feet, </w:t>
      </w:r>
      <w:r w:rsidR="000232F1" w:rsidRPr="0017596E">
        <w:rPr>
          <w:rFonts w:asciiTheme="minorHAnsi" w:hAnsiTheme="minorHAnsi"/>
          <w:i/>
          <w:szCs w:val="24"/>
        </w:rPr>
        <w:t>next to</w:t>
      </w:r>
      <w:r w:rsidR="000232F1" w:rsidRPr="000232F1">
        <w:rPr>
          <w:rFonts w:asciiTheme="minorHAnsi" w:hAnsiTheme="minorHAnsi"/>
          <w:szCs w:val="24"/>
        </w:rPr>
        <w:t xml:space="preserve"> their shoulders, etc.</w:t>
      </w:r>
    </w:p>
    <w:p w14:paraId="1C64C68E" w14:textId="18773C7D" w:rsidR="000232F1" w:rsidRDefault="000232F1" w:rsidP="00B45B9F">
      <w:pPr>
        <w:pStyle w:val="NumberedPara"/>
        <w:numPr>
          <w:ilvl w:val="0"/>
          <w:numId w:val="4"/>
        </w:numPr>
        <w:tabs>
          <w:tab w:val="clear" w:pos="533"/>
          <w:tab w:val="num" w:pos="720"/>
        </w:tabs>
        <w:spacing w:before="60"/>
        <w:ind w:left="720" w:hanging="353"/>
        <w:rPr>
          <w:rFonts w:asciiTheme="minorHAnsi" w:hAnsiTheme="minorHAnsi"/>
          <w:szCs w:val="24"/>
        </w:rPr>
      </w:pPr>
      <w:r>
        <w:rPr>
          <w:rFonts w:asciiTheme="minorHAnsi" w:hAnsiTheme="minorHAnsi"/>
          <w:szCs w:val="24"/>
        </w:rPr>
        <w:t xml:space="preserve">To provide further practice with </w:t>
      </w:r>
      <w:r w:rsidRPr="000232F1">
        <w:rPr>
          <w:rFonts w:asciiTheme="minorHAnsi" w:hAnsiTheme="minorHAnsi"/>
          <w:i/>
          <w:szCs w:val="24"/>
        </w:rPr>
        <w:t>above</w:t>
      </w:r>
      <w:r>
        <w:rPr>
          <w:rFonts w:asciiTheme="minorHAnsi" w:hAnsiTheme="minorHAnsi"/>
          <w:szCs w:val="24"/>
        </w:rPr>
        <w:t xml:space="preserve">, </w:t>
      </w:r>
      <w:r w:rsidRPr="000232F1">
        <w:rPr>
          <w:rFonts w:asciiTheme="minorHAnsi" w:hAnsiTheme="minorHAnsi"/>
          <w:i/>
          <w:szCs w:val="24"/>
        </w:rPr>
        <w:t>below</w:t>
      </w:r>
      <w:r>
        <w:rPr>
          <w:rFonts w:asciiTheme="minorHAnsi" w:hAnsiTheme="minorHAnsi"/>
          <w:szCs w:val="24"/>
        </w:rPr>
        <w:t xml:space="preserve">, and </w:t>
      </w:r>
      <w:r w:rsidRPr="000232F1">
        <w:rPr>
          <w:rFonts w:asciiTheme="minorHAnsi" w:hAnsiTheme="minorHAnsi"/>
          <w:i/>
          <w:szCs w:val="24"/>
        </w:rPr>
        <w:t>next to</w:t>
      </w:r>
      <w:r w:rsidR="00D0760C">
        <w:rPr>
          <w:rFonts w:asciiTheme="minorHAnsi" w:hAnsiTheme="minorHAnsi"/>
          <w:i/>
          <w:szCs w:val="24"/>
        </w:rPr>
        <w:t>,</w:t>
      </w:r>
      <w:r>
        <w:rPr>
          <w:rFonts w:asciiTheme="minorHAnsi" w:hAnsiTheme="minorHAnsi"/>
          <w:szCs w:val="24"/>
        </w:rPr>
        <w:t xml:space="preserve"> play a quick game of Simon Says.</w:t>
      </w:r>
      <w:r w:rsidR="00A0494C">
        <w:rPr>
          <w:rFonts w:asciiTheme="minorHAnsi" w:hAnsiTheme="minorHAnsi"/>
          <w:szCs w:val="24"/>
        </w:rPr>
        <w:t xml:space="preserve"> </w:t>
      </w:r>
      <w:r>
        <w:rPr>
          <w:rFonts w:asciiTheme="minorHAnsi" w:hAnsiTheme="minorHAnsi"/>
          <w:szCs w:val="24"/>
        </w:rPr>
        <w:t>Use the words above, below, and next to as you give the commands.</w:t>
      </w:r>
      <w:r w:rsidR="00A0494C">
        <w:rPr>
          <w:rFonts w:asciiTheme="minorHAnsi" w:hAnsiTheme="minorHAnsi"/>
          <w:szCs w:val="24"/>
        </w:rPr>
        <w:t xml:space="preserve"> </w:t>
      </w:r>
      <w:r>
        <w:rPr>
          <w:rFonts w:asciiTheme="minorHAnsi" w:hAnsiTheme="minorHAnsi"/>
          <w:szCs w:val="24"/>
        </w:rPr>
        <w:t>(</w:t>
      </w:r>
      <w:r w:rsidRPr="000232F1">
        <w:rPr>
          <w:rFonts w:asciiTheme="minorHAnsi" w:hAnsiTheme="minorHAnsi"/>
          <w:i/>
          <w:szCs w:val="24"/>
        </w:rPr>
        <w:t>Simon says put one shoe above the other shoe.</w:t>
      </w:r>
      <w:r w:rsidR="00A0494C">
        <w:rPr>
          <w:rFonts w:asciiTheme="minorHAnsi" w:hAnsiTheme="minorHAnsi"/>
          <w:i/>
          <w:szCs w:val="24"/>
        </w:rPr>
        <w:t xml:space="preserve"> </w:t>
      </w:r>
      <w:r w:rsidRPr="000232F1">
        <w:rPr>
          <w:rFonts w:asciiTheme="minorHAnsi" w:hAnsiTheme="minorHAnsi"/>
          <w:i/>
          <w:szCs w:val="24"/>
        </w:rPr>
        <w:t>Simon says put your feet next to each other.</w:t>
      </w:r>
      <w:r w:rsidR="00A0494C">
        <w:rPr>
          <w:rFonts w:asciiTheme="minorHAnsi" w:hAnsiTheme="minorHAnsi"/>
          <w:i/>
          <w:szCs w:val="24"/>
        </w:rPr>
        <w:t xml:space="preserve"> </w:t>
      </w:r>
      <w:r w:rsidRPr="000232F1">
        <w:rPr>
          <w:rFonts w:asciiTheme="minorHAnsi" w:hAnsiTheme="minorHAnsi"/>
          <w:i/>
          <w:szCs w:val="24"/>
        </w:rPr>
        <w:t>Simon says put your finger above your nose.</w:t>
      </w:r>
      <w:r w:rsidR="00A0494C">
        <w:rPr>
          <w:rFonts w:asciiTheme="minorHAnsi" w:hAnsiTheme="minorHAnsi"/>
          <w:i/>
          <w:szCs w:val="24"/>
        </w:rPr>
        <w:t xml:space="preserve"> </w:t>
      </w:r>
      <w:r w:rsidRPr="000232F1">
        <w:rPr>
          <w:rFonts w:asciiTheme="minorHAnsi" w:hAnsiTheme="minorHAnsi"/>
          <w:i/>
          <w:szCs w:val="24"/>
        </w:rPr>
        <w:t>Simon says put your finger below your nose</w:t>
      </w:r>
      <w:r w:rsidR="00D0760C">
        <w:rPr>
          <w:rFonts w:asciiTheme="minorHAnsi" w:hAnsiTheme="minorHAnsi"/>
          <w:i/>
          <w:szCs w:val="24"/>
        </w:rPr>
        <w:t>,</w:t>
      </w:r>
      <w:r w:rsidR="00A0494C">
        <w:rPr>
          <w:rFonts w:asciiTheme="minorHAnsi" w:hAnsiTheme="minorHAnsi"/>
          <w:szCs w:val="24"/>
        </w:rPr>
        <w:t xml:space="preserve"> </w:t>
      </w:r>
      <w:r>
        <w:rPr>
          <w:rFonts w:asciiTheme="minorHAnsi" w:hAnsiTheme="minorHAnsi"/>
          <w:szCs w:val="24"/>
        </w:rPr>
        <w:t>etc.)</w:t>
      </w:r>
    </w:p>
    <w:p w14:paraId="6121F7D2" w14:textId="71AC0848" w:rsidR="001C1985" w:rsidRPr="007F0621" w:rsidRDefault="004A1CE4" w:rsidP="00B45B9F">
      <w:pPr>
        <w:pStyle w:val="NumberedPara"/>
        <w:numPr>
          <w:ilvl w:val="0"/>
          <w:numId w:val="4"/>
        </w:numPr>
        <w:tabs>
          <w:tab w:val="clear" w:pos="533"/>
          <w:tab w:val="num" w:pos="720"/>
        </w:tabs>
        <w:spacing w:before="60"/>
        <w:ind w:left="720" w:hanging="353"/>
        <w:rPr>
          <w:rFonts w:asciiTheme="minorHAnsi" w:hAnsiTheme="minorHAnsi"/>
          <w:szCs w:val="24"/>
        </w:rPr>
      </w:pPr>
      <w:r>
        <w:rPr>
          <w:rFonts w:asciiTheme="minorHAnsi" w:hAnsiTheme="minorHAnsi"/>
          <w:szCs w:val="24"/>
        </w:rPr>
        <w:t xml:space="preserve">Pair students and pass out the attribute blocks and a paper </w:t>
      </w:r>
      <w:r w:rsidR="00D0760C">
        <w:rPr>
          <w:rFonts w:asciiTheme="minorHAnsi" w:hAnsiTheme="minorHAnsi"/>
          <w:szCs w:val="24"/>
        </w:rPr>
        <w:t xml:space="preserve">“mat” </w:t>
      </w:r>
      <w:r>
        <w:rPr>
          <w:rFonts w:asciiTheme="minorHAnsi" w:hAnsiTheme="minorHAnsi"/>
          <w:szCs w:val="24"/>
        </w:rPr>
        <w:t>to each pair.</w:t>
      </w:r>
      <w:r w:rsidR="00A0494C">
        <w:rPr>
          <w:rFonts w:asciiTheme="minorHAnsi" w:hAnsiTheme="minorHAnsi"/>
          <w:szCs w:val="24"/>
        </w:rPr>
        <w:t xml:space="preserve"> </w:t>
      </w:r>
      <w:r>
        <w:rPr>
          <w:rFonts w:asciiTheme="minorHAnsi" w:hAnsiTheme="minorHAnsi"/>
          <w:szCs w:val="24"/>
        </w:rPr>
        <w:t>Tell students that you are going to choose some attribute blocks to make a secret picture.</w:t>
      </w:r>
      <w:r w:rsidR="00A0494C">
        <w:rPr>
          <w:rFonts w:asciiTheme="minorHAnsi" w:hAnsiTheme="minorHAnsi"/>
          <w:szCs w:val="24"/>
        </w:rPr>
        <w:t xml:space="preserve"> </w:t>
      </w:r>
      <w:r>
        <w:rPr>
          <w:rFonts w:asciiTheme="minorHAnsi" w:hAnsiTheme="minorHAnsi"/>
          <w:szCs w:val="24"/>
        </w:rPr>
        <w:t xml:space="preserve">They will work with their partner to try to make the same picture </w:t>
      </w:r>
      <w:r w:rsidR="00D43B48">
        <w:rPr>
          <w:rFonts w:asciiTheme="minorHAnsi" w:hAnsiTheme="minorHAnsi"/>
          <w:szCs w:val="24"/>
        </w:rPr>
        <w:t xml:space="preserve">on their paper mat </w:t>
      </w:r>
      <w:r>
        <w:rPr>
          <w:rFonts w:asciiTheme="minorHAnsi" w:hAnsiTheme="minorHAnsi"/>
          <w:szCs w:val="24"/>
        </w:rPr>
        <w:t xml:space="preserve">with their shapes by listening to your directions. You </w:t>
      </w:r>
      <w:r w:rsidR="0017596E">
        <w:rPr>
          <w:rFonts w:asciiTheme="minorHAnsi" w:hAnsiTheme="minorHAnsi"/>
          <w:szCs w:val="24"/>
        </w:rPr>
        <w:t>will not</w:t>
      </w:r>
      <w:r>
        <w:rPr>
          <w:rFonts w:asciiTheme="minorHAnsi" w:hAnsiTheme="minorHAnsi"/>
          <w:szCs w:val="24"/>
        </w:rPr>
        <w:t xml:space="preserve"> show your picture until you </w:t>
      </w:r>
      <w:r w:rsidR="00D43B48">
        <w:rPr>
          <w:rFonts w:asciiTheme="minorHAnsi" w:hAnsiTheme="minorHAnsi"/>
          <w:szCs w:val="24"/>
        </w:rPr>
        <w:t>have</w:t>
      </w:r>
      <w:r>
        <w:rPr>
          <w:rFonts w:asciiTheme="minorHAnsi" w:hAnsiTheme="minorHAnsi"/>
          <w:szCs w:val="24"/>
        </w:rPr>
        <w:t xml:space="preserve"> finished</w:t>
      </w:r>
      <w:r w:rsidR="00D43B48">
        <w:rPr>
          <w:rFonts w:asciiTheme="minorHAnsi" w:hAnsiTheme="minorHAnsi"/>
          <w:szCs w:val="24"/>
        </w:rPr>
        <w:t xml:space="preserve"> it</w:t>
      </w:r>
      <w:r>
        <w:rPr>
          <w:rFonts w:asciiTheme="minorHAnsi" w:hAnsiTheme="minorHAnsi"/>
          <w:szCs w:val="24"/>
        </w:rPr>
        <w:t>. Then you will show your</w:t>
      </w:r>
      <w:r w:rsidR="0017596E">
        <w:rPr>
          <w:rFonts w:asciiTheme="minorHAnsi" w:hAnsiTheme="minorHAnsi"/>
          <w:szCs w:val="24"/>
        </w:rPr>
        <w:t xml:space="preserve"> shape and they can see </w:t>
      </w:r>
      <w:r w:rsidR="00586B1B">
        <w:rPr>
          <w:rFonts w:asciiTheme="minorHAnsi" w:hAnsiTheme="minorHAnsi"/>
          <w:szCs w:val="24"/>
        </w:rPr>
        <w:t xml:space="preserve">whether </w:t>
      </w:r>
      <w:r w:rsidR="0017596E">
        <w:rPr>
          <w:rFonts w:asciiTheme="minorHAnsi" w:hAnsiTheme="minorHAnsi"/>
          <w:szCs w:val="24"/>
        </w:rPr>
        <w:t>the</w:t>
      </w:r>
      <w:r>
        <w:rPr>
          <w:rFonts w:asciiTheme="minorHAnsi" w:hAnsiTheme="minorHAnsi"/>
          <w:szCs w:val="24"/>
        </w:rPr>
        <w:t xml:space="preserve"> picture </w:t>
      </w:r>
      <w:r w:rsidR="0017596E">
        <w:rPr>
          <w:rFonts w:asciiTheme="minorHAnsi" w:hAnsiTheme="minorHAnsi"/>
          <w:szCs w:val="24"/>
        </w:rPr>
        <w:t xml:space="preserve">they made </w:t>
      </w:r>
      <w:r>
        <w:rPr>
          <w:rFonts w:asciiTheme="minorHAnsi" w:hAnsiTheme="minorHAnsi"/>
          <w:szCs w:val="24"/>
        </w:rPr>
        <w:t xml:space="preserve">looked the same. </w:t>
      </w:r>
    </w:p>
    <w:p w14:paraId="6F2D2301" w14:textId="4A668922" w:rsidR="004A1CE4" w:rsidRDefault="004A1CE4" w:rsidP="00B45B9F">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 xml:space="preserve">If a document camera is available, make your picture </w:t>
      </w:r>
      <w:r w:rsidR="00132125">
        <w:rPr>
          <w:rFonts w:cs="Times New Roman"/>
          <w:sz w:val="24"/>
          <w:szCs w:val="24"/>
        </w:rPr>
        <w:t xml:space="preserve">on a paper mat </w:t>
      </w:r>
      <w:r>
        <w:rPr>
          <w:rFonts w:cs="Times New Roman"/>
          <w:sz w:val="24"/>
          <w:szCs w:val="24"/>
        </w:rPr>
        <w:t xml:space="preserve">so that it can be displayed on the document camera </w:t>
      </w:r>
      <w:r w:rsidR="0017596E">
        <w:rPr>
          <w:rFonts w:cs="Times New Roman"/>
          <w:sz w:val="24"/>
          <w:szCs w:val="24"/>
        </w:rPr>
        <w:t>after</w:t>
      </w:r>
      <w:r>
        <w:rPr>
          <w:rFonts w:cs="Times New Roman"/>
          <w:sz w:val="24"/>
          <w:szCs w:val="24"/>
        </w:rPr>
        <w:t xml:space="preserve"> you have given all of the directions.</w:t>
      </w:r>
      <w:r w:rsidR="00A0494C">
        <w:rPr>
          <w:rFonts w:cs="Times New Roman"/>
          <w:sz w:val="24"/>
          <w:szCs w:val="24"/>
        </w:rPr>
        <w:t xml:space="preserve"> </w:t>
      </w:r>
      <w:r w:rsidR="00132125">
        <w:rPr>
          <w:rFonts w:cs="Times New Roman"/>
          <w:sz w:val="24"/>
          <w:szCs w:val="24"/>
        </w:rPr>
        <w:t>If a document camera is not available, you may want to place a roll of tape under each piece so that you can then hang it on the board for everyone to see.</w:t>
      </w:r>
      <w:r w:rsidR="00A0494C">
        <w:rPr>
          <w:rFonts w:cs="Times New Roman"/>
          <w:sz w:val="24"/>
          <w:szCs w:val="24"/>
        </w:rPr>
        <w:t xml:space="preserve"> </w:t>
      </w:r>
      <w:r w:rsidR="00132125">
        <w:rPr>
          <w:rFonts w:cs="Times New Roman"/>
          <w:sz w:val="24"/>
          <w:szCs w:val="24"/>
        </w:rPr>
        <w:t xml:space="preserve">Use no more than </w:t>
      </w:r>
      <w:r w:rsidR="00586B1B">
        <w:rPr>
          <w:rFonts w:cs="Times New Roman"/>
          <w:sz w:val="24"/>
          <w:szCs w:val="24"/>
        </w:rPr>
        <w:t xml:space="preserve">four </w:t>
      </w:r>
      <w:r w:rsidR="00132125">
        <w:rPr>
          <w:rFonts w:cs="Times New Roman"/>
          <w:sz w:val="24"/>
          <w:szCs w:val="24"/>
        </w:rPr>
        <w:t>attribute blocks for your first secret picture. Give the directions, repeating each one as necessary.</w:t>
      </w:r>
    </w:p>
    <w:p w14:paraId="31A4D6E6" w14:textId="77777777" w:rsidR="00132125" w:rsidRDefault="00132125" w:rsidP="00B45B9F">
      <w:pPr>
        <w:pStyle w:val="ListParagraph"/>
        <w:numPr>
          <w:ilvl w:val="1"/>
          <w:numId w:val="4"/>
        </w:numPr>
        <w:spacing w:after="0" w:line="240" w:lineRule="auto"/>
        <w:contextualSpacing w:val="0"/>
        <w:rPr>
          <w:rFonts w:cs="Times New Roman"/>
          <w:sz w:val="24"/>
          <w:szCs w:val="24"/>
        </w:rPr>
      </w:pPr>
      <w:r>
        <w:rPr>
          <w:rFonts w:cs="Times New Roman"/>
          <w:sz w:val="24"/>
          <w:szCs w:val="24"/>
        </w:rPr>
        <w:t>Place the large blue square in the middle of your paper.</w:t>
      </w:r>
    </w:p>
    <w:p w14:paraId="1BD50103" w14:textId="77777777" w:rsidR="00132125" w:rsidRDefault="00132125" w:rsidP="00B45B9F">
      <w:pPr>
        <w:pStyle w:val="ListParagraph"/>
        <w:numPr>
          <w:ilvl w:val="1"/>
          <w:numId w:val="4"/>
        </w:numPr>
        <w:spacing w:after="0" w:line="240" w:lineRule="auto"/>
        <w:contextualSpacing w:val="0"/>
        <w:rPr>
          <w:rFonts w:cs="Times New Roman"/>
          <w:sz w:val="24"/>
          <w:szCs w:val="24"/>
        </w:rPr>
      </w:pPr>
      <w:r>
        <w:rPr>
          <w:rFonts w:cs="Times New Roman"/>
          <w:sz w:val="24"/>
          <w:szCs w:val="24"/>
        </w:rPr>
        <w:t xml:space="preserve">Place the small yellow circle </w:t>
      </w:r>
      <w:r w:rsidRPr="0017596E">
        <w:rPr>
          <w:rFonts w:cs="Times New Roman"/>
          <w:i/>
          <w:sz w:val="24"/>
          <w:szCs w:val="24"/>
        </w:rPr>
        <w:t>above</w:t>
      </w:r>
      <w:r>
        <w:rPr>
          <w:rFonts w:cs="Times New Roman"/>
          <w:sz w:val="24"/>
          <w:szCs w:val="24"/>
        </w:rPr>
        <w:t xml:space="preserve"> the square.</w:t>
      </w:r>
    </w:p>
    <w:p w14:paraId="55948031" w14:textId="5AA7B3E4" w:rsidR="00132125" w:rsidRDefault="00132125" w:rsidP="00B45B9F">
      <w:pPr>
        <w:pStyle w:val="ListParagraph"/>
        <w:numPr>
          <w:ilvl w:val="1"/>
          <w:numId w:val="4"/>
        </w:numPr>
        <w:spacing w:after="0" w:line="240" w:lineRule="auto"/>
        <w:contextualSpacing w:val="0"/>
        <w:rPr>
          <w:rFonts w:cs="Times New Roman"/>
          <w:sz w:val="24"/>
          <w:szCs w:val="24"/>
        </w:rPr>
      </w:pPr>
      <w:r>
        <w:rPr>
          <w:rFonts w:cs="Times New Roman"/>
          <w:sz w:val="24"/>
          <w:szCs w:val="24"/>
        </w:rPr>
        <w:t xml:space="preserve">Place a </w:t>
      </w:r>
      <w:r w:rsidR="00586B1B">
        <w:rPr>
          <w:rFonts w:cs="Times New Roman"/>
          <w:sz w:val="24"/>
          <w:szCs w:val="24"/>
        </w:rPr>
        <w:t>medium-</w:t>
      </w:r>
      <w:r>
        <w:rPr>
          <w:rFonts w:cs="Times New Roman"/>
          <w:sz w:val="24"/>
          <w:szCs w:val="24"/>
        </w:rPr>
        <w:t xml:space="preserve">sized green triangle </w:t>
      </w:r>
      <w:r w:rsidRPr="0017596E">
        <w:rPr>
          <w:rFonts w:cs="Times New Roman"/>
          <w:i/>
          <w:sz w:val="24"/>
          <w:szCs w:val="24"/>
        </w:rPr>
        <w:t>next to</w:t>
      </w:r>
      <w:r>
        <w:rPr>
          <w:rFonts w:cs="Times New Roman"/>
          <w:sz w:val="24"/>
          <w:szCs w:val="24"/>
        </w:rPr>
        <w:t xml:space="preserve"> the large blue square. (If your students are ready to use the terms right and left, you can modify this to say – next to the large blue square on the right.)</w:t>
      </w:r>
    </w:p>
    <w:p w14:paraId="3D06C92B" w14:textId="77777777" w:rsidR="00132125" w:rsidRDefault="00132125" w:rsidP="00B45B9F">
      <w:pPr>
        <w:pStyle w:val="ListParagraph"/>
        <w:numPr>
          <w:ilvl w:val="1"/>
          <w:numId w:val="4"/>
        </w:numPr>
        <w:spacing w:after="0" w:line="240" w:lineRule="auto"/>
        <w:contextualSpacing w:val="0"/>
        <w:rPr>
          <w:rFonts w:cs="Times New Roman"/>
          <w:sz w:val="24"/>
          <w:szCs w:val="24"/>
        </w:rPr>
      </w:pPr>
      <w:r>
        <w:rPr>
          <w:rFonts w:cs="Times New Roman"/>
          <w:sz w:val="24"/>
          <w:szCs w:val="24"/>
        </w:rPr>
        <w:t xml:space="preserve">Place a small red rectangle </w:t>
      </w:r>
      <w:r w:rsidRPr="0017596E">
        <w:rPr>
          <w:rFonts w:cs="Times New Roman"/>
          <w:i/>
          <w:sz w:val="24"/>
          <w:szCs w:val="24"/>
        </w:rPr>
        <w:t>below</w:t>
      </w:r>
      <w:r>
        <w:rPr>
          <w:rFonts w:cs="Times New Roman"/>
          <w:sz w:val="24"/>
          <w:szCs w:val="24"/>
        </w:rPr>
        <w:t xml:space="preserve"> the green triangle.</w:t>
      </w:r>
    </w:p>
    <w:p w14:paraId="486049A4" w14:textId="2B8E160B" w:rsidR="00132125" w:rsidRDefault="00132125" w:rsidP="00B45B9F">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 xml:space="preserve">Show your picture and </w:t>
      </w:r>
      <w:r w:rsidR="00586B1B">
        <w:rPr>
          <w:rFonts w:cs="Times New Roman"/>
          <w:sz w:val="24"/>
          <w:szCs w:val="24"/>
        </w:rPr>
        <w:t xml:space="preserve">ask </w:t>
      </w:r>
      <w:r>
        <w:rPr>
          <w:rFonts w:cs="Times New Roman"/>
          <w:sz w:val="24"/>
          <w:szCs w:val="24"/>
        </w:rPr>
        <w:t xml:space="preserve">students </w:t>
      </w:r>
      <w:r w:rsidR="00586B1B">
        <w:rPr>
          <w:rFonts w:cs="Times New Roman"/>
          <w:sz w:val="24"/>
          <w:szCs w:val="24"/>
        </w:rPr>
        <w:t xml:space="preserve">to compare </w:t>
      </w:r>
      <w:r>
        <w:rPr>
          <w:rFonts w:cs="Times New Roman"/>
          <w:sz w:val="24"/>
          <w:szCs w:val="24"/>
        </w:rPr>
        <w:t xml:space="preserve">their picture </w:t>
      </w:r>
      <w:r w:rsidR="00586B1B">
        <w:rPr>
          <w:rFonts w:cs="Times New Roman"/>
          <w:sz w:val="24"/>
          <w:szCs w:val="24"/>
        </w:rPr>
        <w:t>to yours</w:t>
      </w:r>
      <w:r>
        <w:rPr>
          <w:rFonts w:cs="Times New Roman"/>
          <w:sz w:val="24"/>
          <w:szCs w:val="24"/>
        </w:rPr>
        <w:t>.</w:t>
      </w:r>
      <w:r w:rsidR="00A0494C">
        <w:rPr>
          <w:rFonts w:cs="Times New Roman"/>
          <w:sz w:val="24"/>
          <w:szCs w:val="24"/>
        </w:rPr>
        <w:t xml:space="preserve"> </w:t>
      </w:r>
      <w:r w:rsidR="00D43B48">
        <w:rPr>
          <w:rFonts w:cs="Times New Roman"/>
          <w:sz w:val="24"/>
          <w:szCs w:val="24"/>
        </w:rPr>
        <w:t xml:space="preserve">Note that </w:t>
      </w:r>
      <w:r w:rsidR="00D43B48" w:rsidRPr="0017596E">
        <w:rPr>
          <w:rFonts w:cs="Times New Roman"/>
          <w:i/>
          <w:sz w:val="24"/>
          <w:szCs w:val="24"/>
        </w:rPr>
        <w:t>next to</w:t>
      </w:r>
      <w:r w:rsidR="00D43B48">
        <w:rPr>
          <w:rFonts w:cs="Times New Roman"/>
          <w:sz w:val="24"/>
          <w:szCs w:val="24"/>
        </w:rPr>
        <w:t xml:space="preserve"> might mean the triangle could be on the right or on the left. </w:t>
      </w:r>
      <w:r>
        <w:rPr>
          <w:rFonts w:cs="Times New Roman"/>
          <w:sz w:val="24"/>
          <w:szCs w:val="24"/>
        </w:rPr>
        <w:t>Reread the directions</w:t>
      </w:r>
      <w:r w:rsidR="00D43B48">
        <w:rPr>
          <w:rFonts w:cs="Times New Roman"/>
          <w:sz w:val="24"/>
          <w:szCs w:val="24"/>
        </w:rPr>
        <w:t>, discuss what each direction means</w:t>
      </w:r>
      <w:r w:rsidR="00586B1B">
        <w:rPr>
          <w:rFonts w:cs="Times New Roman"/>
          <w:sz w:val="24"/>
          <w:szCs w:val="24"/>
        </w:rPr>
        <w:t>,</w:t>
      </w:r>
      <w:r>
        <w:rPr>
          <w:rFonts w:cs="Times New Roman"/>
          <w:sz w:val="24"/>
          <w:szCs w:val="24"/>
        </w:rPr>
        <w:t xml:space="preserve"> and let students change their pictures to match yours.</w:t>
      </w:r>
      <w:r w:rsidR="00A0494C">
        <w:rPr>
          <w:rFonts w:cs="Times New Roman"/>
          <w:sz w:val="24"/>
          <w:szCs w:val="24"/>
        </w:rPr>
        <w:t xml:space="preserve"> </w:t>
      </w:r>
      <w:r w:rsidR="00D43B48">
        <w:rPr>
          <w:rFonts w:cs="Times New Roman"/>
          <w:sz w:val="24"/>
          <w:szCs w:val="24"/>
        </w:rPr>
        <w:t>Ask the following questions:</w:t>
      </w:r>
      <w:r w:rsidR="00A0494C">
        <w:rPr>
          <w:rFonts w:cs="Times New Roman"/>
          <w:sz w:val="24"/>
          <w:szCs w:val="24"/>
        </w:rPr>
        <w:t xml:space="preserve"> </w:t>
      </w:r>
      <w:r w:rsidR="00D43B48" w:rsidRPr="00D74280">
        <w:rPr>
          <w:rFonts w:cs="Times New Roman"/>
          <w:i/>
          <w:sz w:val="24"/>
          <w:szCs w:val="24"/>
        </w:rPr>
        <w:t>What kind of words did I need to use so that you would know which shape to find from your pile of shapes?</w:t>
      </w:r>
      <w:r w:rsidR="00A0494C">
        <w:rPr>
          <w:rFonts w:cs="Times New Roman"/>
          <w:i/>
          <w:sz w:val="24"/>
          <w:szCs w:val="24"/>
        </w:rPr>
        <w:t xml:space="preserve"> </w:t>
      </w:r>
      <w:r w:rsidR="00D43B48" w:rsidRPr="00D74280">
        <w:rPr>
          <w:rFonts w:cs="Times New Roman"/>
          <w:i/>
          <w:sz w:val="24"/>
          <w:szCs w:val="24"/>
        </w:rPr>
        <w:t>If I had said place the blue square in the middle of your paper</w:t>
      </w:r>
      <w:r w:rsidR="00586B1B">
        <w:rPr>
          <w:rFonts w:cs="Times New Roman"/>
          <w:i/>
          <w:sz w:val="24"/>
          <w:szCs w:val="24"/>
        </w:rPr>
        <w:t>,</w:t>
      </w:r>
      <w:r w:rsidR="00D43B48" w:rsidRPr="00D74280">
        <w:rPr>
          <w:rFonts w:cs="Times New Roman"/>
          <w:i/>
          <w:sz w:val="24"/>
          <w:szCs w:val="24"/>
        </w:rPr>
        <w:t xml:space="preserve"> would you have known which blue square to pick up? What kind of words did I use to let you know where to put the shape?</w:t>
      </w:r>
    </w:p>
    <w:p w14:paraId="30F5FC4F" w14:textId="1937CC46" w:rsidR="00D43B48" w:rsidRPr="00A8206A" w:rsidRDefault="00D43B48" w:rsidP="00B45B9F">
      <w:pPr>
        <w:pStyle w:val="ListParagraph"/>
        <w:numPr>
          <w:ilvl w:val="0"/>
          <w:numId w:val="4"/>
        </w:numPr>
        <w:tabs>
          <w:tab w:val="clear" w:pos="533"/>
          <w:tab w:val="num" w:pos="720"/>
        </w:tabs>
        <w:spacing w:before="60" w:after="0" w:line="240" w:lineRule="auto"/>
        <w:ind w:left="720" w:hanging="353"/>
        <w:contextualSpacing w:val="0"/>
        <w:rPr>
          <w:rFonts w:cs="Times New Roman"/>
          <w:i/>
          <w:sz w:val="24"/>
          <w:szCs w:val="24"/>
        </w:rPr>
      </w:pPr>
      <w:r>
        <w:rPr>
          <w:rFonts w:cs="Times New Roman"/>
          <w:sz w:val="24"/>
          <w:szCs w:val="24"/>
        </w:rPr>
        <w:t>Repeat the activity several times</w:t>
      </w:r>
      <w:r w:rsidR="00586B1B">
        <w:rPr>
          <w:rFonts w:cs="Times New Roman"/>
          <w:sz w:val="24"/>
          <w:szCs w:val="24"/>
        </w:rPr>
        <w:t>,</w:t>
      </w:r>
      <w:r>
        <w:rPr>
          <w:rFonts w:cs="Times New Roman"/>
          <w:sz w:val="24"/>
          <w:szCs w:val="24"/>
        </w:rPr>
        <w:t xml:space="preserve"> with the teacher giving directions and the students trying to create the same picture.</w:t>
      </w:r>
      <w:r w:rsidR="00A0494C">
        <w:rPr>
          <w:rFonts w:cs="Times New Roman"/>
          <w:sz w:val="24"/>
          <w:szCs w:val="24"/>
        </w:rPr>
        <w:t xml:space="preserve"> </w:t>
      </w:r>
      <w:r w:rsidR="0017596E">
        <w:rPr>
          <w:rFonts w:cs="Times New Roman"/>
          <w:sz w:val="24"/>
          <w:szCs w:val="24"/>
        </w:rPr>
        <w:t>As students become more familiar with the activity, try increasing the level of challenge by</w:t>
      </w:r>
      <w:r w:rsidR="00A8206A">
        <w:rPr>
          <w:rFonts w:cs="Times New Roman"/>
          <w:sz w:val="24"/>
          <w:szCs w:val="24"/>
        </w:rPr>
        <w:t xml:space="preserve"> using more shapes and/or incorporating the words side and vertex (vertices).</w:t>
      </w:r>
      <w:r w:rsidR="00A0494C">
        <w:rPr>
          <w:rFonts w:cs="Times New Roman"/>
          <w:sz w:val="24"/>
          <w:szCs w:val="24"/>
        </w:rPr>
        <w:t xml:space="preserve"> </w:t>
      </w:r>
      <w:r w:rsidR="00A8206A" w:rsidRPr="00A8206A">
        <w:rPr>
          <w:rFonts w:cs="Times New Roman"/>
          <w:i/>
          <w:sz w:val="24"/>
          <w:szCs w:val="24"/>
        </w:rPr>
        <w:t>Place the small blue shape with three sides next to the circle</w:t>
      </w:r>
      <w:r w:rsidR="00A8206A">
        <w:rPr>
          <w:rFonts w:cs="Times New Roman"/>
          <w:i/>
          <w:sz w:val="24"/>
          <w:szCs w:val="24"/>
        </w:rPr>
        <w:t>.</w:t>
      </w:r>
      <w:r w:rsidR="00A0494C">
        <w:rPr>
          <w:rFonts w:cs="Times New Roman"/>
          <w:i/>
          <w:sz w:val="24"/>
          <w:szCs w:val="24"/>
        </w:rPr>
        <w:t xml:space="preserve"> </w:t>
      </w:r>
      <w:r w:rsidR="00A8206A">
        <w:rPr>
          <w:rFonts w:cs="Times New Roman"/>
          <w:i/>
          <w:sz w:val="24"/>
          <w:szCs w:val="24"/>
        </w:rPr>
        <w:t>Place a small red rectangle next to the square so that one of the rectangle’s vertices touches the side of the square.</w:t>
      </w:r>
    </w:p>
    <w:p w14:paraId="67DD3378" w14:textId="3BC2E915" w:rsidR="00D43B48" w:rsidRDefault="00D43B48" w:rsidP="00B45B9F">
      <w:pPr>
        <w:pStyle w:val="ListParagraph"/>
        <w:numPr>
          <w:ilvl w:val="0"/>
          <w:numId w:val="4"/>
        </w:numPr>
        <w:tabs>
          <w:tab w:val="clear" w:pos="533"/>
          <w:tab w:val="num" w:pos="720"/>
        </w:tabs>
        <w:spacing w:before="60" w:after="0" w:line="240" w:lineRule="auto"/>
        <w:ind w:left="720" w:hanging="450"/>
        <w:contextualSpacing w:val="0"/>
        <w:rPr>
          <w:rFonts w:cs="Times New Roman"/>
          <w:sz w:val="24"/>
          <w:szCs w:val="24"/>
        </w:rPr>
      </w:pPr>
      <w:r>
        <w:rPr>
          <w:rFonts w:cs="Times New Roman"/>
          <w:sz w:val="24"/>
          <w:szCs w:val="24"/>
        </w:rPr>
        <w:t>On the same day, if time</w:t>
      </w:r>
      <w:r w:rsidR="00586B1B">
        <w:rPr>
          <w:rFonts w:cs="Times New Roman"/>
          <w:sz w:val="24"/>
          <w:szCs w:val="24"/>
        </w:rPr>
        <w:t xml:space="preserve"> permits</w:t>
      </w:r>
      <w:r>
        <w:rPr>
          <w:rFonts w:cs="Times New Roman"/>
          <w:sz w:val="24"/>
          <w:szCs w:val="24"/>
        </w:rPr>
        <w:t xml:space="preserve">, or the next day, let students work </w:t>
      </w:r>
      <w:r w:rsidR="00D74280">
        <w:rPr>
          <w:rFonts w:cs="Times New Roman"/>
          <w:sz w:val="24"/>
          <w:szCs w:val="24"/>
        </w:rPr>
        <w:t>with a partner to make secret pictures.</w:t>
      </w:r>
      <w:r>
        <w:rPr>
          <w:rFonts w:cs="Times New Roman"/>
          <w:sz w:val="24"/>
          <w:szCs w:val="24"/>
        </w:rPr>
        <w:t xml:space="preserve"> </w:t>
      </w:r>
      <w:r w:rsidR="00B11E2C">
        <w:rPr>
          <w:rFonts w:cs="Times New Roman"/>
          <w:sz w:val="24"/>
          <w:szCs w:val="24"/>
        </w:rPr>
        <w:t xml:space="preserve">Each student will secretly draw a simple shape.  </w:t>
      </w:r>
      <w:r w:rsidR="00D74280">
        <w:rPr>
          <w:rFonts w:cs="Times New Roman"/>
          <w:sz w:val="24"/>
          <w:szCs w:val="24"/>
        </w:rPr>
        <w:t>O</w:t>
      </w:r>
      <w:r>
        <w:rPr>
          <w:rFonts w:cs="Times New Roman"/>
          <w:sz w:val="24"/>
          <w:szCs w:val="24"/>
        </w:rPr>
        <w:t xml:space="preserve">ne student </w:t>
      </w:r>
      <w:r w:rsidR="00D74280">
        <w:rPr>
          <w:rFonts w:cs="Times New Roman"/>
          <w:sz w:val="24"/>
          <w:szCs w:val="24"/>
        </w:rPr>
        <w:t xml:space="preserve">will </w:t>
      </w:r>
      <w:r>
        <w:rPr>
          <w:rFonts w:cs="Times New Roman"/>
          <w:sz w:val="24"/>
          <w:szCs w:val="24"/>
        </w:rPr>
        <w:t>giv</w:t>
      </w:r>
      <w:r w:rsidR="00D74280">
        <w:rPr>
          <w:rFonts w:cs="Times New Roman"/>
          <w:sz w:val="24"/>
          <w:szCs w:val="24"/>
        </w:rPr>
        <w:t>e</w:t>
      </w:r>
      <w:r>
        <w:rPr>
          <w:rFonts w:cs="Times New Roman"/>
          <w:sz w:val="24"/>
          <w:szCs w:val="24"/>
        </w:rPr>
        <w:t xml:space="preserve"> the directions </w:t>
      </w:r>
      <w:bookmarkStart w:id="1" w:name="_GoBack"/>
      <w:bookmarkEnd w:id="1"/>
      <w:r>
        <w:rPr>
          <w:rFonts w:cs="Times New Roman"/>
          <w:sz w:val="24"/>
          <w:szCs w:val="24"/>
        </w:rPr>
        <w:t xml:space="preserve">for </w:t>
      </w:r>
      <w:r w:rsidR="00D74280">
        <w:rPr>
          <w:rFonts w:cs="Times New Roman"/>
          <w:sz w:val="24"/>
          <w:szCs w:val="24"/>
        </w:rPr>
        <w:t>a</w:t>
      </w:r>
      <w:r>
        <w:rPr>
          <w:rFonts w:cs="Times New Roman"/>
          <w:sz w:val="24"/>
          <w:szCs w:val="24"/>
        </w:rPr>
        <w:t xml:space="preserve"> secret picture and the other student </w:t>
      </w:r>
      <w:r w:rsidR="00D74280">
        <w:rPr>
          <w:rFonts w:cs="Times New Roman"/>
          <w:sz w:val="24"/>
          <w:szCs w:val="24"/>
        </w:rPr>
        <w:t>will try to</w:t>
      </w:r>
      <w:r>
        <w:rPr>
          <w:rFonts w:cs="Times New Roman"/>
          <w:sz w:val="24"/>
          <w:szCs w:val="24"/>
        </w:rPr>
        <w:t xml:space="preserve"> make the same secret picture.</w:t>
      </w:r>
      <w:r w:rsidR="00A0494C">
        <w:rPr>
          <w:rFonts w:cs="Times New Roman"/>
          <w:sz w:val="24"/>
          <w:szCs w:val="24"/>
        </w:rPr>
        <w:t xml:space="preserve"> </w:t>
      </w:r>
      <w:r w:rsidR="00D74280">
        <w:rPr>
          <w:rFonts w:cs="Times New Roman"/>
          <w:sz w:val="24"/>
          <w:szCs w:val="24"/>
        </w:rPr>
        <w:t>Students should sit side by side with a file folder or other barrier between them.</w:t>
      </w:r>
      <w:r w:rsidR="00A0494C">
        <w:rPr>
          <w:rFonts w:cs="Times New Roman"/>
          <w:sz w:val="24"/>
          <w:szCs w:val="24"/>
        </w:rPr>
        <w:t xml:space="preserve"> </w:t>
      </w:r>
      <w:r w:rsidR="00D74280">
        <w:rPr>
          <w:rFonts w:cs="Times New Roman"/>
          <w:sz w:val="24"/>
          <w:szCs w:val="24"/>
        </w:rPr>
        <w:t>Encourage the listeners to ask questions if their partner does not give them enough information.</w:t>
      </w:r>
      <w:r w:rsidR="00A0494C">
        <w:rPr>
          <w:rFonts w:cs="Times New Roman"/>
          <w:sz w:val="24"/>
          <w:szCs w:val="24"/>
        </w:rPr>
        <w:t xml:space="preserve"> </w:t>
      </w:r>
      <w:r w:rsidR="00D74280">
        <w:rPr>
          <w:rFonts w:cs="Times New Roman"/>
          <w:sz w:val="24"/>
          <w:szCs w:val="24"/>
        </w:rPr>
        <w:t>Students should take turns being the direction giver and the direction follower.</w:t>
      </w:r>
      <w:r w:rsidR="00A0494C">
        <w:rPr>
          <w:rFonts w:cs="Times New Roman"/>
          <w:sz w:val="24"/>
          <w:szCs w:val="24"/>
        </w:rPr>
        <w:t xml:space="preserve"> </w:t>
      </w:r>
      <w:r w:rsidR="00D74280">
        <w:rPr>
          <w:rFonts w:cs="Times New Roman"/>
          <w:sz w:val="24"/>
          <w:szCs w:val="24"/>
        </w:rPr>
        <w:t>As students work, take note of the following:</w:t>
      </w:r>
      <w:r w:rsidR="00A0494C">
        <w:rPr>
          <w:rFonts w:cs="Times New Roman"/>
          <w:sz w:val="24"/>
          <w:szCs w:val="24"/>
        </w:rPr>
        <w:t xml:space="preserve"> </w:t>
      </w:r>
      <w:r w:rsidR="00D74280" w:rsidRPr="00D74280">
        <w:rPr>
          <w:rFonts w:cs="Times New Roman"/>
          <w:i/>
          <w:sz w:val="24"/>
          <w:szCs w:val="24"/>
        </w:rPr>
        <w:t>Who is describing the shapes using the necessary adjectives to let the partner know what shapes to use?</w:t>
      </w:r>
      <w:r w:rsidR="00A0494C">
        <w:rPr>
          <w:rFonts w:cs="Times New Roman"/>
          <w:i/>
          <w:sz w:val="24"/>
          <w:szCs w:val="24"/>
        </w:rPr>
        <w:t xml:space="preserve"> </w:t>
      </w:r>
      <w:r w:rsidR="00D74280" w:rsidRPr="00D74280">
        <w:rPr>
          <w:rFonts w:cs="Times New Roman"/>
          <w:i/>
          <w:sz w:val="24"/>
          <w:szCs w:val="24"/>
        </w:rPr>
        <w:t>Who has trouble with this?</w:t>
      </w:r>
      <w:r w:rsidR="00A0494C">
        <w:rPr>
          <w:rFonts w:cs="Times New Roman"/>
          <w:i/>
          <w:sz w:val="24"/>
          <w:szCs w:val="24"/>
        </w:rPr>
        <w:t xml:space="preserve"> </w:t>
      </w:r>
      <w:r w:rsidR="00D74280" w:rsidRPr="00D74280">
        <w:rPr>
          <w:rFonts w:cs="Times New Roman"/>
          <w:i/>
          <w:sz w:val="24"/>
          <w:szCs w:val="24"/>
        </w:rPr>
        <w:t>Who is using positional words correctly?</w:t>
      </w:r>
      <w:r w:rsidR="00A0494C">
        <w:rPr>
          <w:rFonts w:cs="Times New Roman"/>
          <w:i/>
          <w:sz w:val="24"/>
          <w:szCs w:val="24"/>
        </w:rPr>
        <w:t xml:space="preserve"> </w:t>
      </w:r>
      <w:r w:rsidR="00D74280" w:rsidRPr="00D74280">
        <w:rPr>
          <w:rFonts w:cs="Times New Roman"/>
          <w:i/>
          <w:sz w:val="24"/>
          <w:szCs w:val="24"/>
        </w:rPr>
        <w:t>Who finds this difficult?</w:t>
      </w:r>
      <w:r w:rsidR="00A0494C">
        <w:rPr>
          <w:rFonts w:cs="Times New Roman"/>
          <w:i/>
          <w:sz w:val="24"/>
          <w:szCs w:val="24"/>
        </w:rPr>
        <w:t xml:space="preserve"> </w:t>
      </w:r>
      <w:r w:rsidR="00D74280" w:rsidRPr="00D74280">
        <w:rPr>
          <w:rFonts w:cs="Times New Roman"/>
          <w:i/>
          <w:sz w:val="24"/>
          <w:szCs w:val="24"/>
        </w:rPr>
        <w:t>Who interprets the descriptions correctly? Who does not?</w:t>
      </w:r>
      <w:r w:rsidR="00A0494C">
        <w:rPr>
          <w:rFonts w:cs="Times New Roman"/>
          <w:i/>
          <w:sz w:val="24"/>
          <w:szCs w:val="24"/>
        </w:rPr>
        <w:t xml:space="preserve"> </w:t>
      </w:r>
      <w:r w:rsidR="00D74280" w:rsidRPr="00D74280">
        <w:rPr>
          <w:rFonts w:cs="Times New Roman"/>
          <w:i/>
          <w:sz w:val="24"/>
          <w:szCs w:val="24"/>
        </w:rPr>
        <w:t>Who interprets the positional words correctly?</w:t>
      </w:r>
      <w:r w:rsidR="00A0494C">
        <w:rPr>
          <w:rFonts w:cs="Times New Roman"/>
          <w:i/>
          <w:sz w:val="24"/>
          <w:szCs w:val="24"/>
        </w:rPr>
        <w:t xml:space="preserve"> </w:t>
      </w:r>
      <w:r w:rsidR="00D74280" w:rsidRPr="00D74280">
        <w:rPr>
          <w:rFonts w:cs="Times New Roman"/>
          <w:i/>
          <w:sz w:val="24"/>
          <w:szCs w:val="24"/>
        </w:rPr>
        <w:t>Who does not?</w:t>
      </w:r>
    </w:p>
    <w:p w14:paraId="2C0C7B74" w14:textId="1CEB7BC8" w:rsidR="008035E5" w:rsidRPr="007F0621" w:rsidRDefault="00D74280" w:rsidP="00B45B9F">
      <w:pPr>
        <w:pStyle w:val="ListParagraph"/>
        <w:numPr>
          <w:ilvl w:val="0"/>
          <w:numId w:val="4"/>
        </w:numPr>
        <w:tabs>
          <w:tab w:val="clear" w:pos="533"/>
          <w:tab w:val="num" w:pos="720"/>
        </w:tabs>
        <w:spacing w:before="60" w:after="0" w:line="240" w:lineRule="auto"/>
        <w:ind w:left="720" w:hanging="450"/>
        <w:contextualSpacing w:val="0"/>
        <w:rPr>
          <w:rFonts w:cs="Times New Roman"/>
          <w:sz w:val="24"/>
          <w:szCs w:val="24"/>
        </w:rPr>
      </w:pPr>
      <w:r>
        <w:rPr>
          <w:rFonts w:cs="Times New Roman"/>
          <w:sz w:val="24"/>
          <w:szCs w:val="24"/>
        </w:rPr>
        <w:t xml:space="preserve">At the end of the activity, discuss the following </w:t>
      </w:r>
      <w:r w:rsidR="000A4549">
        <w:rPr>
          <w:rFonts w:cs="Times New Roman"/>
          <w:sz w:val="24"/>
          <w:szCs w:val="24"/>
        </w:rPr>
        <w:t>questions:</w:t>
      </w:r>
      <w:r w:rsidR="00A0494C">
        <w:rPr>
          <w:rFonts w:cs="Times New Roman"/>
          <w:sz w:val="24"/>
          <w:szCs w:val="24"/>
        </w:rPr>
        <w:t xml:space="preserve"> </w:t>
      </w:r>
      <w:r w:rsidRPr="000A4549">
        <w:rPr>
          <w:rFonts w:cs="Times New Roman"/>
          <w:i/>
          <w:sz w:val="24"/>
          <w:szCs w:val="24"/>
        </w:rPr>
        <w:t>Why is it important to des</w:t>
      </w:r>
      <w:r w:rsidR="000A4549" w:rsidRPr="000A4549">
        <w:rPr>
          <w:rFonts w:cs="Times New Roman"/>
          <w:i/>
          <w:sz w:val="24"/>
          <w:szCs w:val="24"/>
        </w:rPr>
        <w:t>cribe the shapes?</w:t>
      </w:r>
      <w:r w:rsidR="00A0494C">
        <w:rPr>
          <w:rFonts w:cs="Times New Roman"/>
          <w:i/>
          <w:sz w:val="24"/>
          <w:szCs w:val="24"/>
        </w:rPr>
        <w:t xml:space="preserve"> </w:t>
      </w:r>
      <w:r w:rsidR="000A4549" w:rsidRPr="000A4549">
        <w:rPr>
          <w:rFonts w:cs="Times New Roman"/>
          <w:i/>
          <w:sz w:val="24"/>
          <w:szCs w:val="24"/>
        </w:rPr>
        <w:t>Why is it important to use the words above, below, and next to?</w:t>
      </w:r>
      <w:r w:rsidR="00A0494C">
        <w:rPr>
          <w:rFonts w:cs="Times New Roman"/>
          <w:i/>
          <w:sz w:val="24"/>
          <w:szCs w:val="24"/>
        </w:rPr>
        <w:t xml:space="preserve"> </w:t>
      </w:r>
      <w:r w:rsidR="000A4549" w:rsidRPr="000A4549">
        <w:rPr>
          <w:rFonts w:cs="Times New Roman"/>
          <w:i/>
          <w:sz w:val="24"/>
          <w:szCs w:val="24"/>
        </w:rPr>
        <w:t>Are there other words that you used to help your partner make your secret shape?</w:t>
      </w:r>
      <w:r w:rsidR="000A4549">
        <w:rPr>
          <w:rFonts w:cs="Times New Roman"/>
          <w:sz w:val="24"/>
          <w:szCs w:val="24"/>
        </w:rPr>
        <w:t xml:space="preserve"> </w:t>
      </w:r>
    </w:p>
    <w:p w14:paraId="75E8EA74" w14:textId="77777777" w:rsidR="003C048F" w:rsidRPr="007F0621" w:rsidRDefault="000906FC" w:rsidP="002A47B9">
      <w:pPr>
        <w:pStyle w:val="Heading2"/>
        <w:spacing w:before="100"/>
      </w:pPr>
      <w:r w:rsidRPr="007F0621">
        <w:t>Assessment</w:t>
      </w:r>
      <w:r w:rsidR="003C048F" w:rsidRPr="007F0621">
        <w:tab/>
      </w:r>
    </w:p>
    <w:p w14:paraId="037751C4" w14:textId="77777777"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138875CB" w14:textId="10F86B52" w:rsidR="002A47B9" w:rsidRPr="00B11E2C" w:rsidRDefault="002A47B9" w:rsidP="00B11E2C">
      <w:pPr>
        <w:pStyle w:val="ListParagraph"/>
        <w:numPr>
          <w:ilvl w:val="0"/>
          <w:numId w:val="14"/>
        </w:numPr>
        <w:spacing w:after="0" w:line="240" w:lineRule="auto"/>
        <w:rPr>
          <w:rFonts w:cstheme="minorHAnsi"/>
          <w:sz w:val="24"/>
        </w:rPr>
      </w:pPr>
      <w:r w:rsidRPr="00B11E2C">
        <w:rPr>
          <w:rFonts w:cstheme="minorHAnsi"/>
          <w:sz w:val="24"/>
        </w:rPr>
        <w:t xml:space="preserve">How do words like </w:t>
      </w:r>
      <w:r w:rsidRPr="00B11E2C">
        <w:rPr>
          <w:rFonts w:cstheme="minorHAnsi"/>
          <w:i/>
          <w:sz w:val="24"/>
        </w:rPr>
        <w:t>above</w:t>
      </w:r>
      <w:r w:rsidRPr="00B11E2C">
        <w:rPr>
          <w:rFonts w:cstheme="minorHAnsi"/>
          <w:sz w:val="24"/>
        </w:rPr>
        <w:t xml:space="preserve">, </w:t>
      </w:r>
      <w:r w:rsidRPr="00B11E2C">
        <w:rPr>
          <w:rFonts w:cstheme="minorHAnsi"/>
          <w:i/>
          <w:sz w:val="24"/>
        </w:rPr>
        <w:t>below</w:t>
      </w:r>
      <w:r w:rsidRPr="00B11E2C">
        <w:rPr>
          <w:rFonts w:cstheme="minorHAnsi"/>
          <w:sz w:val="24"/>
        </w:rPr>
        <w:t xml:space="preserve">, and </w:t>
      </w:r>
      <w:r w:rsidRPr="00B11E2C">
        <w:rPr>
          <w:rFonts w:cstheme="minorHAnsi"/>
          <w:i/>
          <w:sz w:val="24"/>
        </w:rPr>
        <w:t>next to</w:t>
      </w:r>
      <w:r w:rsidRPr="00B11E2C">
        <w:rPr>
          <w:rFonts w:cstheme="minorHAnsi"/>
          <w:sz w:val="24"/>
        </w:rPr>
        <w:t xml:space="preserve"> help us?</w:t>
      </w:r>
    </w:p>
    <w:p w14:paraId="751B98F3" w14:textId="37E38CF4" w:rsidR="00C73471" w:rsidRPr="00B11E2C" w:rsidRDefault="002A47B9" w:rsidP="00B11E2C">
      <w:pPr>
        <w:pStyle w:val="ListParagraph"/>
        <w:numPr>
          <w:ilvl w:val="0"/>
          <w:numId w:val="14"/>
        </w:numPr>
        <w:spacing w:after="0" w:line="240" w:lineRule="auto"/>
        <w:rPr>
          <w:rFonts w:cstheme="minorHAnsi"/>
          <w:sz w:val="24"/>
        </w:rPr>
      </w:pPr>
      <w:r w:rsidRPr="00B11E2C">
        <w:rPr>
          <w:rFonts w:cstheme="minorHAnsi"/>
          <w:sz w:val="24"/>
        </w:rPr>
        <w:t xml:space="preserve">Where is something in the room that is </w:t>
      </w:r>
      <w:r w:rsidRPr="00B11E2C">
        <w:rPr>
          <w:rFonts w:cstheme="minorHAnsi"/>
          <w:i/>
          <w:sz w:val="24"/>
        </w:rPr>
        <w:t>above</w:t>
      </w:r>
      <w:r w:rsidRPr="00B11E2C">
        <w:rPr>
          <w:rFonts w:cstheme="minorHAnsi"/>
          <w:sz w:val="24"/>
        </w:rPr>
        <w:t xml:space="preserve"> another object? Where is something in the room that is </w:t>
      </w:r>
      <w:r w:rsidRPr="00B11E2C">
        <w:rPr>
          <w:rFonts w:cstheme="minorHAnsi"/>
          <w:i/>
          <w:sz w:val="24"/>
        </w:rPr>
        <w:t>below</w:t>
      </w:r>
      <w:r w:rsidRPr="00B11E2C">
        <w:rPr>
          <w:rFonts w:cstheme="minorHAnsi"/>
          <w:sz w:val="24"/>
        </w:rPr>
        <w:t xml:space="preserve"> another object? Where is something in the room that is </w:t>
      </w:r>
      <w:r w:rsidRPr="00B11E2C">
        <w:rPr>
          <w:rFonts w:cstheme="minorHAnsi"/>
          <w:i/>
          <w:sz w:val="24"/>
        </w:rPr>
        <w:t>next to</w:t>
      </w:r>
      <w:r w:rsidRPr="00B11E2C">
        <w:rPr>
          <w:rFonts w:cstheme="minorHAnsi"/>
          <w:sz w:val="24"/>
        </w:rPr>
        <w:t xml:space="preserve"> another object?</w:t>
      </w:r>
    </w:p>
    <w:p w14:paraId="3EC7A8ED" w14:textId="77777777" w:rsidR="002A47B9" w:rsidRPr="00B11E2C" w:rsidRDefault="002A47B9" w:rsidP="00B11E2C">
      <w:pPr>
        <w:pStyle w:val="ListParagraph"/>
        <w:numPr>
          <w:ilvl w:val="0"/>
          <w:numId w:val="14"/>
        </w:numPr>
        <w:spacing w:after="0" w:line="240" w:lineRule="auto"/>
        <w:rPr>
          <w:rFonts w:cstheme="minorHAnsi"/>
          <w:sz w:val="24"/>
        </w:rPr>
      </w:pPr>
      <w:r w:rsidRPr="00B11E2C">
        <w:rPr>
          <w:rFonts w:cstheme="minorHAnsi"/>
          <w:sz w:val="24"/>
        </w:rPr>
        <w:t>What are some words we might use if we are comparing the size of two things?</w:t>
      </w:r>
    </w:p>
    <w:p w14:paraId="0CA84F50" w14:textId="2FA33F10" w:rsidR="0017596E" w:rsidRPr="00B11E2C" w:rsidRDefault="0017596E" w:rsidP="00B11E2C">
      <w:pPr>
        <w:pStyle w:val="ListParagraph"/>
        <w:numPr>
          <w:ilvl w:val="0"/>
          <w:numId w:val="14"/>
        </w:numPr>
        <w:spacing w:after="0" w:line="240" w:lineRule="auto"/>
        <w:rPr>
          <w:rFonts w:cstheme="minorHAnsi"/>
          <w:sz w:val="24"/>
        </w:rPr>
      </w:pPr>
      <w:r w:rsidRPr="00B11E2C">
        <w:rPr>
          <w:rFonts w:cstheme="minorHAnsi"/>
          <w:sz w:val="24"/>
        </w:rPr>
        <w:t>What is missing in this direction?</w:t>
      </w:r>
      <w:r w:rsidR="00A0494C" w:rsidRPr="00B11E2C">
        <w:rPr>
          <w:rFonts w:cstheme="minorHAnsi"/>
          <w:sz w:val="24"/>
        </w:rPr>
        <w:t xml:space="preserve"> </w:t>
      </w:r>
      <w:r w:rsidRPr="00B11E2C">
        <w:rPr>
          <w:rFonts w:cstheme="minorHAnsi"/>
          <w:sz w:val="24"/>
        </w:rPr>
        <w:t>“Place the small blue square next to.”</w:t>
      </w:r>
    </w:p>
    <w:p w14:paraId="2FF760EB"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404DDB55" w14:textId="3AA90C96" w:rsidR="002A47B9" w:rsidRPr="00B11E2C" w:rsidRDefault="002A47B9" w:rsidP="00B11E2C">
      <w:pPr>
        <w:pStyle w:val="ListParagraph"/>
        <w:numPr>
          <w:ilvl w:val="0"/>
          <w:numId w:val="15"/>
        </w:numPr>
        <w:spacing w:line="240" w:lineRule="auto"/>
        <w:rPr>
          <w:rFonts w:cstheme="minorHAnsi"/>
          <w:sz w:val="24"/>
        </w:rPr>
      </w:pPr>
      <w:r w:rsidRPr="00B11E2C">
        <w:rPr>
          <w:rFonts w:cstheme="minorHAnsi"/>
          <w:sz w:val="24"/>
        </w:rPr>
        <w:t>Draw a circle above a triangle.</w:t>
      </w:r>
      <w:r w:rsidR="00A0494C" w:rsidRPr="00B11E2C">
        <w:rPr>
          <w:rFonts w:cstheme="minorHAnsi"/>
          <w:sz w:val="24"/>
        </w:rPr>
        <w:t xml:space="preserve"> </w:t>
      </w:r>
      <w:r w:rsidRPr="00B11E2C">
        <w:rPr>
          <w:rFonts w:cstheme="minorHAnsi"/>
          <w:sz w:val="24"/>
        </w:rPr>
        <w:t xml:space="preserve">Write the word </w:t>
      </w:r>
      <w:r w:rsidRPr="00B11E2C">
        <w:rPr>
          <w:rFonts w:cstheme="minorHAnsi"/>
          <w:i/>
          <w:sz w:val="24"/>
        </w:rPr>
        <w:t>above</w:t>
      </w:r>
      <w:r w:rsidRPr="00B11E2C">
        <w:rPr>
          <w:rFonts w:cstheme="minorHAnsi"/>
          <w:sz w:val="24"/>
        </w:rPr>
        <w:t xml:space="preserve"> next to the shape that is above the other shape.</w:t>
      </w:r>
      <w:r w:rsidR="00A0494C" w:rsidRPr="00B11E2C">
        <w:rPr>
          <w:rFonts w:cstheme="minorHAnsi"/>
          <w:sz w:val="24"/>
        </w:rPr>
        <w:t xml:space="preserve"> </w:t>
      </w:r>
      <w:r w:rsidRPr="00B11E2C">
        <w:rPr>
          <w:rFonts w:cstheme="minorHAnsi"/>
          <w:sz w:val="24"/>
        </w:rPr>
        <w:t xml:space="preserve">Repeat with other shapes and positional words. </w:t>
      </w:r>
    </w:p>
    <w:p w14:paraId="05E41C0E" w14:textId="04E98AF8" w:rsidR="002A47B9" w:rsidRPr="00B11E2C" w:rsidRDefault="002A47B9" w:rsidP="00B11E2C">
      <w:pPr>
        <w:pStyle w:val="ListParagraph"/>
        <w:numPr>
          <w:ilvl w:val="0"/>
          <w:numId w:val="15"/>
        </w:numPr>
        <w:spacing w:line="240" w:lineRule="auto"/>
        <w:rPr>
          <w:rFonts w:cstheme="minorHAnsi"/>
          <w:sz w:val="24"/>
        </w:rPr>
      </w:pPr>
      <w:r w:rsidRPr="00B11E2C">
        <w:rPr>
          <w:rFonts w:cstheme="minorHAnsi"/>
          <w:sz w:val="24"/>
        </w:rPr>
        <w:t>Draw a shape that is not a circle. Tell why your shape is not a circle. Repeat with other shapes.</w:t>
      </w:r>
    </w:p>
    <w:p w14:paraId="1B150634" w14:textId="4EABCFFE" w:rsidR="002A47B9" w:rsidRPr="00B11E2C" w:rsidRDefault="002A47B9" w:rsidP="00B11E2C">
      <w:pPr>
        <w:pStyle w:val="ListParagraph"/>
        <w:numPr>
          <w:ilvl w:val="0"/>
          <w:numId w:val="15"/>
        </w:numPr>
        <w:spacing w:line="240" w:lineRule="auto"/>
        <w:rPr>
          <w:rFonts w:cstheme="minorHAnsi"/>
          <w:sz w:val="24"/>
        </w:rPr>
      </w:pPr>
      <w:r w:rsidRPr="00B11E2C">
        <w:rPr>
          <w:rFonts w:cstheme="minorHAnsi"/>
          <w:sz w:val="24"/>
        </w:rPr>
        <w:t>Draw three triangles and one shape that is not a triangle.</w:t>
      </w:r>
      <w:r w:rsidR="00A0494C" w:rsidRPr="00B11E2C">
        <w:rPr>
          <w:rFonts w:cstheme="minorHAnsi"/>
          <w:sz w:val="24"/>
        </w:rPr>
        <w:t xml:space="preserve"> </w:t>
      </w:r>
      <w:r w:rsidRPr="00B11E2C">
        <w:rPr>
          <w:rFonts w:cstheme="minorHAnsi"/>
          <w:sz w:val="24"/>
        </w:rPr>
        <w:t>Put an X on the shape that is not a triangle.</w:t>
      </w:r>
    </w:p>
    <w:p w14:paraId="109BA673"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3E4D4E0A" w14:textId="77777777" w:rsidR="002A47B9" w:rsidRPr="00B11E2C" w:rsidRDefault="002A47B9" w:rsidP="00B11E2C">
      <w:pPr>
        <w:pStyle w:val="ListParagraph"/>
        <w:numPr>
          <w:ilvl w:val="0"/>
          <w:numId w:val="16"/>
        </w:numPr>
        <w:spacing w:line="240" w:lineRule="auto"/>
        <w:rPr>
          <w:rFonts w:cstheme="minorHAnsi"/>
          <w:sz w:val="24"/>
        </w:rPr>
      </w:pPr>
      <w:r w:rsidRPr="00B11E2C">
        <w:rPr>
          <w:rFonts w:cstheme="minorHAnsi"/>
          <w:sz w:val="24"/>
        </w:rPr>
        <w:t xml:space="preserve">Have students describe something that is </w:t>
      </w:r>
      <w:r w:rsidRPr="00B11E2C">
        <w:rPr>
          <w:rFonts w:cstheme="minorHAnsi"/>
          <w:i/>
          <w:sz w:val="24"/>
        </w:rPr>
        <w:t>above</w:t>
      </w:r>
      <w:r w:rsidRPr="00B11E2C">
        <w:rPr>
          <w:rFonts w:cstheme="minorHAnsi"/>
          <w:sz w:val="24"/>
        </w:rPr>
        <w:t xml:space="preserve"> the chalkboard. Repeat with other positional words.</w:t>
      </w:r>
    </w:p>
    <w:p w14:paraId="36B79B51" w14:textId="17A1B325" w:rsidR="004E4BC6" w:rsidRPr="00B11E2C" w:rsidRDefault="004E4BC6" w:rsidP="00B11E2C">
      <w:pPr>
        <w:pStyle w:val="ListParagraph"/>
        <w:numPr>
          <w:ilvl w:val="0"/>
          <w:numId w:val="16"/>
        </w:numPr>
        <w:spacing w:line="240" w:lineRule="auto"/>
        <w:rPr>
          <w:rFonts w:cstheme="minorHAnsi"/>
          <w:sz w:val="24"/>
        </w:rPr>
      </w:pPr>
      <w:r w:rsidRPr="00B11E2C">
        <w:rPr>
          <w:rFonts w:cstheme="minorHAnsi"/>
          <w:sz w:val="24"/>
        </w:rPr>
        <w:t>Provide a set of attribute blocks.</w:t>
      </w:r>
      <w:r w:rsidR="00A0494C" w:rsidRPr="00B11E2C">
        <w:rPr>
          <w:rFonts w:cstheme="minorHAnsi"/>
          <w:sz w:val="24"/>
        </w:rPr>
        <w:t xml:space="preserve"> </w:t>
      </w:r>
      <w:r w:rsidRPr="00B11E2C">
        <w:rPr>
          <w:rFonts w:cstheme="minorHAnsi"/>
          <w:sz w:val="24"/>
        </w:rPr>
        <w:t>Have students sort them by size.</w:t>
      </w:r>
      <w:r w:rsidR="00A0494C" w:rsidRPr="00B11E2C">
        <w:rPr>
          <w:rFonts w:cstheme="minorHAnsi"/>
          <w:sz w:val="24"/>
        </w:rPr>
        <w:t xml:space="preserve"> </w:t>
      </w:r>
      <w:r w:rsidRPr="00B11E2C">
        <w:rPr>
          <w:rFonts w:cstheme="minorHAnsi"/>
          <w:sz w:val="24"/>
        </w:rPr>
        <w:t>Then have students sort them by shape.</w:t>
      </w:r>
    </w:p>
    <w:p w14:paraId="3CCE496B" w14:textId="77777777" w:rsidR="00AA57E5" w:rsidRPr="004E4BC6" w:rsidRDefault="002E277C" w:rsidP="004E4BC6">
      <w:pPr>
        <w:pStyle w:val="Heading2"/>
        <w:spacing w:before="100"/>
      </w:pPr>
      <w:r w:rsidRPr="007F0621">
        <w:t>Extensions and Connections</w:t>
      </w:r>
      <w:r w:rsidR="008035E5" w:rsidRPr="007F0621">
        <w:t xml:space="preserve"> (for all students)</w:t>
      </w:r>
    </w:p>
    <w:p w14:paraId="50E3634A" w14:textId="31624C36" w:rsidR="004E4BC6" w:rsidRPr="004E4BC6" w:rsidRDefault="004E4BC6" w:rsidP="00B45B9F">
      <w:pPr>
        <w:numPr>
          <w:ilvl w:val="0"/>
          <w:numId w:val="5"/>
        </w:numPr>
        <w:spacing w:before="60" w:after="0" w:line="240" w:lineRule="auto"/>
        <w:rPr>
          <w:rFonts w:ascii="Calibri" w:eastAsia="Calibri" w:hAnsi="Calibri" w:cs="Times New Roman"/>
          <w:sz w:val="24"/>
          <w:szCs w:val="20"/>
          <w:lang w:bidi="en-US"/>
        </w:rPr>
      </w:pPr>
      <w:r w:rsidRPr="004E4BC6">
        <w:rPr>
          <w:rFonts w:ascii="Calibri" w:eastAsia="Calibri" w:hAnsi="Calibri" w:cs="Times New Roman"/>
          <w:sz w:val="24"/>
          <w:szCs w:val="20"/>
          <w:lang w:bidi="en-US"/>
        </w:rPr>
        <w:t xml:space="preserve">Have students work in pairs to create </w:t>
      </w:r>
      <w:r>
        <w:rPr>
          <w:rFonts w:ascii="Calibri" w:eastAsia="Calibri" w:hAnsi="Calibri" w:cs="Times New Roman"/>
          <w:sz w:val="24"/>
          <w:szCs w:val="20"/>
          <w:lang w:bidi="en-US"/>
        </w:rPr>
        <w:t xml:space="preserve">two </w:t>
      </w:r>
      <w:r w:rsidRPr="004E4BC6">
        <w:rPr>
          <w:rFonts w:ascii="Calibri" w:eastAsia="Calibri" w:hAnsi="Calibri" w:cs="Times New Roman"/>
          <w:sz w:val="24"/>
          <w:szCs w:val="20"/>
          <w:lang w:bidi="en-US"/>
        </w:rPr>
        <w:t xml:space="preserve">shapes on a </w:t>
      </w:r>
      <w:r w:rsidR="00196C08">
        <w:rPr>
          <w:rFonts w:ascii="Calibri" w:eastAsia="Calibri" w:hAnsi="Calibri" w:cs="Times New Roman"/>
          <w:sz w:val="24"/>
          <w:szCs w:val="20"/>
          <w:lang w:bidi="en-US"/>
        </w:rPr>
        <w:t>G</w:t>
      </w:r>
      <w:r w:rsidR="00196C08" w:rsidRPr="004E4BC6">
        <w:rPr>
          <w:rFonts w:ascii="Calibri" w:eastAsia="Calibri" w:hAnsi="Calibri" w:cs="Times New Roman"/>
          <w:sz w:val="24"/>
          <w:szCs w:val="20"/>
          <w:lang w:bidi="en-US"/>
        </w:rPr>
        <w:t>eoboard</w:t>
      </w:r>
      <w:r w:rsidRPr="004E4BC6">
        <w:rPr>
          <w:rFonts w:ascii="Calibri" w:eastAsia="Calibri" w:hAnsi="Calibri" w:cs="Times New Roman"/>
          <w:sz w:val="24"/>
          <w:szCs w:val="20"/>
          <w:lang w:bidi="en-US"/>
        </w:rPr>
        <w:t xml:space="preserve">. Have student pairs </w:t>
      </w:r>
      <w:r>
        <w:rPr>
          <w:rFonts w:ascii="Calibri" w:eastAsia="Calibri" w:hAnsi="Calibri" w:cs="Times New Roman"/>
          <w:sz w:val="24"/>
          <w:szCs w:val="20"/>
          <w:lang w:bidi="en-US"/>
        </w:rPr>
        <w:t>describe their shapes and tell about the location of the shapes relative to each other.</w:t>
      </w:r>
    </w:p>
    <w:p w14:paraId="3E64EA6B" w14:textId="77777777" w:rsidR="004E4BC6" w:rsidRDefault="004E4BC6" w:rsidP="00B45B9F">
      <w:pPr>
        <w:numPr>
          <w:ilvl w:val="0"/>
          <w:numId w:val="5"/>
        </w:numPr>
        <w:spacing w:before="60" w:after="0" w:line="240" w:lineRule="auto"/>
        <w:rPr>
          <w:rFonts w:ascii="Calibri" w:eastAsia="Calibri" w:hAnsi="Calibri" w:cs="Times New Roman"/>
          <w:sz w:val="24"/>
          <w:szCs w:val="20"/>
          <w:lang w:bidi="en-US"/>
        </w:rPr>
      </w:pPr>
      <w:r w:rsidRPr="004E4BC6">
        <w:rPr>
          <w:rFonts w:ascii="Calibri" w:eastAsia="Calibri" w:hAnsi="Calibri" w:cs="Times New Roman"/>
          <w:sz w:val="24"/>
          <w:szCs w:val="20"/>
          <w:lang w:bidi="en-US"/>
        </w:rPr>
        <w:t xml:space="preserve">Have students create drawings according to directions you give for positioning geometric figures in their drawings (e.g., “Draw a square </w:t>
      </w:r>
      <w:r w:rsidRPr="004E4BC6">
        <w:rPr>
          <w:rFonts w:ascii="Calibri" w:eastAsia="Calibri" w:hAnsi="Calibri" w:cs="Times New Roman"/>
          <w:i/>
          <w:sz w:val="24"/>
          <w:szCs w:val="20"/>
          <w:lang w:bidi="en-US"/>
        </w:rPr>
        <w:t xml:space="preserve">in the middle </w:t>
      </w:r>
      <w:r w:rsidRPr="004E4BC6">
        <w:rPr>
          <w:rFonts w:ascii="Calibri" w:eastAsia="Calibri" w:hAnsi="Calibri" w:cs="Times New Roman"/>
          <w:sz w:val="24"/>
          <w:szCs w:val="20"/>
          <w:lang w:bidi="en-US"/>
        </w:rPr>
        <w:t xml:space="preserve">of the page.” “Draw a triangle </w:t>
      </w:r>
      <w:r w:rsidRPr="004E4BC6">
        <w:rPr>
          <w:rFonts w:ascii="Calibri" w:eastAsia="Calibri" w:hAnsi="Calibri" w:cs="Times New Roman"/>
          <w:i/>
          <w:sz w:val="24"/>
          <w:szCs w:val="20"/>
          <w:lang w:bidi="en-US"/>
        </w:rPr>
        <w:t>next to</w:t>
      </w:r>
      <w:r w:rsidRPr="004E4BC6">
        <w:rPr>
          <w:rFonts w:ascii="Calibri" w:eastAsia="Calibri" w:hAnsi="Calibri" w:cs="Times New Roman"/>
          <w:sz w:val="24"/>
          <w:szCs w:val="20"/>
          <w:lang w:bidi="en-US"/>
        </w:rPr>
        <w:t xml:space="preserve"> the square.” “Draw a rectangle </w:t>
      </w:r>
      <w:r w:rsidRPr="004E4BC6">
        <w:rPr>
          <w:rFonts w:ascii="Calibri" w:eastAsia="Calibri" w:hAnsi="Calibri" w:cs="Times New Roman"/>
          <w:i/>
          <w:sz w:val="24"/>
          <w:szCs w:val="20"/>
          <w:lang w:bidi="en-US"/>
        </w:rPr>
        <w:t>below</w:t>
      </w:r>
      <w:r w:rsidRPr="004E4BC6">
        <w:rPr>
          <w:rFonts w:ascii="Calibri" w:eastAsia="Calibri" w:hAnsi="Calibri" w:cs="Times New Roman"/>
          <w:sz w:val="24"/>
          <w:szCs w:val="20"/>
          <w:lang w:bidi="en-US"/>
        </w:rPr>
        <w:t xml:space="preserve"> the square and triangle.” “Put a circle high </w:t>
      </w:r>
      <w:r w:rsidRPr="004E4BC6">
        <w:rPr>
          <w:rFonts w:ascii="Calibri" w:eastAsia="Calibri" w:hAnsi="Calibri" w:cs="Times New Roman"/>
          <w:i/>
          <w:sz w:val="24"/>
          <w:szCs w:val="20"/>
          <w:lang w:bidi="en-US"/>
        </w:rPr>
        <w:t>above</w:t>
      </w:r>
      <w:r w:rsidRPr="004E4BC6">
        <w:rPr>
          <w:rFonts w:ascii="Calibri" w:eastAsia="Calibri" w:hAnsi="Calibri" w:cs="Times New Roman"/>
          <w:sz w:val="24"/>
          <w:szCs w:val="20"/>
          <w:lang w:bidi="en-US"/>
        </w:rPr>
        <w:t xml:space="preserve"> the triangle.”). Allow students to turn their drawings into works of art by continuing to draw and color, using the four drawn geometric shapes as a basic structure on which to build. (If students need guidance, point out that the triangle might become something like a tree or bush, the square could be a table, the rectangle a swimming pool or patio, and the circle the sun or a cloud.)</w:t>
      </w:r>
    </w:p>
    <w:p w14:paraId="4081F139" w14:textId="77777777" w:rsidR="0017596E" w:rsidRDefault="004E4BC6" w:rsidP="00B45B9F">
      <w:pPr>
        <w:numPr>
          <w:ilvl w:val="0"/>
          <w:numId w:val="5"/>
        </w:numPr>
        <w:spacing w:before="60" w:after="0" w:line="240" w:lineRule="auto"/>
        <w:rPr>
          <w:rFonts w:ascii="Calibri" w:eastAsia="Calibri" w:hAnsi="Calibri" w:cs="Times New Roman"/>
          <w:sz w:val="24"/>
          <w:szCs w:val="20"/>
          <w:lang w:bidi="en-US"/>
        </w:rPr>
      </w:pPr>
      <w:r>
        <w:rPr>
          <w:rFonts w:ascii="Calibri" w:eastAsia="Calibri" w:hAnsi="Calibri" w:cs="Times New Roman"/>
          <w:sz w:val="24"/>
          <w:szCs w:val="20"/>
          <w:lang w:bidi="en-US"/>
        </w:rPr>
        <w:t>Place the secret shape pictures activity at a station or center for students to complete while a teacher works with a small group of students.</w:t>
      </w:r>
    </w:p>
    <w:p w14:paraId="442F3504" w14:textId="1A0BB034" w:rsidR="000D5A2B" w:rsidRPr="007F0621" w:rsidRDefault="008035E5" w:rsidP="00B45B9F">
      <w:pPr>
        <w:pStyle w:val="Heading2"/>
        <w:spacing w:before="100"/>
      </w:pPr>
      <w:r w:rsidRPr="007F0621">
        <w:t xml:space="preserve">Strategies for Differentiation </w:t>
      </w:r>
    </w:p>
    <w:p w14:paraId="6211BFE7" w14:textId="0F259AA3" w:rsidR="001C1985" w:rsidRDefault="00AB2921" w:rsidP="00B45B9F">
      <w:pPr>
        <w:pStyle w:val="ListParagraph"/>
        <w:numPr>
          <w:ilvl w:val="0"/>
          <w:numId w:val="5"/>
        </w:numPr>
        <w:spacing w:before="60" w:after="0" w:line="240" w:lineRule="auto"/>
        <w:contextualSpacing w:val="0"/>
        <w:rPr>
          <w:rFonts w:cs="Times New Roman"/>
          <w:sz w:val="24"/>
          <w:szCs w:val="24"/>
        </w:rPr>
      </w:pPr>
      <w:r>
        <w:rPr>
          <w:rFonts w:cs="Times New Roman"/>
          <w:sz w:val="24"/>
          <w:szCs w:val="24"/>
        </w:rPr>
        <w:t>Use fewer or more</w:t>
      </w:r>
      <w:r w:rsidR="00F868FB">
        <w:rPr>
          <w:rFonts w:cs="Times New Roman"/>
          <w:sz w:val="24"/>
          <w:szCs w:val="24"/>
        </w:rPr>
        <w:t xml:space="preserve"> attribute blocks to create the secret pictures</w:t>
      </w:r>
      <w:r w:rsidR="0023513E">
        <w:rPr>
          <w:rFonts w:cs="Times New Roman"/>
          <w:sz w:val="24"/>
          <w:szCs w:val="24"/>
        </w:rPr>
        <w:t>,</w:t>
      </w:r>
      <w:r>
        <w:rPr>
          <w:rFonts w:cs="Times New Roman"/>
          <w:sz w:val="24"/>
          <w:szCs w:val="24"/>
        </w:rPr>
        <w:t xml:space="preserve"> depending on student abilities</w:t>
      </w:r>
      <w:r w:rsidR="00F868FB">
        <w:rPr>
          <w:rFonts w:cs="Times New Roman"/>
          <w:sz w:val="24"/>
          <w:szCs w:val="24"/>
        </w:rPr>
        <w:t>.</w:t>
      </w:r>
    </w:p>
    <w:p w14:paraId="5DFBFEDF" w14:textId="77777777" w:rsidR="00F868FB" w:rsidRPr="007F0621" w:rsidRDefault="00F868FB" w:rsidP="00B45B9F">
      <w:pPr>
        <w:pStyle w:val="ListParagraph"/>
        <w:numPr>
          <w:ilvl w:val="0"/>
          <w:numId w:val="5"/>
        </w:numPr>
        <w:spacing w:before="60" w:after="0" w:line="240" w:lineRule="auto"/>
        <w:contextualSpacing w:val="0"/>
        <w:rPr>
          <w:rFonts w:cs="Times New Roman"/>
          <w:sz w:val="24"/>
          <w:szCs w:val="24"/>
        </w:rPr>
      </w:pPr>
      <w:r>
        <w:rPr>
          <w:rFonts w:cs="Times New Roman"/>
          <w:sz w:val="24"/>
          <w:szCs w:val="24"/>
        </w:rPr>
        <w:t>Introduce and practice only one positional word at a time.</w:t>
      </w:r>
    </w:p>
    <w:p w14:paraId="276D97D1" w14:textId="77777777" w:rsidR="008035E5" w:rsidRPr="007F0621" w:rsidRDefault="00F868FB" w:rsidP="00B45B9F">
      <w:pPr>
        <w:pStyle w:val="ListParagraph"/>
        <w:numPr>
          <w:ilvl w:val="0"/>
          <w:numId w:val="5"/>
        </w:numPr>
        <w:spacing w:before="60" w:after="0" w:line="240" w:lineRule="auto"/>
        <w:contextualSpacing w:val="0"/>
        <w:rPr>
          <w:rFonts w:cs="Times New Roman"/>
          <w:sz w:val="24"/>
          <w:szCs w:val="24"/>
        </w:rPr>
      </w:pPr>
      <w:r>
        <w:rPr>
          <w:rFonts w:cs="Times New Roman"/>
          <w:sz w:val="24"/>
          <w:szCs w:val="24"/>
        </w:rPr>
        <w:t>Use all of the same size attribute blocks</w:t>
      </w:r>
      <w:r w:rsidR="00AB2921">
        <w:rPr>
          <w:rFonts w:cs="Times New Roman"/>
          <w:sz w:val="24"/>
          <w:szCs w:val="24"/>
        </w:rPr>
        <w:t xml:space="preserve"> for students who are not ready to incorporate comparing sizes.</w:t>
      </w:r>
    </w:p>
    <w:p w14:paraId="3265E87F" w14:textId="77777777" w:rsidR="00E05F3A" w:rsidRPr="007F0621" w:rsidRDefault="00E05F3A" w:rsidP="007F0621">
      <w:pPr>
        <w:rPr>
          <w:rFonts w:cs="Times New Roman"/>
          <w:sz w:val="24"/>
          <w:szCs w:val="24"/>
        </w:rPr>
      </w:pPr>
    </w:p>
    <w:p w14:paraId="140B74F1" w14:textId="41704E48" w:rsidR="005D453F" w:rsidRDefault="00B11E2C" w:rsidP="00B11E2C">
      <w:pPr>
        <w:spacing w:after="0"/>
        <w:jc w:val="center"/>
        <w:rPr>
          <w:b/>
          <w:sz w:val="24"/>
        </w:rPr>
      </w:pPr>
      <w:r w:rsidRPr="00E12902">
        <w:rPr>
          <w:b/>
          <w:sz w:val="24"/>
        </w:rPr>
        <w:t>The following pages are intended for classroom use for students as a visual aid to learning.</w:t>
      </w:r>
    </w:p>
    <w:p w14:paraId="0C77F474" w14:textId="70E9C6E0" w:rsidR="00B11E2C" w:rsidRDefault="00B11E2C" w:rsidP="00B11E2C">
      <w:pPr>
        <w:spacing w:after="0"/>
        <w:jc w:val="center"/>
        <w:rPr>
          <w:b/>
          <w:sz w:val="24"/>
        </w:rPr>
      </w:pPr>
    </w:p>
    <w:p w14:paraId="537F7D2E" w14:textId="5C7476A5" w:rsidR="00B11E2C" w:rsidRPr="00B11E2C" w:rsidRDefault="00B11E2C" w:rsidP="00B11E2C">
      <w:pPr>
        <w:spacing w:after="0"/>
        <w:rPr>
          <w:rFonts w:cs="Times New Roman"/>
          <w:sz w:val="28"/>
          <w:szCs w:val="24"/>
        </w:rPr>
      </w:pPr>
      <w:r w:rsidRPr="00B11E2C">
        <w:rPr>
          <w:sz w:val="24"/>
        </w:rPr>
        <w:t xml:space="preserve">Virginia Department of Education </w:t>
      </w:r>
      <w:r w:rsidRPr="00B11E2C">
        <w:rPr>
          <w:rFonts w:cstheme="minorHAnsi"/>
          <w:sz w:val="24"/>
        </w:rPr>
        <w:t>©</w:t>
      </w:r>
      <w:r w:rsidRPr="00B11E2C">
        <w:rPr>
          <w:sz w:val="24"/>
        </w:rPr>
        <w:t xml:space="preserve"> 2018</w:t>
      </w:r>
    </w:p>
    <w:sectPr w:rsidR="00B11E2C" w:rsidRPr="00B11E2C" w:rsidSect="00B11E2C">
      <w:headerReference w:type="default" r:id="rId8"/>
      <w:foot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7EE7B" w14:textId="77777777" w:rsidR="00015C56" w:rsidRDefault="00015C56" w:rsidP="00220A40">
      <w:pPr>
        <w:spacing w:after="0" w:line="240" w:lineRule="auto"/>
      </w:pPr>
      <w:r>
        <w:separator/>
      </w:r>
    </w:p>
  </w:endnote>
  <w:endnote w:type="continuationSeparator" w:id="0">
    <w:p w14:paraId="6F17381A" w14:textId="77777777" w:rsidR="00015C56" w:rsidRDefault="00015C56"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4D"/>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933102"/>
      <w:docPartObj>
        <w:docPartGallery w:val="Page Numbers (Bottom of Page)"/>
        <w:docPartUnique/>
      </w:docPartObj>
    </w:sdtPr>
    <w:sdtEndPr>
      <w:rPr>
        <w:noProof/>
      </w:rPr>
    </w:sdtEndPr>
    <w:sdtContent>
      <w:p w14:paraId="07B827A9" w14:textId="58315B8D" w:rsidR="00B11E2C" w:rsidRDefault="00B11E2C" w:rsidP="00B11E2C">
        <w:pPr>
          <w:pStyle w:val="Header"/>
          <w:tabs>
            <w:tab w:val="clear" w:pos="4680"/>
            <w:tab w:val="center" w:pos="9270"/>
          </w:tabs>
        </w:pPr>
        <w:r>
          <w:t xml:space="preserve">Virginia Department of Education </w:t>
        </w:r>
        <w:r>
          <w:rPr>
            <w:rFonts w:cstheme="minorHAnsi"/>
          </w:rPr>
          <w:t>©</w:t>
        </w:r>
        <w:r>
          <w:t xml:space="preserve"> 2018</w:t>
        </w:r>
        <w:r>
          <w:tab/>
        </w: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22E2F" w14:textId="77777777" w:rsidR="00015C56" w:rsidRDefault="00015C56" w:rsidP="00220A40">
      <w:pPr>
        <w:spacing w:after="0" w:line="240" w:lineRule="auto"/>
      </w:pPr>
      <w:r>
        <w:separator/>
      </w:r>
    </w:p>
  </w:footnote>
  <w:footnote w:type="continuationSeparator" w:id="0">
    <w:p w14:paraId="4AD3EB71" w14:textId="77777777" w:rsidR="00015C56" w:rsidRDefault="00015C56"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1EBB8" w14:textId="780E2E7D" w:rsidR="00220A40" w:rsidRDefault="00197F37" w:rsidP="00B11E2C">
    <w:pPr>
      <w:pStyle w:val="Header"/>
      <w:rPr>
        <w:i/>
      </w:rPr>
    </w:pPr>
    <w:r w:rsidRPr="00197F37">
      <w:rPr>
        <w:i/>
      </w:rPr>
      <w:t xml:space="preserve">Mathematics </w:t>
    </w:r>
    <w:r w:rsidR="00B11E2C">
      <w:rPr>
        <w:i/>
      </w:rPr>
      <w:t xml:space="preserve">Instructional Plan </w:t>
    </w:r>
    <w:r w:rsidR="00372C3C">
      <w:rPr>
        <w:i/>
      </w:rPr>
      <w:t>–</w:t>
    </w:r>
    <w:r w:rsidR="00B11E2C">
      <w:rPr>
        <w:i/>
      </w:rPr>
      <w:t xml:space="preserve"> </w:t>
    </w:r>
    <w:r w:rsidRPr="00197F37">
      <w:rPr>
        <w:i/>
      </w:rPr>
      <w:t>Kindergarten</w:t>
    </w:r>
  </w:p>
  <w:p w14:paraId="531A7535" w14:textId="77777777" w:rsidR="00B11E2C" w:rsidRPr="00197F37" w:rsidRDefault="00B11E2C" w:rsidP="00B11E2C">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E31"/>
    <w:multiLevelType w:val="hybridMultilevel"/>
    <w:tmpl w:val="98AEC852"/>
    <w:lvl w:ilvl="0" w:tplc="04090003">
      <w:start w:val="1"/>
      <w:numFmt w:val="bullet"/>
      <w:lvlText w:val="o"/>
      <w:lvlJc w:val="left"/>
      <w:pPr>
        <w:ind w:left="1440" w:hanging="360"/>
      </w:pPr>
      <w:rPr>
        <w:rFonts w:ascii="Courier New" w:hAnsi="Courier New" w:cs="Courier New" w:hint="default"/>
        <w:sz w:val="18"/>
        <w:szCs w:val="18"/>
      </w:rPr>
    </w:lvl>
    <w:lvl w:ilvl="1" w:tplc="88C4498C">
      <w:start w:val="1"/>
      <w:numFmt w:val="bullet"/>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ECA01D7"/>
    <w:multiLevelType w:val="hybridMultilevel"/>
    <w:tmpl w:val="97565B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7A6EFA"/>
    <w:multiLevelType w:val="hybridMultilevel"/>
    <w:tmpl w:val="673A76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A4B45"/>
    <w:multiLevelType w:val="hybridMultilevel"/>
    <w:tmpl w:val="23A611A4"/>
    <w:lvl w:ilvl="0" w:tplc="0D468A2E">
      <w:start w:val="1"/>
      <w:numFmt w:val="bullet"/>
      <w:pStyle w:val="Bullet2"/>
      <w:lvlText w:val="o"/>
      <w:lvlJc w:val="left"/>
      <w:pPr>
        <w:tabs>
          <w:tab w:val="num" w:pos="1440"/>
        </w:tabs>
        <w:ind w:left="1440" w:hanging="360"/>
      </w:pPr>
      <w:rPr>
        <w:rFonts w:ascii="Courier" w:hAnsi="Courier" w:cs="Times New Roman" w:hint="default"/>
        <w:sz w:val="18"/>
        <w:szCs w:val="18"/>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7" w15:restartNumberingAfterBreak="0">
    <w:nsid w:val="2B982E9B"/>
    <w:multiLevelType w:val="hybridMultilevel"/>
    <w:tmpl w:val="5C44F13C"/>
    <w:lvl w:ilvl="0" w:tplc="04090003">
      <w:start w:val="1"/>
      <w:numFmt w:val="bullet"/>
      <w:lvlText w:val="o"/>
      <w:lvlJc w:val="left"/>
      <w:pPr>
        <w:ind w:left="1440" w:hanging="360"/>
      </w:pPr>
      <w:rPr>
        <w:rFonts w:ascii="Courier New" w:hAnsi="Courier New" w:cs="Courier New" w:hint="default"/>
        <w:sz w:val="18"/>
        <w:szCs w:val="18"/>
      </w:rPr>
    </w:lvl>
    <w:lvl w:ilvl="1" w:tplc="88C4498C">
      <w:start w:val="1"/>
      <w:numFmt w:val="bullet"/>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8020F"/>
    <w:multiLevelType w:val="hybridMultilevel"/>
    <w:tmpl w:val="3028D154"/>
    <w:lvl w:ilvl="0" w:tplc="04090003">
      <w:start w:val="1"/>
      <w:numFmt w:val="bullet"/>
      <w:lvlText w:val="o"/>
      <w:lvlJc w:val="left"/>
      <w:pPr>
        <w:ind w:left="1440" w:hanging="360"/>
      </w:pPr>
      <w:rPr>
        <w:rFonts w:ascii="Courier New" w:hAnsi="Courier New" w:cs="Courier New" w:hint="default"/>
        <w:sz w:val="18"/>
        <w:szCs w:val="18"/>
      </w:rPr>
    </w:lvl>
    <w:lvl w:ilvl="1" w:tplc="88C4498C">
      <w:start w:val="1"/>
      <w:numFmt w:val="bullet"/>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1" w15:restartNumberingAfterBreak="0">
    <w:nsid w:val="71A75F4F"/>
    <w:multiLevelType w:val="hybridMultilevel"/>
    <w:tmpl w:val="5C34A6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2B13C50"/>
    <w:multiLevelType w:val="hybridMultilevel"/>
    <w:tmpl w:val="0CEE7682"/>
    <w:lvl w:ilvl="0" w:tplc="B6020D08">
      <w:start w:val="1"/>
      <w:numFmt w:val="lowerLetter"/>
      <w:lvlText w:val="%1)"/>
      <w:lvlJc w:val="left"/>
      <w:pPr>
        <w:ind w:left="7560" w:hanging="360"/>
      </w:pPr>
      <w:rPr>
        <w:color w:val="000000"/>
      </w:rPr>
    </w:lvl>
    <w:lvl w:ilvl="1" w:tplc="04090019">
      <w:start w:val="1"/>
      <w:numFmt w:val="lowerLetter"/>
      <w:lvlText w:val="%2."/>
      <w:lvlJc w:val="left"/>
      <w:pPr>
        <w:ind w:left="8280" w:hanging="360"/>
      </w:pPr>
    </w:lvl>
    <w:lvl w:ilvl="2" w:tplc="0409001B">
      <w:start w:val="1"/>
      <w:numFmt w:val="lowerRoman"/>
      <w:lvlText w:val="%3."/>
      <w:lvlJc w:val="right"/>
      <w:pPr>
        <w:ind w:left="9000" w:hanging="180"/>
      </w:pPr>
    </w:lvl>
    <w:lvl w:ilvl="3" w:tplc="0409000F">
      <w:start w:val="1"/>
      <w:numFmt w:val="decimal"/>
      <w:lvlText w:val="%4."/>
      <w:lvlJc w:val="left"/>
      <w:pPr>
        <w:ind w:left="9720" w:hanging="360"/>
      </w:pPr>
    </w:lvl>
    <w:lvl w:ilvl="4" w:tplc="04090019">
      <w:start w:val="1"/>
      <w:numFmt w:val="lowerLetter"/>
      <w:lvlText w:val="%5."/>
      <w:lvlJc w:val="left"/>
      <w:pPr>
        <w:ind w:left="10440" w:hanging="360"/>
      </w:pPr>
    </w:lvl>
    <w:lvl w:ilvl="5" w:tplc="0409001B">
      <w:start w:val="1"/>
      <w:numFmt w:val="lowerRoman"/>
      <w:lvlText w:val="%6."/>
      <w:lvlJc w:val="right"/>
      <w:pPr>
        <w:ind w:left="11160" w:hanging="180"/>
      </w:pPr>
    </w:lvl>
    <w:lvl w:ilvl="6" w:tplc="0409000F">
      <w:start w:val="1"/>
      <w:numFmt w:val="decimal"/>
      <w:lvlText w:val="%7."/>
      <w:lvlJc w:val="left"/>
      <w:pPr>
        <w:ind w:left="11880" w:hanging="360"/>
      </w:pPr>
    </w:lvl>
    <w:lvl w:ilvl="7" w:tplc="04090019">
      <w:start w:val="1"/>
      <w:numFmt w:val="lowerLetter"/>
      <w:lvlText w:val="%8."/>
      <w:lvlJc w:val="left"/>
      <w:pPr>
        <w:ind w:left="12600" w:hanging="360"/>
      </w:pPr>
    </w:lvl>
    <w:lvl w:ilvl="8" w:tplc="0409001B">
      <w:start w:val="1"/>
      <w:numFmt w:val="lowerRoman"/>
      <w:lvlText w:val="%9."/>
      <w:lvlJc w:val="right"/>
      <w:pPr>
        <w:ind w:left="13320" w:hanging="180"/>
      </w:pPr>
    </w:lvl>
  </w:abstractNum>
  <w:abstractNum w:abstractNumId="13" w15:restartNumberingAfterBreak="0">
    <w:nsid w:val="76AF57F2"/>
    <w:multiLevelType w:val="hybridMultilevel"/>
    <w:tmpl w:val="EFDE9B44"/>
    <w:lvl w:ilvl="0" w:tplc="0E4E1CD0">
      <w:start w:val="1"/>
      <w:numFmt w:val="decimal"/>
      <w:lvlText w:val="%1."/>
      <w:lvlJc w:val="left"/>
      <w:pPr>
        <w:tabs>
          <w:tab w:val="num" w:pos="533"/>
        </w:tabs>
        <w:ind w:left="533" w:hanging="533"/>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E71DD4"/>
    <w:multiLevelType w:val="hybridMultilevel"/>
    <w:tmpl w:val="20DA9B16"/>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3"/>
  </w:num>
  <w:num w:numId="5">
    <w:abstractNumId w:val="14"/>
  </w:num>
  <w:num w:numId="6">
    <w:abstractNumId w:val="1"/>
  </w:num>
  <w:num w:numId="7">
    <w:abstractNumId w:val="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num>
  <w:num w:numId="11">
    <w:abstractNumId w:val="7"/>
  </w:num>
  <w:num w:numId="12">
    <w:abstractNumId w:val="0"/>
  </w:num>
  <w:num w:numId="13">
    <w:abstractNumId w:val="10"/>
  </w:num>
  <w:num w:numId="14">
    <w:abstractNumId w:val="3"/>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15C56"/>
    <w:rsid w:val="000232F1"/>
    <w:rsid w:val="00075B63"/>
    <w:rsid w:val="000906FC"/>
    <w:rsid w:val="000A4549"/>
    <w:rsid w:val="000D5A2B"/>
    <w:rsid w:val="000E40B0"/>
    <w:rsid w:val="00132125"/>
    <w:rsid w:val="00132559"/>
    <w:rsid w:val="0017596E"/>
    <w:rsid w:val="00196BD1"/>
    <w:rsid w:val="00196C08"/>
    <w:rsid w:val="00197F37"/>
    <w:rsid w:val="001C1985"/>
    <w:rsid w:val="001C4CEE"/>
    <w:rsid w:val="00220A40"/>
    <w:rsid w:val="0023513E"/>
    <w:rsid w:val="002A47B9"/>
    <w:rsid w:val="002E277C"/>
    <w:rsid w:val="00364264"/>
    <w:rsid w:val="00372C3C"/>
    <w:rsid w:val="00381C1B"/>
    <w:rsid w:val="003C048F"/>
    <w:rsid w:val="004203F5"/>
    <w:rsid w:val="00475374"/>
    <w:rsid w:val="00477E91"/>
    <w:rsid w:val="004859BB"/>
    <w:rsid w:val="004917E8"/>
    <w:rsid w:val="004A1CE4"/>
    <w:rsid w:val="004A219B"/>
    <w:rsid w:val="004C3616"/>
    <w:rsid w:val="004E4BC6"/>
    <w:rsid w:val="004E5B8D"/>
    <w:rsid w:val="004F7F3C"/>
    <w:rsid w:val="00521E66"/>
    <w:rsid w:val="00551EFD"/>
    <w:rsid w:val="00567BB3"/>
    <w:rsid w:val="0058213E"/>
    <w:rsid w:val="00586B1B"/>
    <w:rsid w:val="00597682"/>
    <w:rsid w:val="005C02F4"/>
    <w:rsid w:val="005C1617"/>
    <w:rsid w:val="005D453F"/>
    <w:rsid w:val="00654C01"/>
    <w:rsid w:val="0066280F"/>
    <w:rsid w:val="006B0124"/>
    <w:rsid w:val="006C13B5"/>
    <w:rsid w:val="00760BF2"/>
    <w:rsid w:val="007E41D5"/>
    <w:rsid w:val="007F0621"/>
    <w:rsid w:val="008035E5"/>
    <w:rsid w:val="00822CAE"/>
    <w:rsid w:val="00932BC8"/>
    <w:rsid w:val="00947F19"/>
    <w:rsid w:val="00955ED9"/>
    <w:rsid w:val="009D1D59"/>
    <w:rsid w:val="009E1BA3"/>
    <w:rsid w:val="00A0494C"/>
    <w:rsid w:val="00A12A49"/>
    <w:rsid w:val="00A16D5E"/>
    <w:rsid w:val="00A20131"/>
    <w:rsid w:val="00A756D3"/>
    <w:rsid w:val="00A8206A"/>
    <w:rsid w:val="00AA57E5"/>
    <w:rsid w:val="00AB2921"/>
    <w:rsid w:val="00AE7C0E"/>
    <w:rsid w:val="00AF58F3"/>
    <w:rsid w:val="00B05E06"/>
    <w:rsid w:val="00B11E2C"/>
    <w:rsid w:val="00B26237"/>
    <w:rsid w:val="00B45B9F"/>
    <w:rsid w:val="00C102D3"/>
    <w:rsid w:val="00C21E8C"/>
    <w:rsid w:val="00C42D9E"/>
    <w:rsid w:val="00C618CC"/>
    <w:rsid w:val="00C674C5"/>
    <w:rsid w:val="00C73471"/>
    <w:rsid w:val="00CB679E"/>
    <w:rsid w:val="00D0760C"/>
    <w:rsid w:val="00D43B48"/>
    <w:rsid w:val="00D453E6"/>
    <w:rsid w:val="00D74280"/>
    <w:rsid w:val="00D94802"/>
    <w:rsid w:val="00E05F3A"/>
    <w:rsid w:val="00E24E7E"/>
    <w:rsid w:val="00E26312"/>
    <w:rsid w:val="00E71C8F"/>
    <w:rsid w:val="00EB742C"/>
    <w:rsid w:val="00EE3886"/>
    <w:rsid w:val="00F441BA"/>
    <w:rsid w:val="00F51728"/>
    <w:rsid w:val="00F868FB"/>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6F477"/>
  <w15:docId w15:val="{273137E5-AC61-4229-9BC2-50CC20DF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autoRedefine/>
    <w:uiPriority w:val="9"/>
    <w:unhideWhenUsed/>
    <w:qFormat/>
    <w:rsid w:val="00B11E2C"/>
    <w:pPr>
      <w:spacing w:after="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B11E2C"/>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SOLBullet">
    <w:name w:val="SOL Bullet"/>
    <w:basedOn w:val="Normal"/>
    <w:link w:val="SOLBulletChar"/>
    <w:rsid w:val="00475374"/>
    <w:pPr>
      <w:spacing w:after="0" w:line="240" w:lineRule="auto"/>
      <w:ind w:left="3150" w:hanging="360"/>
    </w:pPr>
    <w:rPr>
      <w:rFonts w:ascii="Calibri" w:eastAsia="Times New Roman" w:hAnsi="Calibri" w:cs="Times New Roman"/>
      <w:sz w:val="24"/>
      <w:lang w:bidi="en-US"/>
    </w:rPr>
  </w:style>
  <w:style w:type="character" w:customStyle="1" w:styleId="SOLBulletChar">
    <w:name w:val="SOL Bullet Char"/>
    <w:link w:val="SOLBullet"/>
    <w:locked/>
    <w:rsid w:val="00475374"/>
    <w:rPr>
      <w:rFonts w:ascii="Calibri" w:eastAsia="Times New Roman" w:hAnsi="Calibri" w:cs="Times New Roman"/>
      <w:sz w:val="24"/>
      <w:lang w:bidi="en-US"/>
    </w:rPr>
  </w:style>
  <w:style w:type="paragraph" w:customStyle="1" w:styleId="Bullet2">
    <w:name w:val="Bullet 2"/>
    <w:basedOn w:val="Normal"/>
    <w:link w:val="Bullet2Char"/>
    <w:rsid w:val="002A47B9"/>
    <w:pPr>
      <w:numPr>
        <w:ilvl w:val="1"/>
        <w:numId w:val="9"/>
      </w:numPr>
      <w:tabs>
        <w:tab w:val="clear" w:pos="1440"/>
      </w:tabs>
      <w:spacing w:after="0" w:line="240" w:lineRule="auto"/>
    </w:pPr>
    <w:rPr>
      <w:rFonts w:ascii="Calibri" w:eastAsia="Times New Roman" w:hAnsi="Calibri" w:cs="Times New Roman"/>
      <w:sz w:val="24"/>
      <w:lang w:bidi="en-US"/>
    </w:rPr>
  </w:style>
  <w:style w:type="character" w:customStyle="1" w:styleId="Bullet2Char">
    <w:name w:val="Bullet 2 Char"/>
    <w:link w:val="Bullet2"/>
    <w:rsid w:val="002A47B9"/>
    <w:rPr>
      <w:rFonts w:ascii="Calibri" w:eastAsia="Times New Roman" w:hAnsi="Calibri" w:cs="Times New Roman"/>
      <w:sz w:val="24"/>
      <w:lang w:bidi="en-US"/>
    </w:rPr>
  </w:style>
  <w:style w:type="character" w:styleId="CommentReference">
    <w:name w:val="annotation reference"/>
    <w:basedOn w:val="DefaultParagraphFont"/>
    <w:uiPriority w:val="99"/>
    <w:semiHidden/>
    <w:unhideWhenUsed/>
    <w:rsid w:val="00372C3C"/>
    <w:rPr>
      <w:sz w:val="18"/>
      <w:szCs w:val="18"/>
    </w:rPr>
  </w:style>
  <w:style w:type="paragraph" w:styleId="CommentText">
    <w:name w:val="annotation text"/>
    <w:basedOn w:val="Normal"/>
    <w:link w:val="CommentTextChar"/>
    <w:uiPriority w:val="99"/>
    <w:semiHidden/>
    <w:unhideWhenUsed/>
    <w:rsid w:val="00372C3C"/>
    <w:pPr>
      <w:spacing w:line="240" w:lineRule="auto"/>
    </w:pPr>
    <w:rPr>
      <w:sz w:val="24"/>
      <w:szCs w:val="24"/>
    </w:rPr>
  </w:style>
  <w:style w:type="character" w:customStyle="1" w:styleId="CommentTextChar">
    <w:name w:val="Comment Text Char"/>
    <w:basedOn w:val="DefaultParagraphFont"/>
    <w:link w:val="CommentText"/>
    <w:uiPriority w:val="99"/>
    <w:semiHidden/>
    <w:rsid w:val="00372C3C"/>
    <w:rPr>
      <w:sz w:val="24"/>
      <w:szCs w:val="24"/>
    </w:rPr>
  </w:style>
  <w:style w:type="paragraph" w:styleId="CommentSubject">
    <w:name w:val="annotation subject"/>
    <w:basedOn w:val="CommentText"/>
    <w:next w:val="CommentText"/>
    <w:link w:val="CommentSubjectChar"/>
    <w:uiPriority w:val="99"/>
    <w:semiHidden/>
    <w:unhideWhenUsed/>
    <w:rsid w:val="00372C3C"/>
    <w:rPr>
      <w:b/>
      <w:bCs/>
      <w:sz w:val="20"/>
      <w:szCs w:val="20"/>
    </w:rPr>
  </w:style>
  <w:style w:type="character" w:customStyle="1" w:styleId="CommentSubjectChar">
    <w:name w:val="Comment Subject Char"/>
    <w:basedOn w:val="CommentTextChar"/>
    <w:link w:val="CommentSubject"/>
    <w:uiPriority w:val="99"/>
    <w:semiHidden/>
    <w:rsid w:val="00372C3C"/>
    <w:rPr>
      <w:b/>
      <w:bCs/>
      <w:sz w:val="20"/>
      <w:szCs w:val="20"/>
    </w:rPr>
  </w:style>
  <w:style w:type="paragraph" w:styleId="DocumentMap">
    <w:name w:val="Document Map"/>
    <w:basedOn w:val="Normal"/>
    <w:link w:val="DocumentMapChar"/>
    <w:uiPriority w:val="99"/>
    <w:semiHidden/>
    <w:unhideWhenUsed/>
    <w:rsid w:val="00A0494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0494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D99A4-C471-480E-A126-C77DC02F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k.10bc secret shape</vt:lpstr>
    </vt:vector>
  </TitlesOfParts>
  <Company>Virginia IT Infrastructure Partnership</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jsl47365</dc:creator>
  <cp:lastModifiedBy>Delozier, Debra (DOE)</cp:lastModifiedBy>
  <cp:revision>11</cp:revision>
  <cp:lastPrinted>2010-05-07T13:49:00Z</cp:lastPrinted>
  <dcterms:created xsi:type="dcterms:W3CDTF">2018-01-13T21:57:00Z</dcterms:created>
  <dcterms:modified xsi:type="dcterms:W3CDTF">2018-05-23T19:20:00Z</dcterms:modified>
</cp:coreProperties>
</file>