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1598" w14:textId="77777777" w:rsidR="007C035C" w:rsidRDefault="007C035C" w:rsidP="007C035C">
      <w:pPr>
        <w:pStyle w:val="Header"/>
        <w:spacing w:after="120"/>
        <w:contextualSpacing/>
        <w:rPr>
          <w:i/>
        </w:rPr>
      </w:pPr>
      <w:bookmarkStart w:id="0" w:name="_GoBack"/>
      <w:bookmarkEnd w:id="0"/>
      <w:r>
        <w:rPr>
          <w:i/>
        </w:rPr>
        <w:t>Mathematics Instructional Plan – Kindergarten</w:t>
      </w:r>
    </w:p>
    <w:p w14:paraId="363FA49C" w14:textId="4A7101B2" w:rsidR="00196BD1" w:rsidRPr="006167E4" w:rsidRDefault="00E4015C" w:rsidP="007F0621">
      <w:pPr>
        <w:pStyle w:val="Heading1"/>
        <w:rPr>
          <w:rFonts w:asciiTheme="minorHAnsi" w:hAnsiTheme="minorHAnsi"/>
          <w:color w:val="1F497D" w:themeColor="text2"/>
          <w:sz w:val="48"/>
        </w:rPr>
      </w:pPr>
      <w:r w:rsidRPr="006167E4">
        <w:rPr>
          <w:rFonts w:asciiTheme="minorHAnsi" w:hAnsiTheme="minorHAnsi"/>
          <w:color w:val="1F497D" w:themeColor="text2"/>
          <w:sz w:val="48"/>
        </w:rPr>
        <w:t>More, Fewer, or the Same?</w:t>
      </w:r>
    </w:p>
    <w:p w14:paraId="429AB5DC" w14:textId="77777777" w:rsidR="00196BD1" w:rsidRPr="007F0621" w:rsidRDefault="004A219B" w:rsidP="00C674C5">
      <w:pPr>
        <w:spacing w:before="100" w:after="0" w:line="240" w:lineRule="auto"/>
        <w:rPr>
          <w:rFonts w:cs="Times New Roman"/>
          <w:sz w:val="24"/>
          <w:szCs w:val="24"/>
        </w:rPr>
      </w:pPr>
      <w:r w:rsidRPr="001E11E9">
        <w:rPr>
          <w:rStyle w:val="Heading2Char"/>
        </w:rPr>
        <w:t>Strand</w:t>
      </w:r>
      <w:r w:rsidR="00822CAE" w:rsidRPr="001E11E9">
        <w:rPr>
          <w:rStyle w:val="Heading2Char"/>
        </w:rPr>
        <w:t>:</w:t>
      </w:r>
      <w:r w:rsidRPr="007F0621">
        <w:rPr>
          <w:rFonts w:cs="Times New Roman"/>
          <w:b/>
          <w:sz w:val="24"/>
          <w:szCs w:val="24"/>
        </w:rPr>
        <w:tab/>
      </w:r>
      <w:r w:rsidR="00196BD1" w:rsidRPr="007F0621">
        <w:rPr>
          <w:rFonts w:cs="Times New Roman"/>
          <w:sz w:val="24"/>
          <w:szCs w:val="24"/>
        </w:rPr>
        <w:tab/>
      </w:r>
      <w:r w:rsidR="00E37AE6">
        <w:rPr>
          <w:rFonts w:cs="Times New Roman"/>
          <w:sz w:val="24"/>
          <w:szCs w:val="24"/>
        </w:rPr>
        <w:t>Number and Number Sense</w:t>
      </w:r>
    </w:p>
    <w:p w14:paraId="443F93CF" w14:textId="77777777" w:rsidR="00196BD1" w:rsidRPr="007F0621" w:rsidRDefault="008035E5" w:rsidP="00C674C5">
      <w:pPr>
        <w:spacing w:before="100" w:after="0" w:line="240" w:lineRule="auto"/>
        <w:rPr>
          <w:rFonts w:cs="Times New Roman"/>
          <w:sz w:val="24"/>
          <w:szCs w:val="24"/>
        </w:rPr>
      </w:pPr>
      <w:r w:rsidRPr="001E11E9">
        <w:rPr>
          <w:rStyle w:val="Heading2Char"/>
        </w:rPr>
        <w:t>Topic</w:t>
      </w:r>
      <w:r w:rsidR="00822CAE" w:rsidRPr="001E11E9">
        <w:rPr>
          <w:rStyle w:val="Heading2Char"/>
        </w:rPr>
        <w:t>:</w:t>
      </w:r>
      <w:r w:rsidRPr="001E11E9">
        <w:rPr>
          <w:rStyle w:val="Heading2Char"/>
        </w:rPr>
        <w:tab/>
      </w:r>
      <w:r w:rsidR="00196BD1" w:rsidRPr="007F0621">
        <w:rPr>
          <w:rFonts w:cs="Times New Roman"/>
          <w:sz w:val="24"/>
          <w:szCs w:val="24"/>
        </w:rPr>
        <w:tab/>
      </w:r>
      <w:r w:rsidR="00196BD1" w:rsidRPr="007F0621">
        <w:rPr>
          <w:rFonts w:cs="Times New Roman"/>
          <w:sz w:val="24"/>
          <w:szCs w:val="24"/>
        </w:rPr>
        <w:tab/>
      </w:r>
      <w:r w:rsidR="003B4A15">
        <w:rPr>
          <w:sz w:val="24"/>
        </w:rPr>
        <w:t>Comparing two sets using the words more, fewer, and same</w:t>
      </w:r>
    </w:p>
    <w:p w14:paraId="561652B3" w14:textId="237D3216" w:rsidR="001E4A9C" w:rsidRDefault="00196BD1" w:rsidP="007F261D">
      <w:pPr>
        <w:tabs>
          <w:tab w:val="left" w:pos="2160"/>
        </w:tabs>
        <w:autoSpaceDE w:val="0"/>
        <w:autoSpaceDN w:val="0"/>
        <w:adjustRightInd w:val="0"/>
        <w:spacing w:before="100" w:after="0" w:line="240" w:lineRule="auto"/>
        <w:ind w:left="2610" w:hanging="2610"/>
        <w:rPr>
          <w:rFonts w:ascii="Calibri" w:eastAsia="Times New Roman" w:hAnsi="Calibri" w:cs="Times New Roman"/>
          <w:sz w:val="24"/>
          <w:lang w:bidi="en-US"/>
        </w:rPr>
      </w:pPr>
      <w:r w:rsidRPr="001E11E9">
        <w:rPr>
          <w:rStyle w:val="Heading2Char"/>
        </w:rPr>
        <w:t>Primary SOL</w:t>
      </w:r>
      <w:r w:rsidR="00822CAE" w:rsidRPr="001E11E9">
        <w:rPr>
          <w:rStyle w:val="Heading2Char"/>
        </w:rPr>
        <w:t>:</w:t>
      </w:r>
      <w:r w:rsidRPr="007F0621">
        <w:rPr>
          <w:rFonts w:cs="Times New Roman"/>
          <w:b/>
          <w:sz w:val="24"/>
          <w:szCs w:val="24"/>
        </w:rPr>
        <w:tab/>
      </w:r>
      <w:r w:rsidR="007F261D">
        <w:rPr>
          <w:rFonts w:ascii="Calibri" w:eastAsia="Times New Roman" w:hAnsi="Calibri" w:cs="Times New Roman"/>
          <w:sz w:val="24"/>
          <w:lang w:bidi="en-US"/>
        </w:rPr>
        <w:t>K.2</w:t>
      </w:r>
      <w:r w:rsidR="007F261D">
        <w:rPr>
          <w:rFonts w:ascii="Calibri" w:eastAsia="Times New Roman" w:hAnsi="Calibri" w:cs="Times New Roman"/>
          <w:sz w:val="24"/>
          <w:lang w:bidi="en-US"/>
        </w:rPr>
        <w:tab/>
      </w:r>
      <w:r w:rsidR="00E37AE6" w:rsidRPr="00E37AE6">
        <w:rPr>
          <w:rFonts w:ascii="Calibri" w:eastAsia="Times New Roman" w:hAnsi="Calibri" w:cs="Times New Roman"/>
          <w:sz w:val="24"/>
          <w:lang w:bidi="en-US"/>
        </w:rPr>
        <w:t xml:space="preserve">The student, given no more than three sets, each set containing 10 or fewer concrete objects, will </w:t>
      </w:r>
    </w:p>
    <w:p w14:paraId="316F8973" w14:textId="67AA8716" w:rsidR="00196BD1" w:rsidRPr="007F261D" w:rsidRDefault="00E37AE6" w:rsidP="007F261D">
      <w:pPr>
        <w:pStyle w:val="ListParagraph"/>
        <w:numPr>
          <w:ilvl w:val="0"/>
          <w:numId w:val="13"/>
        </w:numPr>
        <w:autoSpaceDE w:val="0"/>
        <w:autoSpaceDN w:val="0"/>
        <w:adjustRightInd w:val="0"/>
        <w:spacing w:after="100" w:line="240" w:lineRule="auto"/>
        <w:rPr>
          <w:rFonts w:ascii="Calibri" w:eastAsia="Times New Roman" w:hAnsi="Calibri" w:cs="Times New Roman"/>
          <w:sz w:val="24"/>
          <w:lang w:bidi="en-US"/>
        </w:rPr>
      </w:pPr>
      <w:r w:rsidRPr="007F261D">
        <w:rPr>
          <w:rFonts w:ascii="Calibri" w:eastAsia="Times New Roman" w:hAnsi="Calibri" w:cs="Times New Roman"/>
          <w:sz w:val="24"/>
          <w:lang w:bidi="en-US"/>
        </w:rPr>
        <w:t>compare and describe one set as having more, fewer, or the same</w:t>
      </w:r>
      <w:r w:rsidR="001E4A9C" w:rsidRPr="007F261D">
        <w:rPr>
          <w:rFonts w:ascii="Calibri" w:eastAsia="Times New Roman" w:hAnsi="Calibri" w:cs="Times New Roman"/>
          <w:sz w:val="24"/>
          <w:lang w:bidi="en-US"/>
        </w:rPr>
        <w:t xml:space="preserve"> </w:t>
      </w:r>
      <w:r w:rsidRPr="007F261D">
        <w:rPr>
          <w:rFonts w:ascii="Calibri" w:eastAsia="Times New Roman" w:hAnsi="Calibri" w:cs="Times New Roman"/>
          <w:sz w:val="24"/>
          <w:lang w:bidi="en-US"/>
        </w:rPr>
        <w:t>number of objects as the other set(s)</w:t>
      </w:r>
    </w:p>
    <w:p w14:paraId="1EF8D440" w14:textId="77777777" w:rsidR="00196BD1" w:rsidRPr="007F0621" w:rsidRDefault="00196BD1" w:rsidP="00C674C5">
      <w:pPr>
        <w:spacing w:before="100" w:after="0" w:line="240" w:lineRule="auto"/>
        <w:ind w:left="2160" w:hanging="2160"/>
        <w:rPr>
          <w:rFonts w:cs="Times New Roman"/>
          <w:sz w:val="24"/>
          <w:szCs w:val="24"/>
        </w:rPr>
      </w:pPr>
      <w:r w:rsidRPr="001E11E9">
        <w:rPr>
          <w:rStyle w:val="Heading2Char"/>
        </w:rPr>
        <w:t>Related SOL</w:t>
      </w:r>
      <w:r w:rsidR="00822CAE" w:rsidRPr="001E11E9">
        <w:rPr>
          <w:rStyle w:val="Heading2Char"/>
        </w:rPr>
        <w:t>:</w:t>
      </w:r>
      <w:r w:rsidRPr="007F0621">
        <w:rPr>
          <w:rFonts w:cs="Times New Roman"/>
          <w:b/>
          <w:sz w:val="24"/>
          <w:szCs w:val="24"/>
        </w:rPr>
        <w:tab/>
      </w:r>
      <w:r w:rsidR="00227E7F">
        <w:rPr>
          <w:rFonts w:cs="Times New Roman"/>
          <w:sz w:val="24"/>
          <w:szCs w:val="24"/>
        </w:rPr>
        <w:t>K.1a, K.3a</w:t>
      </w:r>
    </w:p>
    <w:p w14:paraId="4AF35C10" w14:textId="77777777" w:rsidR="00AA57E5" w:rsidRPr="007F0621" w:rsidRDefault="001C1985" w:rsidP="00E37AE6">
      <w:pPr>
        <w:pStyle w:val="Heading2"/>
        <w:spacing w:before="100"/>
        <w:rPr>
          <w:rFonts w:asciiTheme="minorHAnsi" w:hAnsiTheme="minorHAnsi"/>
        </w:rPr>
      </w:pPr>
      <w:r w:rsidRPr="007F0621">
        <w:rPr>
          <w:rFonts w:asciiTheme="minorHAnsi" w:hAnsiTheme="minorHAnsi"/>
        </w:rPr>
        <w:t>M</w:t>
      </w:r>
      <w:r w:rsidR="00E37AE6">
        <w:rPr>
          <w:rFonts w:asciiTheme="minorHAnsi" w:hAnsiTheme="minorHAnsi"/>
        </w:rPr>
        <w:t>aterials</w:t>
      </w:r>
      <w:r w:rsidR="00AA57E5" w:rsidRPr="007F0621">
        <w:rPr>
          <w:rFonts w:asciiTheme="minorHAnsi" w:hAnsiTheme="minorHAnsi"/>
        </w:rPr>
        <w:t xml:space="preserve">  </w:t>
      </w:r>
    </w:p>
    <w:p w14:paraId="751FB038" w14:textId="77777777" w:rsidR="00E96547" w:rsidRPr="00057C74" w:rsidRDefault="00904BF1" w:rsidP="00057C74">
      <w:pPr>
        <w:pStyle w:val="Bullet1"/>
        <w:numPr>
          <w:ilvl w:val="0"/>
          <w:numId w:val="3"/>
        </w:numPr>
        <w:tabs>
          <w:tab w:val="num" w:pos="720"/>
        </w:tabs>
        <w:spacing w:after="0"/>
        <w:rPr>
          <w:rFonts w:asciiTheme="minorHAnsi" w:hAnsiTheme="minorHAnsi"/>
        </w:rPr>
      </w:pPr>
      <w:r w:rsidRPr="007C035C">
        <w:rPr>
          <w:rFonts w:asciiTheme="minorHAnsi" w:hAnsiTheme="minorHAnsi"/>
          <w:i/>
        </w:rPr>
        <w:t>Just Enough Carrots</w:t>
      </w:r>
      <w:r w:rsidR="001E4A9C" w:rsidRPr="00932050">
        <w:rPr>
          <w:rFonts w:asciiTheme="minorHAnsi" w:hAnsiTheme="minorHAnsi"/>
        </w:rPr>
        <w:t>,</w:t>
      </w:r>
      <w:r>
        <w:rPr>
          <w:rFonts w:asciiTheme="minorHAnsi" w:hAnsiTheme="minorHAnsi"/>
        </w:rPr>
        <w:t xml:space="preserve"> by Stuart J. Murphy</w:t>
      </w:r>
      <w:r w:rsidR="004D42D3">
        <w:rPr>
          <w:rFonts w:asciiTheme="minorHAnsi" w:hAnsiTheme="minorHAnsi"/>
        </w:rPr>
        <w:t xml:space="preserve"> (if available)</w:t>
      </w:r>
    </w:p>
    <w:p w14:paraId="5BB84F73" w14:textId="71590215" w:rsidR="00057C74" w:rsidRDefault="00E96547" w:rsidP="00057C74">
      <w:pPr>
        <w:pStyle w:val="Bullet1"/>
        <w:numPr>
          <w:ilvl w:val="0"/>
          <w:numId w:val="3"/>
        </w:numPr>
        <w:tabs>
          <w:tab w:val="num" w:pos="720"/>
        </w:tabs>
        <w:spacing w:after="0"/>
        <w:rPr>
          <w:rFonts w:asciiTheme="minorHAnsi" w:hAnsiTheme="minorHAnsi"/>
        </w:rPr>
      </w:pPr>
      <w:r>
        <w:rPr>
          <w:rFonts w:asciiTheme="minorHAnsi" w:hAnsiTheme="minorHAnsi"/>
        </w:rPr>
        <w:t>Bag</w:t>
      </w:r>
      <w:r w:rsidR="00991AC4">
        <w:rPr>
          <w:rFonts w:asciiTheme="minorHAnsi" w:hAnsiTheme="minorHAnsi"/>
        </w:rPr>
        <w:t>s</w:t>
      </w:r>
      <w:r>
        <w:rPr>
          <w:rFonts w:asciiTheme="minorHAnsi" w:hAnsiTheme="minorHAnsi"/>
        </w:rPr>
        <w:t xml:space="preserve"> of </w:t>
      </w:r>
      <w:r w:rsidR="004962B0">
        <w:rPr>
          <w:rFonts w:asciiTheme="minorHAnsi" w:hAnsiTheme="minorHAnsi"/>
        </w:rPr>
        <w:t xml:space="preserve">counting </w:t>
      </w:r>
      <w:r>
        <w:rPr>
          <w:rFonts w:asciiTheme="minorHAnsi" w:hAnsiTheme="minorHAnsi"/>
        </w:rPr>
        <w:t xml:space="preserve">items </w:t>
      </w:r>
      <w:r w:rsidR="00BA0E8D">
        <w:rPr>
          <w:rFonts w:asciiTheme="minorHAnsi" w:hAnsiTheme="minorHAnsi"/>
        </w:rPr>
        <w:t>(</w:t>
      </w:r>
      <w:r w:rsidR="00A113FC">
        <w:rPr>
          <w:rFonts w:asciiTheme="minorHAnsi" w:hAnsiTheme="minorHAnsi"/>
        </w:rPr>
        <w:t xml:space="preserve">e.g., </w:t>
      </w:r>
      <w:r w:rsidR="004962B0">
        <w:rPr>
          <w:rFonts w:asciiTheme="minorHAnsi" w:hAnsiTheme="minorHAnsi"/>
        </w:rPr>
        <w:t xml:space="preserve">counters, </w:t>
      </w:r>
      <w:r w:rsidR="00BA0E8D">
        <w:rPr>
          <w:rFonts w:asciiTheme="minorHAnsi" w:hAnsiTheme="minorHAnsi"/>
        </w:rPr>
        <w:t xml:space="preserve">buttons, pom-poms, gumballs) </w:t>
      </w:r>
      <w:r w:rsidR="00057C74">
        <w:rPr>
          <w:rFonts w:asciiTheme="minorHAnsi" w:hAnsiTheme="minorHAnsi"/>
        </w:rPr>
        <w:t>in various amounts</w:t>
      </w:r>
      <w:r w:rsidR="00A113FC">
        <w:rPr>
          <w:rFonts w:asciiTheme="minorHAnsi" w:hAnsiTheme="minorHAnsi"/>
        </w:rPr>
        <w:t>,</w:t>
      </w:r>
      <w:r w:rsidR="001E5EC8">
        <w:rPr>
          <w:rFonts w:asciiTheme="minorHAnsi" w:hAnsiTheme="minorHAnsi"/>
        </w:rPr>
        <w:t xml:space="preserve"> enough for two bags for each student</w:t>
      </w:r>
    </w:p>
    <w:p w14:paraId="48CCD966" w14:textId="7EB1D171" w:rsidR="00057C74" w:rsidRPr="00057C74" w:rsidRDefault="00057C74" w:rsidP="00057C74">
      <w:pPr>
        <w:pStyle w:val="Bullet1"/>
        <w:numPr>
          <w:ilvl w:val="0"/>
          <w:numId w:val="3"/>
        </w:numPr>
        <w:tabs>
          <w:tab w:val="num" w:pos="720"/>
        </w:tabs>
        <w:spacing w:after="0"/>
        <w:rPr>
          <w:rFonts w:asciiTheme="minorHAnsi" w:hAnsiTheme="minorHAnsi"/>
        </w:rPr>
      </w:pPr>
      <w:r>
        <w:rPr>
          <w:rFonts w:asciiTheme="minorHAnsi" w:hAnsiTheme="minorHAnsi"/>
        </w:rPr>
        <w:t>Paper prefolded into thirds, one for each student</w:t>
      </w:r>
    </w:p>
    <w:p w14:paraId="75BD0A19"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0395E6F" w14:textId="76ABF1D6" w:rsidR="002E277C" w:rsidRPr="004962B0" w:rsidRDefault="003C048F" w:rsidP="00C73471">
      <w:pPr>
        <w:tabs>
          <w:tab w:val="left" w:pos="360"/>
        </w:tabs>
        <w:spacing w:after="0" w:line="240" w:lineRule="auto"/>
        <w:ind w:left="360" w:hanging="360"/>
        <w:rPr>
          <w:rFonts w:cs="Times New Roman"/>
          <w:sz w:val="28"/>
          <w:szCs w:val="24"/>
        </w:rPr>
      </w:pPr>
      <w:r w:rsidRPr="004962B0">
        <w:rPr>
          <w:rFonts w:cs="Times New Roman"/>
          <w:b/>
          <w:sz w:val="28"/>
          <w:szCs w:val="24"/>
        </w:rPr>
        <w:tab/>
      </w:r>
      <w:r w:rsidR="00EC73B2" w:rsidRPr="004962B0">
        <w:rPr>
          <w:i/>
          <w:sz w:val="24"/>
        </w:rPr>
        <w:t>equal, fewer, less,</w:t>
      </w:r>
      <w:r w:rsidR="00EC73B2">
        <w:rPr>
          <w:i/>
          <w:sz w:val="24"/>
        </w:rPr>
        <w:t xml:space="preserve"> </w:t>
      </w:r>
      <w:r w:rsidR="000B4151" w:rsidRPr="004962B0">
        <w:rPr>
          <w:i/>
          <w:sz w:val="24"/>
        </w:rPr>
        <w:t>more, same,</w:t>
      </w:r>
      <w:r w:rsidR="00EC73B2">
        <w:rPr>
          <w:i/>
          <w:sz w:val="24"/>
        </w:rPr>
        <w:t xml:space="preserve"> set,</w:t>
      </w:r>
      <w:r w:rsidR="000B4151" w:rsidRPr="004962B0">
        <w:rPr>
          <w:i/>
          <w:sz w:val="24"/>
        </w:rPr>
        <w:t xml:space="preserve"> </w:t>
      </w:r>
      <w:r w:rsidR="00BA08A7" w:rsidRPr="00DD45F3">
        <w:rPr>
          <w:i/>
          <w:sz w:val="24"/>
          <w:szCs w:val="24"/>
        </w:rPr>
        <w:t>zero (0), one (1), two (2), three (3), four (4), five (5), six (6), seven (7)</w:t>
      </w:r>
      <w:r w:rsidR="00BA08A7">
        <w:rPr>
          <w:i/>
          <w:sz w:val="24"/>
          <w:szCs w:val="24"/>
        </w:rPr>
        <w:t>, eight (8), nine (9), ten (10)</w:t>
      </w:r>
    </w:p>
    <w:p w14:paraId="63E8C42E" w14:textId="21D396B5" w:rsidR="00AA57E5" w:rsidRDefault="002E277C" w:rsidP="00BA08A7">
      <w:pPr>
        <w:pStyle w:val="Heading2"/>
        <w:spacing w:before="100"/>
        <w:rPr>
          <w:rFonts w:asciiTheme="minorHAnsi" w:hAnsiTheme="minorHAnsi"/>
        </w:rPr>
      </w:pPr>
      <w:r w:rsidRPr="007F0621">
        <w:rPr>
          <w:rFonts w:asciiTheme="minorHAnsi" w:hAnsiTheme="minorHAnsi"/>
        </w:rPr>
        <w:t>Student/Teacher Actions</w:t>
      </w:r>
      <w:r w:rsidR="003953A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73BAFC4A" w14:textId="77777777" w:rsidR="00057C74" w:rsidRPr="007C035C" w:rsidRDefault="00057C74" w:rsidP="007C035C">
      <w:pPr>
        <w:spacing w:before="60" w:after="0" w:line="240" w:lineRule="auto"/>
        <w:rPr>
          <w:i/>
          <w:sz w:val="24"/>
        </w:rPr>
      </w:pPr>
      <w:r w:rsidRPr="007C035C">
        <w:rPr>
          <w:i/>
          <w:sz w:val="24"/>
        </w:rPr>
        <w:t>Note: This is meant to be an introductory lesson. Once students are comfortable with the skill, the bags of counting items may be placed in a center and students may repeat the activity in small groups.</w:t>
      </w:r>
    </w:p>
    <w:p w14:paraId="676D8C14" w14:textId="4D495546" w:rsidR="00991AC4" w:rsidRDefault="005663FA" w:rsidP="007C035C">
      <w:pPr>
        <w:pStyle w:val="NumberedPara"/>
        <w:numPr>
          <w:ilvl w:val="0"/>
          <w:numId w:val="4"/>
        </w:numPr>
        <w:tabs>
          <w:tab w:val="clear" w:pos="533"/>
          <w:tab w:val="num" w:pos="720"/>
        </w:tabs>
        <w:spacing w:before="60"/>
        <w:ind w:left="720" w:hanging="360"/>
        <w:rPr>
          <w:rFonts w:asciiTheme="minorHAnsi" w:hAnsiTheme="minorHAnsi"/>
          <w:szCs w:val="24"/>
        </w:rPr>
      </w:pPr>
      <w:r>
        <w:rPr>
          <w:rFonts w:asciiTheme="minorHAnsi" w:hAnsiTheme="minorHAnsi"/>
          <w:szCs w:val="24"/>
        </w:rPr>
        <w:t xml:space="preserve">Call </w:t>
      </w:r>
      <w:r w:rsidR="00E31392">
        <w:rPr>
          <w:rFonts w:asciiTheme="minorHAnsi" w:hAnsiTheme="minorHAnsi"/>
          <w:szCs w:val="24"/>
        </w:rPr>
        <w:t>seven</w:t>
      </w:r>
      <w:r>
        <w:rPr>
          <w:rFonts w:asciiTheme="minorHAnsi" w:hAnsiTheme="minorHAnsi"/>
          <w:szCs w:val="24"/>
        </w:rPr>
        <w:t xml:space="preserve"> students to the front of the class. Split them into </w:t>
      </w:r>
      <w:r w:rsidR="00E31392">
        <w:rPr>
          <w:rFonts w:asciiTheme="minorHAnsi" w:hAnsiTheme="minorHAnsi"/>
          <w:szCs w:val="24"/>
        </w:rPr>
        <w:t>two</w:t>
      </w:r>
      <w:r>
        <w:rPr>
          <w:rFonts w:asciiTheme="minorHAnsi" w:hAnsiTheme="minorHAnsi"/>
          <w:szCs w:val="24"/>
        </w:rPr>
        <w:t xml:space="preserve"> groups</w:t>
      </w:r>
      <w:r w:rsidR="00BA08A7">
        <w:rPr>
          <w:rFonts w:asciiTheme="minorHAnsi" w:hAnsiTheme="minorHAnsi"/>
          <w:szCs w:val="24"/>
        </w:rPr>
        <w:t>:</w:t>
      </w:r>
      <w:r>
        <w:rPr>
          <w:rFonts w:asciiTheme="minorHAnsi" w:hAnsiTheme="minorHAnsi"/>
          <w:szCs w:val="24"/>
        </w:rPr>
        <w:t xml:space="preserve"> </w:t>
      </w:r>
      <w:r w:rsidR="00E31392">
        <w:rPr>
          <w:rFonts w:asciiTheme="minorHAnsi" w:hAnsiTheme="minorHAnsi"/>
          <w:szCs w:val="24"/>
        </w:rPr>
        <w:t>two</w:t>
      </w:r>
      <w:r>
        <w:rPr>
          <w:rFonts w:asciiTheme="minorHAnsi" w:hAnsiTheme="minorHAnsi"/>
          <w:szCs w:val="24"/>
        </w:rPr>
        <w:t xml:space="preserve"> students in one and </w:t>
      </w:r>
      <w:r w:rsidR="00E31392">
        <w:rPr>
          <w:rFonts w:asciiTheme="minorHAnsi" w:hAnsiTheme="minorHAnsi"/>
          <w:szCs w:val="24"/>
        </w:rPr>
        <w:t>five</w:t>
      </w:r>
      <w:r>
        <w:rPr>
          <w:rFonts w:asciiTheme="minorHAnsi" w:hAnsiTheme="minorHAnsi"/>
          <w:szCs w:val="24"/>
        </w:rPr>
        <w:t xml:space="preserve"> students in the other. Explain that students are now looking at </w:t>
      </w:r>
      <w:r w:rsidR="00E31392">
        <w:rPr>
          <w:rFonts w:asciiTheme="minorHAnsi" w:hAnsiTheme="minorHAnsi"/>
          <w:szCs w:val="24"/>
        </w:rPr>
        <w:t>two</w:t>
      </w:r>
      <w:r>
        <w:rPr>
          <w:rFonts w:asciiTheme="minorHAnsi" w:hAnsiTheme="minorHAnsi"/>
          <w:szCs w:val="24"/>
        </w:rPr>
        <w:t xml:space="preserve"> sets, or collection</w:t>
      </w:r>
      <w:r w:rsidR="00E31392">
        <w:rPr>
          <w:rFonts w:asciiTheme="minorHAnsi" w:hAnsiTheme="minorHAnsi"/>
          <w:szCs w:val="24"/>
        </w:rPr>
        <w:t>s</w:t>
      </w:r>
      <w:r w:rsidR="00BA08A7">
        <w:rPr>
          <w:rFonts w:asciiTheme="minorHAnsi" w:hAnsiTheme="minorHAnsi"/>
          <w:szCs w:val="24"/>
        </w:rPr>
        <w:t>,</w:t>
      </w:r>
      <w:r>
        <w:rPr>
          <w:rFonts w:asciiTheme="minorHAnsi" w:hAnsiTheme="minorHAnsi"/>
          <w:szCs w:val="24"/>
        </w:rPr>
        <w:t xml:space="preserve"> of objects. In this case, our objects are people.</w:t>
      </w:r>
      <w:r w:rsidR="003F3E3C">
        <w:rPr>
          <w:rFonts w:asciiTheme="minorHAnsi" w:hAnsiTheme="minorHAnsi"/>
          <w:szCs w:val="24"/>
        </w:rPr>
        <w:t xml:space="preserve"> Ask:</w:t>
      </w:r>
      <w:r>
        <w:rPr>
          <w:rFonts w:asciiTheme="minorHAnsi" w:hAnsiTheme="minorHAnsi"/>
          <w:szCs w:val="24"/>
        </w:rPr>
        <w:t xml:space="preserve"> </w:t>
      </w:r>
      <w:r w:rsidR="003F3E3C">
        <w:rPr>
          <w:rFonts w:asciiTheme="minorHAnsi" w:hAnsiTheme="minorHAnsi"/>
          <w:i/>
          <w:szCs w:val="24"/>
        </w:rPr>
        <w:t>What do you no</w:t>
      </w:r>
      <w:r w:rsidR="004962B0">
        <w:rPr>
          <w:rFonts w:asciiTheme="minorHAnsi" w:hAnsiTheme="minorHAnsi"/>
          <w:i/>
          <w:szCs w:val="24"/>
        </w:rPr>
        <w:t>tice about these sets of people? What makes you say that?</w:t>
      </w:r>
    </w:p>
    <w:p w14:paraId="70A3DC5D" w14:textId="4415A94F" w:rsidR="004962B0" w:rsidRDefault="005663FA" w:rsidP="004962B0">
      <w:pPr>
        <w:pStyle w:val="NumberedPara"/>
        <w:numPr>
          <w:ilvl w:val="0"/>
          <w:numId w:val="4"/>
        </w:numPr>
        <w:tabs>
          <w:tab w:val="clear" w:pos="533"/>
          <w:tab w:val="num" w:pos="720"/>
        </w:tabs>
        <w:ind w:left="720" w:hanging="353"/>
        <w:rPr>
          <w:rFonts w:asciiTheme="minorHAnsi" w:hAnsiTheme="minorHAnsi"/>
          <w:szCs w:val="24"/>
        </w:rPr>
      </w:pPr>
      <w:r w:rsidRPr="007C035C">
        <w:rPr>
          <w:rFonts w:asciiTheme="minorHAnsi" w:hAnsiTheme="minorHAnsi"/>
          <w:szCs w:val="24"/>
        </w:rPr>
        <w:t xml:space="preserve">Guide </w:t>
      </w:r>
      <w:r w:rsidR="00991AC4" w:rsidRPr="007C035C">
        <w:rPr>
          <w:rFonts w:asciiTheme="minorHAnsi" w:hAnsiTheme="minorHAnsi"/>
          <w:szCs w:val="24"/>
        </w:rPr>
        <w:t>students</w:t>
      </w:r>
      <w:r w:rsidRPr="007C035C">
        <w:rPr>
          <w:rFonts w:asciiTheme="minorHAnsi" w:hAnsiTheme="minorHAnsi"/>
          <w:szCs w:val="24"/>
        </w:rPr>
        <w:t xml:space="preserve"> to realize that one set is “bigger</w:t>
      </w:r>
      <w:r w:rsidR="00BA08A7" w:rsidRPr="007C035C">
        <w:rPr>
          <w:rFonts w:asciiTheme="minorHAnsi" w:hAnsiTheme="minorHAnsi"/>
          <w:szCs w:val="24"/>
        </w:rPr>
        <w:t>,</w:t>
      </w:r>
      <w:r w:rsidRPr="007C035C">
        <w:rPr>
          <w:rFonts w:asciiTheme="minorHAnsi" w:hAnsiTheme="minorHAnsi"/>
          <w:szCs w:val="24"/>
        </w:rPr>
        <w:t xml:space="preserve">” or has </w:t>
      </w:r>
      <w:r w:rsidRPr="007C035C">
        <w:rPr>
          <w:rFonts w:asciiTheme="minorHAnsi" w:hAnsiTheme="minorHAnsi"/>
          <w:i/>
          <w:szCs w:val="24"/>
        </w:rPr>
        <w:t>more</w:t>
      </w:r>
      <w:r w:rsidRPr="007C035C">
        <w:rPr>
          <w:rFonts w:asciiTheme="minorHAnsi" w:hAnsiTheme="minorHAnsi"/>
          <w:szCs w:val="24"/>
        </w:rPr>
        <w:t xml:space="preserve"> students than the other set. They may or may not mention the words </w:t>
      </w:r>
      <w:r w:rsidRPr="007C035C">
        <w:rPr>
          <w:rFonts w:asciiTheme="minorHAnsi" w:hAnsiTheme="minorHAnsi"/>
          <w:i/>
          <w:szCs w:val="24"/>
        </w:rPr>
        <w:t>fewer</w:t>
      </w:r>
      <w:r w:rsidRPr="007C035C">
        <w:rPr>
          <w:rFonts w:asciiTheme="minorHAnsi" w:hAnsiTheme="minorHAnsi"/>
          <w:szCs w:val="24"/>
        </w:rPr>
        <w:t xml:space="preserve"> or </w:t>
      </w:r>
      <w:r w:rsidRPr="007C035C">
        <w:rPr>
          <w:rFonts w:asciiTheme="minorHAnsi" w:hAnsiTheme="minorHAnsi"/>
          <w:i/>
          <w:szCs w:val="24"/>
        </w:rPr>
        <w:t>less</w:t>
      </w:r>
      <w:r w:rsidRPr="007C035C">
        <w:rPr>
          <w:rFonts w:asciiTheme="minorHAnsi" w:hAnsiTheme="minorHAnsi"/>
          <w:szCs w:val="24"/>
        </w:rPr>
        <w:t xml:space="preserve">. If </w:t>
      </w:r>
      <w:r w:rsidR="00BA08A7" w:rsidRPr="007C035C">
        <w:rPr>
          <w:rFonts w:asciiTheme="minorHAnsi" w:hAnsiTheme="minorHAnsi"/>
          <w:i/>
          <w:szCs w:val="24"/>
        </w:rPr>
        <w:t>fewer</w:t>
      </w:r>
      <w:r w:rsidR="00BA08A7" w:rsidRPr="007C035C">
        <w:rPr>
          <w:rFonts w:asciiTheme="minorHAnsi" w:hAnsiTheme="minorHAnsi"/>
          <w:szCs w:val="24"/>
        </w:rPr>
        <w:t xml:space="preserve"> or </w:t>
      </w:r>
      <w:r w:rsidR="00BA08A7" w:rsidRPr="007C035C">
        <w:rPr>
          <w:rFonts w:asciiTheme="minorHAnsi" w:hAnsiTheme="minorHAnsi"/>
          <w:i/>
          <w:szCs w:val="24"/>
        </w:rPr>
        <w:t>less</w:t>
      </w:r>
      <w:r w:rsidRPr="007C035C">
        <w:rPr>
          <w:rFonts w:asciiTheme="minorHAnsi" w:hAnsiTheme="minorHAnsi"/>
          <w:szCs w:val="24"/>
        </w:rPr>
        <w:t xml:space="preserve"> are not mentioned, </w:t>
      </w:r>
      <w:r w:rsidR="007C035C" w:rsidRPr="007C035C">
        <w:rPr>
          <w:rFonts w:asciiTheme="minorHAnsi" w:hAnsiTheme="minorHAnsi"/>
          <w:szCs w:val="24"/>
        </w:rPr>
        <w:t>use them to describe the sets</w:t>
      </w:r>
      <w:r w:rsidRPr="007C035C">
        <w:rPr>
          <w:rFonts w:asciiTheme="minorHAnsi" w:hAnsiTheme="minorHAnsi"/>
          <w:szCs w:val="24"/>
        </w:rPr>
        <w:t xml:space="preserve"> and explain </w:t>
      </w:r>
      <w:r w:rsidR="007C035C" w:rsidRPr="007C035C">
        <w:rPr>
          <w:rFonts w:asciiTheme="minorHAnsi" w:hAnsiTheme="minorHAnsi"/>
          <w:szCs w:val="24"/>
        </w:rPr>
        <w:t xml:space="preserve">how they are often used with </w:t>
      </w:r>
      <w:r w:rsidR="00EC3EC1" w:rsidRPr="007C035C">
        <w:rPr>
          <w:rFonts w:asciiTheme="minorHAnsi" w:hAnsiTheme="minorHAnsi"/>
          <w:i/>
          <w:szCs w:val="24"/>
        </w:rPr>
        <w:t>more</w:t>
      </w:r>
      <w:r w:rsidR="007C035C" w:rsidRPr="007C035C">
        <w:rPr>
          <w:rFonts w:asciiTheme="minorHAnsi" w:hAnsiTheme="minorHAnsi"/>
          <w:i/>
          <w:szCs w:val="24"/>
        </w:rPr>
        <w:t xml:space="preserve"> </w:t>
      </w:r>
      <w:r w:rsidR="007C035C" w:rsidRPr="007C035C">
        <w:rPr>
          <w:rFonts w:asciiTheme="minorHAnsi" w:hAnsiTheme="minorHAnsi"/>
          <w:szCs w:val="24"/>
        </w:rPr>
        <w:t>when comparing sets</w:t>
      </w:r>
      <w:r w:rsidRPr="007C035C">
        <w:rPr>
          <w:rFonts w:asciiTheme="minorHAnsi" w:hAnsiTheme="minorHAnsi"/>
          <w:szCs w:val="24"/>
        </w:rPr>
        <w:t>.</w:t>
      </w:r>
      <w:r>
        <w:rPr>
          <w:rFonts w:asciiTheme="minorHAnsi" w:hAnsiTheme="minorHAnsi"/>
          <w:szCs w:val="24"/>
        </w:rPr>
        <w:t xml:space="preserve"> When comparing sets of different amounts, one set has more and </w:t>
      </w:r>
      <w:r w:rsidR="004962B0">
        <w:rPr>
          <w:rFonts w:asciiTheme="minorHAnsi" w:hAnsiTheme="minorHAnsi"/>
          <w:szCs w:val="24"/>
        </w:rPr>
        <w:t>one set has fewer.</w:t>
      </w:r>
      <w:r w:rsidR="004D42D3">
        <w:rPr>
          <w:rFonts w:asciiTheme="minorHAnsi" w:hAnsiTheme="minorHAnsi"/>
          <w:szCs w:val="24"/>
        </w:rPr>
        <w:t xml:space="preserve">  Demonstrate that you can match up the people in the sets to see that the set with five people has extras</w:t>
      </w:r>
      <w:r w:rsidR="009F2FE5">
        <w:rPr>
          <w:rFonts w:asciiTheme="minorHAnsi" w:hAnsiTheme="minorHAnsi"/>
          <w:szCs w:val="24"/>
        </w:rPr>
        <w:t>,</w:t>
      </w:r>
      <w:r w:rsidR="004D42D3">
        <w:rPr>
          <w:rFonts w:asciiTheme="minorHAnsi" w:hAnsiTheme="minorHAnsi"/>
          <w:szCs w:val="24"/>
        </w:rPr>
        <w:t xml:space="preserve"> so it has more people. Therefore</w:t>
      </w:r>
      <w:r w:rsidR="009F2FE5">
        <w:rPr>
          <w:rFonts w:asciiTheme="minorHAnsi" w:hAnsiTheme="minorHAnsi"/>
          <w:szCs w:val="24"/>
        </w:rPr>
        <w:t>,</w:t>
      </w:r>
      <w:r w:rsidR="004D42D3">
        <w:rPr>
          <w:rFonts w:asciiTheme="minorHAnsi" w:hAnsiTheme="minorHAnsi"/>
          <w:szCs w:val="24"/>
        </w:rPr>
        <w:t xml:space="preserve"> the set with two must have fewer people.</w:t>
      </w:r>
    </w:p>
    <w:p w14:paraId="5949DAB6" w14:textId="1051E7E7" w:rsidR="004962B0" w:rsidRPr="004962B0" w:rsidRDefault="004962B0" w:rsidP="004962B0">
      <w:pPr>
        <w:pStyle w:val="NumberedPara"/>
        <w:numPr>
          <w:ilvl w:val="0"/>
          <w:numId w:val="4"/>
        </w:numPr>
        <w:tabs>
          <w:tab w:val="clear" w:pos="533"/>
          <w:tab w:val="num" w:pos="720"/>
        </w:tabs>
        <w:ind w:left="720" w:hanging="353"/>
        <w:rPr>
          <w:rFonts w:asciiTheme="minorHAnsi" w:hAnsiTheme="minorHAnsi"/>
          <w:szCs w:val="24"/>
        </w:rPr>
      </w:pPr>
      <w:r>
        <w:rPr>
          <w:rFonts w:asciiTheme="minorHAnsi" w:hAnsiTheme="minorHAnsi"/>
          <w:szCs w:val="24"/>
        </w:rPr>
        <w:t xml:space="preserve">Ask one student to return to their seat, and divide the students into </w:t>
      </w:r>
      <w:r w:rsidR="00E31392">
        <w:rPr>
          <w:rFonts w:asciiTheme="minorHAnsi" w:hAnsiTheme="minorHAnsi"/>
          <w:szCs w:val="24"/>
        </w:rPr>
        <w:t>two</w:t>
      </w:r>
      <w:r>
        <w:rPr>
          <w:rFonts w:asciiTheme="minorHAnsi" w:hAnsiTheme="minorHAnsi"/>
          <w:szCs w:val="24"/>
        </w:rPr>
        <w:t xml:space="preserve"> group</w:t>
      </w:r>
      <w:r w:rsidR="00E31392">
        <w:rPr>
          <w:rFonts w:asciiTheme="minorHAnsi" w:hAnsiTheme="minorHAnsi"/>
          <w:szCs w:val="24"/>
        </w:rPr>
        <w:t>s</w:t>
      </w:r>
      <w:r>
        <w:rPr>
          <w:rFonts w:asciiTheme="minorHAnsi" w:hAnsiTheme="minorHAnsi"/>
          <w:szCs w:val="24"/>
        </w:rPr>
        <w:t xml:space="preserve"> of </w:t>
      </w:r>
      <w:r w:rsidR="00E31392">
        <w:rPr>
          <w:rFonts w:asciiTheme="minorHAnsi" w:hAnsiTheme="minorHAnsi"/>
          <w:szCs w:val="24"/>
        </w:rPr>
        <w:t>three</w:t>
      </w:r>
      <w:r>
        <w:rPr>
          <w:rFonts w:asciiTheme="minorHAnsi" w:hAnsiTheme="minorHAnsi"/>
          <w:szCs w:val="24"/>
        </w:rPr>
        <w:t xml:space="preserve"> students each. Ask: </w:t>
      </w:r>
      <w:r>
        <w:rPr>
          <w:rFonts w:asciiTheme="minorHAnsi" w:hAnsiTheme="minorHAnsi"/>
          <w:i/>
          <w:szCs w:val="24"/>
        </w:rPr>
        <w:t>What do you notice about these sets?</w:t>
      </w:r>
      <w:r>
        <w:rPr>
          <w:rFonts w:asciiTheme="minorHAnsi" w:hAnsiTheme="minorHAnsi"/>
          <w:szCs w:val="24"/>
        </w:rPr>
        <w:t xml:space="preserve"> </w:t>
      </w:r>
      <w:r>
        <w:rPr>
          <w:rFonts w:asciiTheme="minorHAnsi" w:hAnsiTheme="minorHAnsi"/>
          <w:i/>
          <w:szCs w:val="24"/>
        </w:rPr>
        <w:t>How do you know?</w:t>
      </w:r>
      <w:r>
        <w:rPr>
          <w:rFonts w:asciiTheme="minorHAnsi" w:hAnsiTheme="minorHAnsi"/>
          <w:szCs w:val="24"/>
        </w:rPr>
        <w:t xml:space="preserve"> Guide students to understand that the sets are equal, or they have the </w:t>
      </w:r>
      <w:r>
        <w:rPr>
          <w:rFonts w:asciiTheme="minorHAnsi" w:hAnsiTheme="minorHAnsi"/>
          <w:i/>
          <w:szCs w:val="24"/>
        </w:rPr>
        <w:t>same</w:t>
      </w:r>
      <w:r>
        <w:rPr>
          <w:rFonts w:asciiTheme="minorHAnsi" w:hAnsiTheme="minorHAnsi"/>
          <w:szCs w:val="24"/>
        </w:rPr>
        <w:t xml:space="preserve"> number in both sets.</w:t>
      </w:r>
      <w:r w:rsidR="004D42D3">
        <w:rPr>
          <w:rFonts w:asciiTheme="minorHAnsi" w:hAnsiTheme="minorHAnsi"/>
          <w:szCs w:val="24"/>
        </w:rPr>
        <w:t xml:space="preserve"> Demonstrate that the items in the sets can be matched up and there are no </w:t>
      </w:r>
      <w:r w:rsidR="009F2FE5">
        <w:rPr>
          <w:rFonts w:asciiTheme="minorHAnsi" w:hAnsiTheme="minorHAnsi"/>
          <w:szCs w:val="24"/>
        </w:rPr>
        <w:t xml:space="preserve">extras </w:t>
      </w:r>
      <w:r w:rsidR="004D42D3">
        <w:rPr>
          <w:rFonts w:asciiTheme="minorHAnsi" w:hAnsiTheme="minorHAnsi"/>
          <w:szCs w:val="24"/>
        </w:rPr>
        <w:t>in either set.</w:t>
      </w:r>
    </w:p>
    <w:p w14:paraId="01586CEF" w14:textId="69734612" w:rsidR="00904BF1" w:rsidRPr="005663FA" w:rsidRDefault="005663FA" w:rsidP="00E31392">
      <w:pPr>
        <w:pStyle w:val="NumberedPara"/>
        <w:numPr>
          <w:ilvl w:val="0"/>
          <w:numId w:val="4"/>
        </w:numPr>
        <w:tabs>
          <w:tab w:val="clear" w:pos="533"/>
          <w:tab w:val="num" w:pos="720"/>
        </w:tabs>
        <w:ind w:left="720" w:hanging="353"/>
        <w:rPr>
          <w:rFonts w:asciiTheme="minorHAnsi" w:hAnsiTheme="minorHAnsi"/>
          <w:szCs w:val="24"/>
        </w:rPr>
      </w:pPr>
      <w:r>
        <w:rPr>
          <w:rFonts w:asciiTheme="minorHAnsi" w:hAnsiTheme="minorHAnsi"/>
          <w:szCs w:val="24"/>
        </w:rPr>
        <w:t>I</w:t>
      </w:r>
      <w:r w:rsidR="00F8586C">
        <w:rPr>
          <w:rFonts w:asciiTheme="minorHAnsi" w:hAnsiTheme="minorHAnsi"/>
          <w:szCs w:val="24"/>
        </w:rPr>
        <w:t xml:space="preserve">f </w:t>
      </w:r>
      <w:r w:rsidR="00E31392">
        <w:rPr>
          <w:rFonts w:asciiTheme="minorHAnsi" w:hAnsiTheme="minorHAnsi"/>
          <w:szCs w:val="24"/>
        </w:rPr>
        <w:t>you have access to the book</w:t>
      </w:r>
      <w:r w:rsidR="00904BF1">
        <w:rPr>
          <w:rFonts w:asciiTheme="minorHAnsi" w:hAnsiTheme="minorHAnsi"/>
          <w:szCs w:val="24"/>
        </w:rPr>
        <w:t xml:space="preserve"> </w:t>
      </w:r>
      <w:r w:rsidR="00904BF1" w:rsidRPr="007C035C">
        <w:rPr>
          <w:rFonts w:asciiTheme="minorHAnsi" w:hAnsiTheme="minorHAnsi"/>
          <w:i/>
          <w:szCs w:val="24"/>
        </w:rPr>
        <w:t>Just Enough Carrots</w:t>
      </w:r>
      <w:r w:rsidR="009F2FE5" w:rsidRPr="007C035C">
        <w:rPr>
          <w:rFonts w:asciiTheme="minorHAnsi" w:hAnsiTheme="minorHAnsi"/>
          <w:szCs w:val="24"/>
        </w:rPr>
        <w:t>,</w:t>
      </w:r>
      <w:r w:rsidR="00904BF1">
        <w:rPr>
          <w:rFonts w:asciiTheme="minorHAnsi" w:hAnsiTheme="minorHAnsi"/>
          <w:szCs w:val="24"/>
        </w:rPr>
        <w:t xml:space="preserve"> by Stuart J. Murphy</w:t>
      </w:r>
      <w:r w:rsidR="00E31392">
        <w:rPr>
          <w:rFonts w:asciiTheme="minorHAnsi" w:hAnsiTheme="minorHAnsi"/>
          <w:szCs w:val="24"/>
        </w:rPr>
        <w:t>, read and discuss the book.</w:t>
      </w:r>
      <w:r w:rsidR="00904BF1">
        <w:rPr>
          <w:rFonts w:asciiTheme="minorHAnsi" w:hAnsiTheme="minorHAnsi"/>
          <w:szCs w:val="24"/>
        </w:rPr>
        <w:t xml:space="preserve"> </w:t>
      </w:r>
      <w:r w:rsidR="00E31392">
        <w:rPr>
          <w:rFonts w:asciiTheme="minorHAnsi" w:hAnsiTheme="minorHAnsi"/>
          <w:szCs w:val="24"/>
        </w:rPr>
        <w:t xml:space="preserve">A </w:t>
      </w:r>
      <w:hyperlink r:id="rId8" w:history="1">
        <w:r w:rsidR="00E31392" w:rsidRPr="00700950">
          <w:rPr>
            <w:rStyle w:val="Hyperlink"/>
            <w:rFonts w:asciiTheme="minorHAnsi" w:hAnsiTheme="minorHAnsi"/>
            <w:szCs w:val="24"/>
          </w:rPr>
          <w:t>free video</w:t>
        </w:r>
      </w:hyperlink>
      <w:r w:rsidR="00E31392">
        <w:rPr>
          <w:rFonts w:asciiTheme="minorHAnsi" w:hAnsiTheme="minorHAnsi"/>
          <w:szCs w:val="24"/>
        </w:rPr>
        <w:t xml:space="preserve"> of this book is available online. </w:t>
      </w:r>
      <w:r w:rsidR="00904BF1">
        <w:rPr>
          <w:rFonts w:asciiTheme="minorHAnsi" w:hAnsiTheme="minorHAnsi"/>
          <w:szCs w:val="24"/>
        </w:rPr>
        <w:t>In the</w:t>
      </w:r>
      <w:r>
        <w:rPr>
          <w:rFonts w:asciiTheme="minorHAnsi" w:hAnsiTheme="minorHAnsi"/>
          <w:szCs w:val="24"/>
        </w:rPr>
        <w:t xml:space="preserve"> book, the little rabbit communicate</w:t>
      </w:r>
      <w:r w:rsidR="00904BF1">
        <w:rPr>
          <w:rFonts w:asciiTheme="minorHAnsi" w:hAnsiTheme="minorHAnsi"/>
          <w:szCs w:val="24"/>
        </w:rPr>
        <w:t>s</w:t>
      </w:r>
      <w:r>
        <w:rPr>
          <w:rFonts w:asciiTheme="minorHAnsi" w:hAnsiTheme="minorHAnsi"/>
          <w:szCs w:val="24"/>
        </w:rPr>
        <w:t xml:space="preserve"> that</w:t>
      </w:r>
      <w:r w:rsidR="00904BF1">
        <w:rPr>
          <w:rFonts w:asciiTheme="minorHAnsi" w:hAnsiTheme="minorHAnsi"/>
          <w:szCs w:val="24"/>
        </w:rPr>
        <w:t xml:space="preserve"> he wants more carrots and fewer worms and peanuts.</w:t>
      </w:r>
      <w:r>
        <w:rPr>
          <w:rFonts w:asciiTheme="minorHAnsi" w:hAnsiTheme="minorHAnsi"/>
          <w:szCs w:val="24"/>
        </w:rPr>
        <w:t xml:space="preserve"> Some </w:t>
      </w:r>
      <w:r>
        <w:rPr>
          <w:rFonts w:asciiTheme="minorHAnsi" w:hAnsiTheme="minorHAnsi"/>
          <w:szCs w:val="24"/>
        </w:rPr>
        <w:lastRenderedPageBreak/>
        <w:t>of the characters purchase the same amount of a food choice.</w:t>
      </w:r>
      <w:r w:rsidR="00904BF1">
        <w:rPr>
          <w:rFonts w:asciiTheme="minorHAnsi" w:hAnsiTheme="minorHAnsi"/>
          <w:szCs w:val="24"/>
        </w:rPr>
        <w:t xml:space="preserve"> </w:t>
      </w:r>
      <w:r w:rsidRPr="005663FA">
        <w:rPr>
          <w:rFonts w:asciiTheme="minorHAnsi" w:hAnsiTheme="minorHAnsi"/>
          <w:szCs w:val="24"/>
        </w:rPr>
        <w:t>F</w:t>
      </w:r>
      <w:r w:rsidR="00991AC4">
        <w:rPr>
          <w:rFonts w:asciiTheme="minorHAnsi" w:hAnsiTheme="minorHAnsi"/>
          <w:szCs w:val="24"/>
        </w:rPr>
        <w:t>ocus on the</w:t>
      </w:r>
      <w:r w:rsidR="00064808" w:rsidRPr="005663FA">
        <w:rPr>
          <w:rFonts w:asciiTheme="minorHAnsi" w:hAnsiTheme="minorHAnsi"/>
          <w:szCs w:val="24"/>
        </w:rPr>
        <w:t xml:space="preserve"> </w:t>
      </w:r>
      <w:r w:rsidR="009F2FE5" w:rsidRPr="005663FA">
        <w:rPr>
          <w:rFonts w:asciiTheme="minorHAnsi" w:hAnsiTheme="minorHAnsi"/>
          <w:szCs w:val="24"/>
        </w:rPr>
        <w:t>direct</w:t>
      </w:r>
      <w:r w:rsidR="009F2FE5">
        <w:rPr>
          <w:rFonts w:asciiTheme="minorHAnsi" w:hAnsiTheme="minorHAnsi"/>
          <w:szCs w:val="24"/>
        </w:rPr>
        <w:t>-</w:t>
      </w:r>
      <w:r w:rsidR="00064808" w:rsidRPr="005663FA">
        <w:rPr>
          <w:rFonts w:asciiTheme="minorHAnsi" w:hAnsiTheme="minorHAnsi"/>
          <w:szCs w:val="24"/>
        </w:rPr>
        <w:t xml:space="preserve">comparison pages to </w:t>
      </w:r>
      <w:r w:rsidR="000070CB" w:rsidRPr="005663FA">
        <w:rPr>
          <w:rFonts w:asciiTheme="minorHAnsi" w:hAnsiTheme="minorHAnsi"/>
          <w:szCs w:val="24"/>
        </w:rPr>
        <w:t>further explain the vocabulary words</w:t>
      </w:r>
      <w:r w:rsidR="00F8586C" w:rsidRPr="005663FA">
        <w:rPr>
          <w:rFonts w:asciiTheme="minorHAnsi" w:hAnsiTheme="minorHAnsi"/>
          <w:szCs w:val="24"/>
        </w:rPr>
        <w:t xml:space="preserve"> (p. 11, p. 17, p. 23</w:t>
      </w:r>
      <w:r w:rsidR="00991AC4">
        <w:rPr>
          <w:rFonts w:asciiTheme="minorHAnsi" w:hAnsiTheme="minorHAnsi"/>
          <w:szCs w:val="24"/>
        </w:rPr>
        <w:t>)</w:t>
      </w:r>
      <w:r w:rsidR="009F2FE5">
        <w:rPr>
          <w:rFonts w:asciiTheme="minorHAnsi" w:hAnsiTheme="minorHAnsi"/>
          <w:szCs w:val="24"/>
        </w:rPr>
        <w:t>.</w:t>
      </w:r>
      <w:r w:rsidR="00991AC4">
        <w:rPr>
          <w:rFonts w:asciiTheme="minorHAnsi" w:hAnsiTheme="minorHAnsi"/>
          <w:szCs w:val="24"/>
        </w:rPr>
        <w:t xml:space="preserve"> Call students up to count each set on these pages to promote cardinality.</w:t>
      </w:r>
      <w:r w:rsidR="003F3E3C">
        <w:rPr>
          <w:rFonts w:asciiTheme="minorHAnsi" w:hAnsiTheme="minorHAnsi"/>
          <w:szCs w:val="24"/>
        </w:rPr>
        <w:t xml:space="preserve"> (If the book is not available, </w:t>
      </w:r>
      <w:r w:rsidR="004962B0">
        <w:rPr>
          <w:rFonts w:asciiTheme="minorHAnsi" w:hAnsiTheme="minorHAnsi"/>
          <w:szCs w:val="24"/>
        </w:rPr>
        <w:t>continue working with groups of students and create an anchor chart for students to reference.)</w:t>
      </w:r>
    </w:p>
    <w:p w14:paraId="3857C71F" w14:textId="3020D45C" w:rsidR="003F3E3C" w:rsidRDefault="00904BF1" w:rsidP="003C048F">
      <w:pPr>
        <w:pStyle w:val="NumberedPara"/>
        <w:numPr>
          <w:ilvl w:val="0"/>
          <w:numId w:val="4"/>
        </w:numPr>
        <w:tabs>
          <w:tab w:val="clear" w:pos="533"/>
          <w:tab w:val="num" w:pos="720"/>
        </w:tabs>
        <w:ind w:left="720" w:hanging="353"/>
        <w:rPr>
          <w:rFonts w:asciiTheme="minorHAnsi" w:hAnsiTheme="minorHAnsi"/>
          <w:szCs w:val="24"/>
        </w:rPr>
      </w:pPr>
      <w:r>
        <w:rPr>
          <w:rFonts w:asciiTheme="minorHAnsi" w:hAnsiTheme="minorHAnsi"/>
          <w:szCs w:val="24"/>
        </w:rPr>
        <w:t>D</w:t>
      </w:r>
      <w:r w:rsidR="00BA0E8D">
        <w:rPr>
          <w:rFonts w:asciiTheme="minorHAnsi" w:hAnsiTheme="minorHAnsi"/>
          <w:szCs w:val="24"/>
        </w:rPr>
        <w:t>isplay</w:t>
      </w:r>
      <w:r w:rsidR="004962B0">
        <w:rPr>
          <w:rFonts w:asciiTheme="minorHAnsi" w:hAnsiTheme="minorHAnsi"/>
          <w:szCs w:val="24"/>
        </w:rPr>
        <w:t xml:space="preserve"> a</w:t>
      </w:r>
      <w:r w:rsidR="00BA0E8D">
        <w:rPr>
          <w:rFonts w:asciiTheme="minorHAnsi" w:hAnsiTheme="minorHAnsi"/>
          <w:szCs w:val="24"/>
        </w:rPr>
        <w:t xml:space="preserve"> ba</w:t>
      </w:r>
      <w:r w:rsidR="004962B0">
        <w:rPr>
          <w:rFonts w:asciiTheme="minorHAnsi" w:hAnsiTheme="minorHAnsi"/>
          <w:szCs w:val="24"/>
        </w:rPr>
        <w:t>g</w:t>
      </w:r>
      <w:r>
        <w:rPr>
          <w:rFonts w:asciiTheme="minorHAnsi" w:hAnsiTheme="minorHAnsi"/>
          <w:szCs w:val="24"/>
        </w:rPr>
        <w:t xml:space="preserve"> of </w:t>
      </w:r>
      <w:r w:rsidR="00E31392">
        <w:rPr>
          <w:rFonts w:asciiTheme="minorHAnsi" w:hAnsiTheme="minorHAnsi"/>
          <w:szCs w:val="24"/>
        </w:rPr>
        <w:t>five</w:t>
      </w:r>
      <w:r w:rsidR="004962B0">
        <w:rPr>
          <w:rFonts w:asciiTheme="minorHAnsi" w:hAnsiTheme="minorHAnsi"/>
          <w:szCs w:val="24"/>
        </w:rPr>
        <w:t xml:space="preserve"> counting </w:t>
      </w:r>
      <w:r>
        <w:rPr>
          <w:rFonts w:asciiTheme="minorHAnsi" w:hAnsiTheme="minorHAnsi"/>
          <w:szCs w:val="24"/>
        </w:rPr>
        <w:t>items</w:t>
      </w:r>
      <w:r w:rsidR="00BA0E8D">
        <w:rPr>
          <w:rFonts w:asciiTheme="minorHAnsi" w:hAnsiTheme="minorHAnsi"/>
          <w:szCs w:val="24"/>
        </w:rPr>
        <w:t>.</w:t>
      </w:r>
      <w:r>
        <w:rPr>
          <w:rFonts w:asciiTheme="minorHAnsi" w:hAnsiTheme="minorHAnsi"/>
          <w:szCs w:val="24"/>
        </w:rPr>
        <w:t xml:space="preserve"> </w:t>
      </w:r>
      <w:r w:rsidR="002B5518">
        <w:rPr>
          <w:rFonts w:asciiTheme="minorHAnsi" w:hAnsiTheme="minorHAnsi"/>
          <w:szCs w:val="24"/>
        </w:rPr>
        <w:t xml:space="preserve">Count </w:t>
      </w:r>
      <w:r w:rsidR="004962B0">
        <w:rPr>
          <w:rFonts w:asciiTheme="minorHAnsi" w:hAnsiTheme="minorHAnsi"/>
          <w:szCs w:val="24"/>
        </w:rPr>
        <w:t>th</w:t>
      </w:r>
      <w:r w:rsidR="003F3E3C">
        <w:rPr>
          <w:rFonts w:asciiTheme="minorHAnsi" w:hAnsiTheme="minorHAnsi"/>
          <w:szCs w:val="24"/>
        </w:rPr>
        <w:t>e set</w:t>
      </w:r>
      <w:r w:rsidR="002B5518">
        <w:rPr>
          <w:rFonts w:asciiTheme="minorHAnsi" w:hAnsiTheme="minorHAnsi"/>
          <w:szCs w:val="24"/>
        </w:rPr>
        <w:t xml:space="preserve"> </w:t>
      </w:r>
      <w:r w:rsidR="00991AC4">
        <w:rPr>
          <w:rFonts w:asciiTheme="minorHAnsi" w:hAnsiTheme="minorHAnsi"/>
          <w:szCs w:val="24"/>
        </w:rPr>
        <w:t>out loud with</w:t>
      </w:r>
      <w:r w:rsidR="002B5518">
        <w:rPr>
          <w:rFonts w:asciiTheme="minorHAnsi" w:hAnsiTheme="minorHAnsi"/>
          <w:szCs w:val="24"/>
        </w:rPr>
        <w:t xml:space="preserve"> students</w:t>
      </w:r>
      <w:r w:rsidR="00991AC4">
        <w:rPr>
          <w:rFonts w:asciiTheme="minorHAnsi" w:hAnsiTheme="minorHAnsi"/>
          <w:szCs w:val="24"/>
        </w:rPr>
        <w:t xml:space="preserve">. </w:t>
      </w:r>
      <w:r w:rsidR="003F3E3C">
        <w:rPr>
          <w:rFonts w:asciiTheme="minorHAnsi" w:hAnsiTheme="minorHAnsi"/>
          <w:szCs w:val="24"/>
        </w:rPr>
        <w:t xml:space="preserve">Spread the set </w:t>
      </w:r>
      <w:r w:rsidR="00991AC4">
        <w:rPr>
          <w:rFonts w:asciiTheme="minorHAnsi" w:hAnsiTheme="minorHAnsi"/>
          <w:szCs w:val="24"/>
        </w:rPr>
        <w:t>out a bit more, count aloud with students again</w:t>
      </w:r>
      <w:r w:rsidR="009F2FE5">
        <w:rPr>
          <w:rFonts w:asciiTheme="minorHAnsi" w:hAnsiTheme="minorHAnsi"/>
          <w:szCs w:val="24"/>
        </w:rPr>
        <w:t>,</w:t>
      </w:r>
      <w:r w:rsidR="004962B0">
        <w:rPr>
          <w:rFonts w:asciiTheme="minorHAnsi" w:hAnsiTheme="minorHAnsi"/>
          <w:szCs w:val="24"/>
        </w:rPr>
        <w:t xml:space="preserve"> and ask: </w:t>
      </w:r>
      <w:r w:rsidR="004962B0">
        <w:rPr>
          <w:rFonts w:asciiTheme="minorHAnsi" w:hAnsiTheme="minorHAnsi"/>
          <w:i/>
          <w:szCs w:val="24"/>
        </w:rPr>
        <w:t>Has the number of objects changed?</w:t>
      </w:r>
      <w:r w:rsidR="00991AC4">
        <w:rPr>
          <w:rFonts w:asciiTheme="minorHAnsi" w:hAnsiTheme="minorHAnsi"/>
          <w:szCs w:val="24"/>
        </w:rPr>
        <w:t xml:space="preserve"> </w:t>
      </w:r>
      <w:r w:rsidR="004962B0">
        <w:rPr>
          <w:rFonts w:asciiTheme="minorHAnsi" w:hAnsiTheme="minorHAnsi"/>
          <w:szCs w:val="24"/>
        </w:rPr>
        <w:t xml:space="preserve">Rearrange the items one more time, and ask again. </w:t>
      </w:r>
      <w:r w:rsidR="00991AC4">
        <w:rPr>
          <w:rFonts w:asciiTheme="minorHAnsi" w:hAnsiTheme="minorHAnsi"/>
          <w:szCs w:val="24"/>
        </w:rPr>
        <w:t xml:space="preserve">Guide students to see that the set can be arranged differently while still containing the same number. </w:t>
      </w:r>
    </w:p>
    <w:p w14:paraId="1A7EAFE1" w14:textId="77777777" w:rsidR="003F3E3C" w:rsidRPr="003F3E3C" w:rsidRDefault="00991AC4" w:rsidP="003F3E3C">
      <w:pPr>
        <w:pStyle w:val="NumberedPara"/>
        <w:numPr>
          <w:ilvl w:val="0"/>
          <w:numId w:val="4"/>
        </w:numPr>
        <w:tabs>
          <w:tab w:val="clear" w:pos="533"/>
          <w:tab w:val="num" w:pos="720"/>
        </w:tabs>
        <w:ind w:left="720" w:hanging="353"/>
        <w:rPr>
          <w:rFonts w:asciiTheme="minorHAnsi" w:hAnsiTheme="minorHAnsi"/>
          <w:szCs w:val="24"/>
        </w:rPr>
      </w:pPr>
      <w:r>
        <w:rPr>
          <w:rFonts w:asciiTheme="minorHAnsi" w:hAnsiTheme="minorHAnsi"/>
          <w:szCs w:val="24"/>
        </w:rPr>
        <w:t xml:space="preserve">Open a second bag </w:t>
      </w:r>
      <w:r w:rsidR="003F3E3C">
        <w:rPr>
          <w:rFonts w:asciiTheme="minorHAnsi" w:hAnsiTheme="minorHAnsi"/>
          <w:szCs w:val="24"/>
        </w:rPr>
        <w:t xml:space="preserve">of the same </w:t>
      </w:r>
      <w:r w:rsidR="004962B0">
        <w:rPr>
          <w:rFonts w:asciiTheme="minorHAnsi" w:hAnsiTheme="minorHAnsi"/>
          <w:szCs w:val="24"/>
        </w:rPr>
        <w:t xml:space="preserve">counting </w:t>
      </w:r>
      <w:r w:rsidR="003F3E3C">
        <w:rPr>
          <w:rFonts w:asciiTheme="minorHAnsi" w:hAnsiTheme="minorHAnsi"/>
          <w:szCs w:val="24"/>
        </w:rPr>
        <w:t xml:space="preserve">item </w:t>
      </w:r>
      <w:r w:rsidR="004D42D3">
        <w:rPr>
          <w:rFonts w:asciiTheme="minorHAnsi" w:hAnsiTheme="minorHAnsi"/>
          <w:szCs w:val="24"/>
        </w:rPr>
        <w:t>containing</w:t>
      </w:r>
      <w:r w:rsidR="003F3E3C">
        <w:rPr>
          <w:rFonts w:asciiTheme="minorHAnsi" w:hAnsiTheme="minorHAnsi"/>
          <w:szCs w:val="24"/>
        </w:rPr>
        <w:t xml:space="preserve"> a set</w:t>
      </w:r>
      <w:r w:rsidR="004962B0">
        <w:rPr>
          <w:rFonts w:asciiTheme="minorHAnsi" w:hAnsiTheme="minorHAnsi"/>
          <w:szCs w:val="24"/>
        </w:rPr>
        <w:t xml:space="preserve"> of </w:t>
      </w:r>
      <w:r w:rsidR="004D42D3">
        <w:rPr>
          <w:rFonts w:asciiTheme="minorHAnsi" w:hAnsiTheme="minorHAnsi"/>
          <w:szCs w:val="24"/>
        </w:rPr>
        <w:t>three</w:t>
      </w:r>
      <w:r>
        <w:rPr>
          <w:rFonts w:asciiTheme="minorHAnsi" w:hAnsiTheme="minorHAnsi"/>
          <w:szCs w:val="24"/>
        </w:rPr>
        <w:t>.</w:t>
      </w:r>
      <w:r w:rsidR="003F3E3C">
        <w:rPr>
          <w:rFonts w:asciiTheme="minorHAnsi" w:hAnsiTheme="minorHAnsi"/>
          <w:szCs w:val="24"/>
        </w:rPr>
        <w:t xml:space="preserve"> Count the set aloud with students.</w:t>
      </w:r>
      <w:r w:rsidR="004962B0">
        <w:rPr>
          <w:rFonts w:asciiTheme="minorHAnsi" w:hAnsiTheme="minorHAnsi"/>
          <w:szCs w:val="24"/>
        </w:rPr>
        <w:t xml:space="preserve"> Ask: </w:t>
      </w:r>
      <w:r w:rsidR="004962B0">
        <w:rPr>
          <w:rFonts w:asciiTheme="minorHAnsi" w:hAnsiTheme="minorHAnsi"/>
          <w:i/>
          <w:szCs w:val="24"/>
        </w:rPr>
        <w:t>What do you notice about these two sets? What makes you say that?</w:t>
      </w:r>
      <w:r w:rsidR="003F3E3C">
        <w:rPr>
          <w:rFonts w:asciiTheme="minorHAnsi" w:hAnsiTheme="minorHAnsi"/>
          <w:szCs w:val="24"/>
        </w:rPr>
        <w:t xml:space="preserve"> </w:t>
      </w:r>
      <w:r w:rsidR="004962B0">
        <w:rPr>
          <w:rFonts w:asciiTheme="minorHAnsi" w:hAnsiTheme="minorHAnsi"/>
          <w:szCs w:val="24"/>
        </w:rPr>
        <w:t xml:space="preserve">Call a student up to demonstrate how </w:t>
      </w:r>
      <w:r w:rsidR="00311507">
        <w:rPr>
          <w:rFonts w:asciiTheme="minorHAnsi" w:hAnsiTheme="minorHAnsi"/>
          <w:szCs w:val="24"/>
        </w:rPr>
        <w:t xml:space="preserve">to </w:t>
      </w:r>
      <w:r w:rsidR="004962B0">
        <w:rPr>
          <w:rFonts w:asciiTheme="minorHAnsi" w:hAnsiTheme="minorHAnsi"/>
          <w:szCs w:val="24"/>
        </w:rPr>
        <w:t>count, using one-to-one correspondence, to show that one set has more than the other.</w:t>
      </w:r>
    </w:p>
    <w:p w14:paraId="092E11D9" w14:textId="279BBD61" w:rsidR="003F3E3C" w:rsidRPr="003F3E3C" w:rsidRDefault="002B5518" w:rsidP="003F3E3C">
      <w:pPr>
        <w:pStyle w:val="NumberedPara"/>
        <w:numPr>
          <w:ilvl w:val="0"/>
          <w:numId w:val="4"/>
        </w:numPr>
        <w:tabs>
          <w:tab w:val="clear" w:pos="533"/>
          <w:tab w:val="num" w:pos="720"/>
        </w:tabs>
        <w:ind w:left="720" w:hanging="353"/>
        <w:rPr>
          <w:rFonts w:asciiTheme="minorHAnsi" w:hAnsiTheme="minorHAnsi"/>
          <w:i/>
          <w:szCs w:val="24"/>
        </w:rPr>
      </w:pPr>
      <w:r>
        <w:rPr>
          <w:rFonts w:asciiTheme="minorHAnsi" w:hAnsiTheme="minorHAnsi"/>
          <w:szCs w:val="24"/>
        </w:rPr>
        <w:t xml:space="preserve"> </w:t>
      </w:r>
      <w:r w:rsidR="003F3E3C">
        <w:rPr>
          <w:rFonts w:asciiTheme="minorHAnsi" w:hAnsiTheme="minorHAnsi"/>
          <w:szCs w:val="24"/>
        </w:rPr>
        <w:t>Open a third bag of the same item</w:t>
      </w:r>
      <w:r w:rsidR="009F2FE5">
        <w:rPr>
          <w:rFonts w:asciiTheme="minorHAnsi" w:hAnsiTheme="minorHAnsi"/>
          <w:szCs w:val="24"/>
        </w:rPr>
        <w:t xml:space="preserve">. This </w:t>
      </w:r>
      <w:r w:rsidR="003F3E3C">
        <w:rPr>
          <w:rFonts w:asciiTheme="minorHAnsi" w:hAnsiTheme="minorHAnsi"/>
          <w:szCs w:val="24"/>
        </w:rPr>
        <w:t xml:space="preserve">time, be sure the set has the same number of items as one of the bags </w:t>
      </w:r>
      <w:r w:rsidR="009F2FE5">
        <w:rPr>
          <w:rFonts w:asciiTheme="minorHAnsi" w:hAnsiTheme="minorHAnsi"/>
          <w:szCs w:val="24"/>
        </w:rPr>
        <w:t xml:space="preserve">you have </w:t>
      </w:r>
      <w:r w:rsidR="003F3E3C">
        <w:rPr>
          <w:rFonts w:asciiTheme="minorHAnsi" w:hAnsiTheme="minorHAnsi"/>
          <w:szCs w:val="24"/>
        </w:rPr>
        <w:t xml:space="preserve">already shown. Count the set aloud with students. </w:t>
      </w:r>
      <w:r w:rsidR="003F3E3C">
        <w:rPr>
          <w:rFonts w:asciiTheme="minorHAnsi" w:hAnsiTheme="minorHAnsi"/>
          <w:i/>
          <w:szCs w:val="24"/>
        </w:rPr>
        <w:t>What do you notice about this set? Where have we seen this number before? What does this mean about these two sets?</w:t>
      </w:r>
    </w:p>
    <w:p w14:paraId="476F73C5" w14:textId="2D780331" w:rsidR="00B32F24" w:rsidRPr="005A1CA9" w:rsidRDefault="004962B0" w:rsidP="00B32F24">
      <w:pPr>
        <w:pStyle w:val="NumberedPara"/>
        <w:numPr>
          <w:ilvl w:val="0"/>
          <w:numId w:val="4"/>
        </w:numPr>
        <w:tabs>
          <w:tab w:val="clear" w:pos="533"/>
          <w:tab w:val="num" w:pos="720"/>
        </w:tabs>
        <w:ind w:left="720" w:hanging="353"/>
        <w:rPr>
          <w:rFonts w:asciiTheme="minorHAnsi" w:hAnsiTheme="minorHAnsi"/>
          <w:i/>
          <w:szCs w:val="24"/>
        </w:rPr>
      </w:pPr>
      <w:r>
        <w:rPr>
          <w:rFonts w:asciiTheme="minorHAnsi" w:hAnsiTheme="minorHAnsi"/>
          <w:szCs w:val="24"/>
        </w:rPr>
        <w:t>Repeat this activity with two more sets of c</w:t>
      </w:r>
      <w:r w:rsidR="00057C74">
        <w:rPr>
          <w:rFonts w:asciiTheme="minorHAnsi" w:hAnsiTheme="minorHAnsi"/>
          <w:szCs w:val="24"/>
        </w:rPr>
        <w:t>ounting items. Have a student review counting</w:t>
      </w:r>
      <w:r w:rsidR="00B32F24">
        <w:rPr>
          <w:rFonts w:asciiTheme="minorHAnsi" w:hAnsiTheme="minorHAnsi"/>
          <w:szCs w:val="24"/>
        </w:rPr>
        <w:t xml:space="preserve"> the sets</w:t>
      </w:r>
      <w:r w:rsidR="00057C74">
        <w:rPr>
          <w:rFonts w:asciiTheme="minorHAnsi" w:hAnsiTheme="minorHAnsi"/>
          <w:szCs w:val="24"/>
        </w:rPr>
        <w:t xml:space="preserve"> with one-to-one correspondence.</w:t>
      </w:r>
      <w:r w:rsidR="00B32F24">
        <w:rPr>
          <w:rFonts w:asciiTheme="minorHAnsi" w:hAnsiTheme="minorHAnsi"/>
          <w:szCs w:val="24"/>
        </w:rPr>
        <w:t xml:space="preserve"> This time, ask students: </w:t>
      </w:r>
      <w:r w:rsidR="00B32F24">
        <w:rPr>
          <w:rFonts w:asciiTheme="minorHAnsi" w:hAnsiTheme="minorHAnsi"/>
          <w:i/>
          <w:szCs w:val="24"/>
        </w:rPr>
        <w:t xml:space="preserve">Can you make a set </w:t>
      </w:r>
      <w:r w:rsidR="00311507">
        <w:rPr>
          <w:rFonts w:asciiTheme="minorHAnsi" w:hAnsiTheme="minorHAnsi"/>
          <w:i/>
          <w:szCs w:val="24"/>
        </w:rPr>
        <w:t>that would be</w:t>
      </w:r>
      <w:r w:rsidR="00B32F24">
        <w:rPr>
          <w:rFonts w:asciiTheme="minorHAnsi" w:hAnsiTheme="minorHAnsi"/>
          <w:i/>
          <w:szCs w:val="24"/>
        </w:rPr>
        <w:t xml:space="preserve"> more than one of these bags? </w:t>
      </w:r>
      <w:r w:rsidR="00B32F24">
        <w:rPr>
          <w:rFonts w:asciiTheme="minorHAnsi" w:hAnsiTheme="minorHAnsi"/>
          <w:szCs w:val="24"/>
        </w:rPr>
        <w:t xml:space="preserve">Allow a volunteer to demonstrate. Repeat by asking students to make a set of </w:t>
      </w:r>
      <w:r w:rsidR="00B32F24">
        <w:rPr>
          <w:rFonts w:asciiTheme="minorHAnsi" w:hAnsiTheme="minorHAnsi"/>
          <w:i/>
          <w:szCs w:val="24"/>
        </w:rPr>
        <w:t>fewer</w:t>
      </w:r>
      <w:r w:rsidR="00B32F24">
        <w:rPr>
          <w:rFonts w:asciiTheme="minorHAnsi" w:hAnsiTheme="minorHAnsi"/>
          <w:szCs w:val="24"/>
        </w:rPr>
        <w:t xml:space="preserve"> than one of the bags.</w:t>
      </w:r>
      <w:r w:rsidR="004D42D3">
        <w:rPr>
          <w:rFonts w:asciiTheme="minorHAnsi" w:hAnsiTheme="minorHAnsi"/>
          <w:szCs w:val="24"/>
        </w:rPr>
        <w:t xml:space="preserve">  Observe how children do this. </w:t>
      </w:r>
      <w:r w:rsidR="004D42D3" w:rsidRPr="005A1CA9">
        <w:rPr>
          <w:rFonts w:asciiTheme="minorHAnsi" w:hAnsiTheme="minorHAnsi"/>
          <w:szCs w:val="24"/>
        </w:rPr>
        <w:t xml:space="preserve">Do they make a </w:t>
      </w:r>
      <w:r w:rsidR="009F2FE5" w:rsidRPr="005A1CA9">
        <w:rPr>
          <w:rFonts w:asciiTheme="minorHAnsi" w:hAnsiTheme="minorHAnsi"/>
          <w:szCs w:val="24"/>
        </w:rPr>
        <w:t>same</w:t>
      </w:r>
      <w:r w:rsidR="009F2FE5">
        <w:rPr>
          <w:rFonts w:asciiTheme="minorHAnsi" w:hAnsiTheme="minorHAnsi"/>
          <w:szCs w:val="24"/>
        </w:rPr>
        <w:t>-</w:t>
      </w:r>
      <w:r w:rsidR="004D42D3" w:rsidRPr="005A1CA9">
        <w:rPr>
          <w:rFonts w:asciiTheme="minorHAnsi" w:hAnsiTheme="minorHAnsi"/>
          <w:szCs w:val="24"/>
        </w:rPr>
        <w:t xml:space="preserve">size set and then add </w:t>
      </w:r>
      <w:r w:rsidR="005A1CA9" w:rsidRPr="005A1CA9">
        <w:rPr>
          <w:rFonts w:asciiTheme="minorHAnsi" w:hAnsiTheme="minorHAnsi"/>
          <w:szCs w:val="24"/>
        </w:rPr>
        <w:t xml:space="preserve">items </w:t>
      </w:r>
      <w:r w:rsidR="004D42D3" w:rsidRPr="005A1CA9">
        <w:rPr>
          <w:rFonts w:asciiTheme="minorHAnsi" w:hAnsiTheme="minorHAnsi"/>
          <w:szCs w:val="24"/>
        </w:rPr>
        <w:t>or take items</w:t>
      </w:r>
      <w:r w:rsidR="005A1CA9" w:rsidRPr="005A1CA9">
        <w:rPr>
          <w:rFonts w:asciiTheme="minorHAnsi" w:hAnsiTheme="minorHAnsi"/>
          <w:szCs w:val="24"/>
        </w:rPr>
        <w:t xml:space="preserve"> away from it? Do they just make a set that has more or fewer than the given set</w:t>
      </w:r>
      <w:r w:rsidR="009F2FE5">
        <w:rPr>
          <w:rFonts w:asciiTheme="minorHAnsi" w:hAnsiTheme="minorHAnsi"/>
          <w:szCs w:val="24"/>
        </w:rPr>
        <w:t>,</w:t>
      </w:r>
      <w:r w:rsidR="005A1CA9" w:rsidRPr="005A1CA9">
        <w:rPr>
          <w:rFonts w:asciiTheme="minorHAnsi" w:hAnsiTheme="minorHAnsi"/>
          <w:szCs w:val="24"/>
        </w:rPr>
        <w:t xml:space="preserve"> already having a quantity in mind?</w:t>
      </w:r>
      <w:r w:rsidR="005A1CA9">
        <w:rPr>
          <w:rFonts w:asciiTheme="minorHAnsi" w:hAnsiTheme="minorHAnsi"/>
          <w:i/>
          <w:szCs w:val="24"/>
        </w:rPr>
        <w:t xml:space="preserve"> </w:t>
      </w:r>
      <w:r w:rsidR="005A1CA9" w:rsidRPr="005A1CA9">
        <w:rPr>
          <w:rFonts w:asciiTheme="minorHAnsi" w:hAnsiTheme="minorHAnsi"/>
          <w:szCs w:val="24"/>
        </w:rPr>
        <w:t>Ask students:</w:t>
      </w:r>
      <w:r w:rsidR="005A1CA9">
        <w:rPr>
          <w:rFonts w:asciiTheme="minorHAnsi" w:hAnsiTheme="minorHAnsi"/>
          <w:i/>
          <w:szCs w:val="24"/>
        </w:rPr>
        <w:t xml:space="preserve"> How do you know that has more? How do you know that has fewer?</w:t>
      </w:r>
    </w:p>
    <w:p w14:paraId="19B9206A" w14:textId="77777777" w:rsidR="00B32F24" w:rsidRDefault="00B32F24" w:rsidP="00B32F24">
      <w:pPr>
        <w:pStyle w:val="NumberedPara"/>
        <w:numPr>
          <w:ilvl w:val="0"/>
          <w:numId w:val="4"/>
        </w:numPr>
        <w:tabs>
          <w:tab w:val="clear" w:pos="533"/>
          <w:tab w:val="num" w:pos="720"/>
        </w:tabs>
        <w:ind w:left="720" w:hanging="353"/>
        <w:rPr>
          <w:rFonts w:asciiTheme="minorHAnsi" w:hAnsiTheme="minorHAnsi"/>
          <w:szCs w:val="24"/>
        </w:rPr>
      </w:pPr>
      <w:r w:rsidRPr="00B32F24">
        <w:rPr>
          <w:rFonts w:asciiTheme="minorHAnsi" w:hAnsiTheme="minorHAnsi"/>
          <w:szCs w:val="24"/>
        </w:rPr>
        <w:t>Repeat as ti</w:t>
      </w:r>
      <w:r w:rsidR="006567C6">
        <w:rPr>
          <w:rFonts w:asciiTheme="minorHAnsi" w:hAnsiTheme="minorHAnsi"/>
          <w:szCs w:val="24"/>
        </w:rPr>
        <w:t>me permits.</w:t>
      </w:r>
    </w:p>
    <w:p w14:paraId="6E1D3FCC" w14:textId="691E15F3" w:rsidR="00311507" w:rsidRDefault="00311507" w:rsidP="007C035C">
      <w:pPr>
        <w:pStyle w:val="NumberedPara"/>
        <w:numPr>
          <w:ilvl w:val="0"/>
          <w:numId w:val="4"/>
        </w:numPr>
        <w:tabs>
          <w:tab w:val="clear" w:pos="533"/>
          <w:tab w:val="num" w:pos="720"/>
        </w:tabs>
        <w:ind w:left="720" w:hanging="450"/>
        <w:rPr>
          <w:rFonts w:asciiTheme="minorHAnsi" w:hAnsiTheme="minorHAnsi"/>
          <w:szCs w:val="24"/>
        </w:rPr>
      </w:pPr>
      <w:r>
        <w:rPr>
          <w:rFonts w:asciiTheme="minorHAnsi" w:hAnsiTheme="minorHAnsi"/>
          <w:szCs w:val="24"/>
        </w:rPr>
        <w:t xml:space="preserve">Using a piece of pre-folded paper, label the columns </w:t>
      </w:r>
      <w:r w:rsidR="009F2FE5">
        <w:rPr>
          <w:rFonts w:asciiTheme="minorHAnsi" w:hAnsiTheme="minorHAnsi"/>
          <w:i/>
          <w:szCs w:val="24"/>
        </w:rPr>
        <w:t>M</w:t>
      </w:r>
      <w:r w:rsidR="009F2FE5" w:rsidRPr="00311507">
        <w:rPr>
          <w:rFonts w:asciiTheme="minorHAnsi" w:hAnsiTheme="minorHAnsi"/>
          <w:i/>
          <w:szCs w:val="24"/>
        </w:rPr>
        <w:t>ore</w:t>
      </w:r>
      <w:r w:rsidRPr="00311507">
        <w:rPr>
          <w:rFonts w:asciiTheme="minorHAnsi" w:hAnsiTheme="minorHAnsi"/>
          <w:i/>
          <w:szCs w:val="24"/>
        </w:rPr>
        <w:t xml:space="preserve">, </w:t>
      </w:r>
      <w:r w:rsidR="009F2FE5">
        <w:rPr>
          <w:rFonts w:asciiTheme="minorHAnsi" w:hAnsiTheme="minorHAnsi"/>
          <w:i/>
          <w:szCs w:val="24"/>
        </w:rPr>
        <w:t>F</w:t>
      </w:r>
      <w:r w:rsidR="009F2FE5" w:rsidRPr="00311507">
        <w:rPr>
          <w:rFonts w:asciiTheme="minorHAnsi" w:hAnsiTheme="minorHAnsi"/>
          <w:i/>
          <w:szCs w:val="24"/>
        </w:rPr>
        <w:t>ewer</w:t>
      </w:r>
      <w:r>
        <w:rPr>
          <w:rFonts w:asciiTheme="minorHAnsi" w:hAnsiTheme="minorHAnsi"/>
          <w:szCs w:val="24"/>
        </w:rPr>
        <w:t xml:space="preserve">, and </w:t>
      </w:r>
      <w:r w:rsidR="009F2FE5">
        <w:rPr>
          <w:rFonts w:asciiTheme="minorHAnsi" w:hAnsiTheme="minorHAnsi"/>
          <w:i/>
          <w:szCs w:val="24"/>
        </w:rPr>
        <w:t>S</w:t>
      </w:r>
      <w:r w:rsidR="009F2FE5" w:rsidRPr="00C42FE8">
        <w:rPr>
          <w:rFonts w:asciiTheme="minorHAnsi" w:hAnsiTheme="minorHAnsi"/>
          <w:i/>
          <w:szCs w:val="24"/>
        </w:rPr>
        <w:t>ame</w:t>
      </w:r>
      <w:r>
        <w:rPr>
          <w:rFonts w:asciiTheme="minorHAnsi" w:hAnsiTheme="minorHAnsi"/>
          <w:szCs w:val="24"/>
        </w:rPr>
        <w:t xml:space="preserve">. Choose two counting bags, one with five objects and one with three objects. Ask students to tell you how many are in each bag and where they think they could place the bags on the paper. (The bag with five objects should go in the </w:t>
      </w:r>
      <w:r w:rsidR="009F2FE5">
        <w:rPr>
          <w:rFonts w:asciiTheme="minorHAnsi" w:hAnsiTheme="minorHAnsi"/>
          <w:szCs w:val="24"/>
        </w:rPr>
        <w:t xml:space="preserve">“More” </w:t>
      </w:r>
      <w:r>
        <w:rPr>
          <w:rFonts w:asciiTheme="minorHAnsi" w:hAnsiTheme="minorHAnsi"/>
          <w:szCs w:val="24"/>
        </w:rPr>
        <w:t xml:space="preserve">column and the bag with three objects should go in the </w:t>
      </w:r>
      <w:r w:rsidR="009F2FE5">
        <w:rPr>
          <w:rFonts w:asciiTheme="minorHAnsi" w:hAnsiTheme="minorHAnsi"/>
          <w:szCs w:val="24"/>
        </w:rPr>
        <w:t>“</w:t>
      </w:r>
      <w:r w:rsidR="005D3D86">
        <w:rPr>
          <w:rFonts w:asciiTheme="minorHAnsi" w:hAnsiTheme="minorHAnsi"/>
          <w:szCs w:val="24"/>
        </w:rPr>
        <w:t xml:space="preserve">Fewer” </w:t>
      </w:r>
      <w:r>
        <w:rPr>
          <w:rFonts w:asciiTheme="minorHAnsi" w:hAnsiTheme="minorHAnsi"/>
          <w:szCs w:val="24"/>
        </w:rPr>
        <w:t>column.)</w:t>
      </w:r>
    </w:p>
    <w:p w14:paraId="73256546" w14:textId="0E929186" w:rsidR="00C42FE8" w:rsidRDefault="00C42FE8" w:rsidP="007C035C">
      <w:pPr>
        <w:pStyle w:val="NumberedPara"/>
        <w:numPr>
          <w:ilvl w:val="0"/>
          <w:numId w:val="4"/>
        </w:numPr>
        <w:tabs>
          <w:tab w:val="clear" w:pos="533"/>
          <w:tab w:val="num" w:pos="720"/>
        </w:tabs>
        <w:ind w:left="720" w:hanging="450"/>
        <w:rPr>
          <w:rFonts w:asciiTheme="minorHAnsi" w:hAnsiTheme="minorHAnsi"/>
          <w:szCs w:val="24"/>
        </w:rPr>
      </w:pPr>
      <w:r>
        <w:rPr>
          <w:rFonts w:asciiTheme="minorHAnsi" w:hAnsiTheme="minorHAnsi"/>
          <w:szCs w:val="24"/>
        </w:rPr>
        <w:t xml:space="preserve">Next, choose two bags with five objects. Let students tell you where to place these bags. (The bags should both go in the </w:t>
      </w:r>
      <w:r w:rsidR="005D3D86">
        <w:rPr>
          <w:rFonts w:asciiTheme="minorHAnsi" w:hAnsiTheme="minorHAnsi"/>
          <w:szCs w:val="24"/>
        </w:rPr>
        <w:t xml:space="preserve">“Same” </w:t>
      </w:r>
      <w:r>
        <w:rPr>
          <w:rFonts w:asciiTheme="minorHAnsi" w:hAnsiTheme="minorHAnsi"/>
          <w:szCs w:val="24"/>
        </w:rPr>
        <w:t xml:space="preserve">column because they have the same amount.) </w:t>
      </w:r>
    </w:p>
    <w:p w14:paraId="7CAB2B7B" w14:textId="7D8F903D" w:rsidR="00317482" w:rsidRDefault="00B32F24" w:rsidP="007C035C">
      <w:pPr>
        <w:pStyle w:val="NumberedPara"/>
        <w:numPr>
          <w:ilvl w:val="0"/>
          <w:numId w:val="4"/>
        </w:numPr>
        <w:tabs>
          <w:tab w:val="clear" w:pos="533"/>
          <w:tab w:val="num" w:pos="720"/>
        </w:tabs>
        <w:ind w:left="720" w:hanging="450"/>
        <w:rPr>
          <w:rFonts w:asciiTheme="minorHAnsi" w:hAnsiTheme="minorHAnsi"/>
          <w:szCs w:val="24"/>
        </w:rPr>
      </w:pPr>
      <w:r>
        <w:rPr>
          <w:rFonts w:asciiTheme="minorHAnsi" w:hAnsiTheme="minorHAnsi"/>
          <w:szCs w:val="24"/>
        </w:rPr>
        <w:t>D</w:t>
      </w:r>
      <w:r w:rsidRPr="00B32F24">
        <w:rPr>
          <w:rFonts w:asciiTheme="minorHAnsi" w:hAnsiTheme="minorHAnsi"/>
          <w:szCs w:val="24"/>
        </w:rPr>
        <w:t xml:space="preserve">istribute prefolded paper and ask students to label the columns with the words </w:t>
      </w:r>
      <w:r w:rsidR="005D3D86">
        <w:rPr>
          <w:rFonts w:asciiTheme="minorHAnsi" w:hAnsiTheme="minorHAnsi"/>
          <w:i/>
          <w:szCs w:val="24"/>
        </w:rPr>
        <w:t>M</w:t>
      </w:r>
      <w:r w:rsidR="005D3D86" w:rsidRPr="00B32F24">
        <w:rPr>
          <w:rFonts w:asciiTheme="minorHAnsi" w:hAnsiTheme="minorHAnsi"/>
          <w:i/>
          <w:szCs w:val="24"/>
        </w:rPr>
        <w:t>ore</w:t>
      </w:r>
      <w:r w:rsidRPr="00B32F24">
        <w:rPr>
          <w:rFonts w:asciiTheme="minorHAnsi" w:hAnsiTheme="minorHAnsi"/>
          <w:i/>
          <w:szCs w:val="24"/>
        </w:rPr>
        <w:t xml:space="preserve">, </w:t>
      </w:r>
      <w:r w:rsidR="005D3D86">
        <w:rPr>
          <w:rFonts w:asciiTheme="minorHAnsi" w:hAnsiTheme="minorHAnsi"/>
          <w:i/>
          <w:szCs w:val="24"/>
        </w:rPr>
        <w:t>F</w:t>
      </w:r>
      <w:r w:rsidR="005D3D86" w:rsidRPr="00B32F24">
        <w:rPr>
          <w:rFonts w:asciiTheme="minorHAnsi" w:hAnsiTheme="minorHAnsi"/>
          <w:i/>
          <w:szCs w:val="24"/>
        </w:rPr>
        <w:t>ewer</w:t>
      </w:r>
      <w:r w:rsidRPr="00B32F24">
        <w:rPr>
          <w:rFonts w:asciiTheme="minorHAnsi" w:hAnsiTheme="minorHAnsi"/>
          <w:i/>
          <w:szCs w:val="24"/>
        </w:rPr>
        <w:t xml:space="preserve">, </w:t>
      </w:r>
      <w:r w:rsidRPr="00B32F24">
        <w:rPr>
          <w:rFonts w:asciiTheme="minorHAnsi" w:hAnsiTheme="minorHAnsi"/>
          <w:szCs w:val="24"/>
        </w:rPr>
        <w:t xml:space="preserve">and </w:t>
      </w:r>
      <w:r w:rsidR="005D3D86">
        <w:rPr>
          <w:rFonts w:asciiTheme="minorHAnsi" w:hAnsiTheme="minorHAnsi"/>
          <w:i/>
          <w:szCs w:val="24"/>
        </w:rPr>
        <w:t>S</w:t>
      </w:r>
      <w:r w:rsidR="005D3D86" w:rsidRPr="00B32F24">
        <w:rPr>
          <w:rFonts w:asciiTheme="minorHAnsi" w:hAnsiTheme="minorHAnsi"/>
          <w:i/>
          <w:szCs w:val="24"/>
        </w:rPr>
        <w:t>ame</w:t>
      </w:r>
      <w:r>
        <w:rPr>
          <w:rFonts w:asciiTheme="minorHAnsi" w:hAnsiTheme="minorHAnsi"/>
          <w:szCs w:val="24"/>
        </w:rPr>
        <w:t>. Give each student two</w:t>
      </w:r>
      <w:r w:rsidRPr="00B32F24">
        <w:rPr>
          <w:rFonts w:asciiTheme="minorHAnsi" w:hAnsiTheme="minorHAnsi"/>
          <w:szCs w:val="24"/>
        </w:rPr>
        <w:t xml:space="preserve"> bag</w:t>
      </w:r>
      <w:r>
        <w:rPr>
          <w:rFonts w:asciiTheme="minorHAnsi" w:hAnsiTheme="minorHAnsi"/>
          <w:szCs w:val="24"/>
        </w:rPr>
        <w:t>s</w:t>
      </w:r>
      <w:r w:rsidRPr="00B32F24">
        <w:rPr>
          <w:rFonts w:asciiTheme="minorHAnsi" w:hAnsiTheme="minorHAnsi"/>
          <w:szCs w:val="24"/>
        </w:rPr>
        <w:t xml:space="preserve"> of counting items.</w:t>
      </w:r>
      <w:r>
        <w:rPr>
          <w:rFonts w:asciiTheme="minorHAnsi" w:hAnsiTheme="minorHAnsi"/>
          <w:szCs w:val="24"/>
        </w:rPr>
        <w:t xml:space="preserve"> </w:t>
      </w:r>
      <w:r w:rsidR="005A1CA9">
        <w:rPr>
          <w:rFonts w:asciiTheme="minorHAnsi" w:hAnsiTheme="minorHAnsi"/>
          <w:szCs w:val="24"/>
        </w:rPr>
        <w:t xml:space="preserve">(Note: It will help students keep track of which items were in which bag if the two bags contain different types of items.) </w:t>
      </w:r>
      <w:r>
        <w:rPr>
          <w:rFonts w:asciiTheme="minorHAnsi" w:hAnsiTheme="minorHAnsi"/>
          <w:szCs w:val="24"/>
        </w:rPr>
        <w:t xml:space="preserve">Have students count their sets and determine where on their paper they would place each bag. </w:t>
      </w:r>
      <w:r w:rsidR="00CD1A11">
        <w:rPr>
          <w:rFonts w:asciiTheme="minorHAnsi" w:hAnsiTheme="minorHAnsi"/>
          <w:szCs w:val="24"/>
        </w:rPr>
        <w:t xml:space="preserve">Visually assess how students are </w:t>
      </w:r>
      <w:r w:rsidR="00317482">
        <w:rPr>
          <w:rFonts w:asciiTheme="minorHAnsi" w:hAnsiTheme="minorHAnsi"/>
          <w:szCs w:val="24"/>
        </w:rPr>
        <w:t>classifying the bags</w:t>
      </w:r>
      <w:r w:rsidR="00CD1A11">
        <w:rPr>
          <w:rFonts w:asciiTheme="minorHAnsi" w:hAnsiTheme="minorHAnsi"/>
          <w:szCs w:val="24"/>
        </w:rPr>
        <w:t>.</w:t>
      </w:r>
      <w:r w:rsidR="00317482">
        <w:rPr>
          <w:rFonts w:asciiTheme="minorHAnsi" w:hAnsiTheme="minorHAnsi"/>
          <w:szCs w:val="24"/>
        </w:rPr>
        <w:t xml:space="preserve"> </w:t>
      </w:r>
      <w:r w:rsidR="005A1CA9">
        <w:rPr>
          <w:rFonts w:asciiTheme="minorHAnsi" w:hAnsiTheme="minorHAnsi"/>
          <w:szCs w:val="24"/>
        </w:rPr>
        <w:t xml:space="preserve">Notice:  </w:t>
      </w:r>
      <w:r w:rsidR="005A1CA9" w:rsidRPr="005A1CA9">
        <w:rPr>
          <w:rFonts w:asciiTheme="minorHAnsi" w:hAnsiTheme="minorHAnsi"/>
          <w:i/>
          <w:szCs w:val="24"/>
        </w:rPr>
        <w:t>Are students counting and using the numbers to compare? Are students matching the items to determine which set is more or fewer?</w:t>
      </w:r>
      <w:r w:rsidR="005A1CA9">
        <w:rPr>
          <w:rFonts w:asciiTheme="minorHAnsi" w:hAnsiTheme="minorHAnsi"/>
          <w:szCs w:val="24"/>
        </w:rPr>
        <w:t xml:space="preserve"> </w:t>
      </w:r>
      <w:r w:rsidR="00C42FE8">
        <w:rPr>
          <w:rFonts w:asciiTheme="minorHAnsi" w:hAnsiTheme="minorHAnsi"/>
          <w:szCs w:val="24"/>
        </w:rPr>
        <w:t xml:space="preserve">Have students turn and talk to the person on their left and share what they have done. </w:t>
      </w:r>
      <w:r w:rsidR="00317482">
        <w:rPr>
          <w:rFonts w:asciiTheme="minorHAnsi" w:hAnsiTheme="minorHAnsi"/>
          <w:szCs w:val="24"/>
        </w:rPr>
        <w:t xml:space="preserve">Have </w:t>
      </w:r>
      <w:r w:rsidR="00C42FE8">
        <w:rPr>
          <w:rFonts w:asciiTheme="minorHAnsi" w:hAnsiTheme="minorHAnsi"/>
          <w:szCs w:val="24"/>
        </w:rPr>
        <w:t xml:space="preserve">those two </w:t>
      </w:r>
      <w:r w:rsidR="00317482">
        <w:rPr>
          <w:rFonts w:asciiTheme="minorHAnsi" w:hAnsiTheme="minorHAnsi"/>
          <w:szCs w:val="24"/>
        </w:rPr>
        <w:t xml:space="preserve">students trade bags with </w:t>
      </w:r>
      <w:r w:rsidR="00C42FE8">
        <w:rPr>
          <w:rFonts w:asciiTheme="minorHAnsi" w:hAnsiTheme="minorHAnsi"/>
          <w:szCs w:val="24"/>
        </w:rPr>
        <w:t>another pair of students</w:t>
      </w:r>
      <w:r w:rsidR="00317482">
        <w:rPr>
          <w:rFonts w:asciiTheme="minorHAnsi" w:hAnsiTheme="minorHAnsi"/>
          <w:szCs w:val="24"/>
        </w:rPr>
        <w:t xml:space="preserve"> and repeat the activity.</w:t>
      </w:r>
    </w:p>
    <w:p w14:paraId="4DB01408" w14:textId="079D61C9" w:rsidR="00317482" w:rsidRPr="00317482" w:rsidRDefault="00317482" w:rsidP="007C035C">
      <w:pPr>
        <w:pStyle w:val="NumberedPara"/>
        <w:numPr>
          <w:ilvl w:val="0"/>
          <w:numId w:val="4"/>
        </w:numPr>
        <w:tabs>
          <w:tab w:val="clear" w:pos="533"/>
          <w:tab w:val="num" w:pos="720"/>
        </w:tabs>
        <w:ind w:left="720" w:hanging="450"/>
        <w:rPr>
          <w:rFonts w:asciiTheme="minorHAnsi" w:hAnsiTheme="minorHAnsi"/>
          <w:szCs w:val="24"/>
        </w:rPr>
      </w:pPr>
      <w:r>
        <w:rPr>
          <w:rFonts w:asciiTheme="minorHAnsi" w:hAnsiTheme="minorHAnsi"/>
          <w:szCs w:val="24"/>
        </w:rPr>
        <w:t xml:space="preserve">Come together </w:t>
      </w:r>
      <w:r w:rsidR="005D3D86">
        <w:rPr>
          <w:rFonts w:asciiTheme="minorHAnsi" w:hAnsiTheme="minorHAnsi"/>
          <w:szCs w:val="24"/>
        </w:rPr>
        <w:t xml:space="preserve">as a </w:t>
      </w:r>
      <w:r>
        <w:rPr>
          <w:rFonts w:asciiTheme="minorHAnsi" w:hAnsiTheme="minorHAnsi"/>
          <w:szCs w:val="24"/>
        </w:rPr>
        <w:t xml:space="preserve">whole group and have students explain what they did to decide </w:t>
      </w:r>
      <w:r w:rsidR="005D3D86">
        <w:rPr>
          <w:rFonts w:asciiTheme="minorHAnsi" w:hAnsiTheme="minorHAnsi"/>
          <w:szCs w:val="24"/>
        </w:rPr>
        <w:t xml:space="preserve">whether </w:t>
      </w:r>
      <w:r>
        <w:rPr>
          <w:rFonts w:asciiTheme="minorHAnsi" w:hAnsiTheme="minorHAnsi"/>
          <w:szCs w:val="24"/>
        </w:rPr>
        <w:t xml:space="preserve">their bags held </w:t>
      </w:r>
      <w:r>
        <w:rPr>
          <w:rFonts w:asciiTheme="minorHAnsi" w:hAnsiTheme="minorHAnsi"/>
          <w:i/>
          <w:szCs w:val="24"/>
        </w:rPr>
        <w:t>more, fewer</w:t>
      </w:r>
      <w:r>
        <w:rPr>
          <w:rFonts w:asciiTheme="minorHAnsi" w:hAnsiTheme="minorHAnsi"/>
          <w:szCs w:val="24"/>
        </w:rPr>
        <w:t xml:space="preserve"> or </w:t>
      </w:r>
      <w:r>
        <w:rPr>
          <w:rFonts w:asciiTheme="minorHAnsi" w:hAnsiTheme="minorHAnsi"/>
          <w:i/>
          <w:szCs w:val="24"/>
        </w:rPr>
        <w:t>the same</w:t>
      </w:r>
      <w:r>
        <w:rPr>
          <w:rFonts w:asciiTheme="minorHAnsi" w:hAnsiTheme="minorHAnsi"/>
          <w:szCs w:val="24"/>
        </w:rPr>
        <w:t xml:space="preserve"> and how they decided where to place the bags on the paper.</w:t>
      </w:r>
    </w:p>
    <w:p w14:paraId="76FD449B"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6D3DD602" w14:textId="77777777" w:rsidR="004203F5" w:rsidRPr="006567C6" w:rsidRDefault="003C048F" w:rsidP="00C73471">
      <w:pPr>
        <w:pStyle w:val="Heading3"/>
        <w:spacing w:line="240" w:lineRule="auto"/>
        <w:contextualSpacing w:val="0"/>
        <w:rPr>
          <w:rFonts w:asciiTheme="minorHAnsi" w:hAnsiTheme="minorHAnsi"/>
        </w:rPr>
      </w:pPr>
      <w:r w:rsidRPr="006567C6">
        <w:rPr>
          <w:rFonts w:asciiTheme="minorHAnsi" w:hAnsiTheme="minorHAnsi"/>
        </w:rPr>
        <w:t>Questions</w:t>
      </w:r>
    </w:p>
    <w:p w14:paraId="7847F38C" w14:textId="0028E106" w:rsidR="00E96547" w:rsidRPr="006567C6" w:rsidRDefault="00E96547" w:rsidP="007C035C">
      <w:pPr>
        <w:pStyle w:val="Bullet2"/>
        <w:numPr>
          <w:ilvl w:val="0"/>
          <w:numId w:val="9"/>
        </w:numPr>
        <w:spacing w:before="60"/>
        <w:ind w:left="1440"/>
        <w:rPr>
          <w:szCs w:val="24"/>
        </w:rPr>
      </w:pPr>
      <w:r w:rsidRPr="006567C6">
        <w:rPr>
          <w:szCs w:val="24"/>
        </w:rPr>
        <w:t>How do yo</w:t>
      </w:r>
      <w:r w:rsidR="006567C6" w:rsidRPr="006567C6">
        <w:rPr>
          <w:szCs w:val="24"/>
        </w:rPr>
        <w:t xml:space="preserve">u know </w:t>
      </w:r>
      <w:r w:rsidR="00122FA5">
        <w:rPr>
          <w:szCs w:val="24"/>
        </w:rPr>
        <w:t xml:space="preserve">whether </w:t>
      </w:r>
      <w:r w:rsidR="006567C6" w:rsidRPr="006567C6">
        <w:rPr>
          <w:szCs w:val="24"/>
        </w:rPr>
        <w:t>one set has more than another</w:t>
      </w:r>
      <w:r w:rsidRPr="006567C6">
        <w:rPr>
          <w:szCs w:val="24"/>
        </w:rPr>
        <w:t>?</w:t>
      </w:r>
    </w:p>
    <w:p w14:paraId="7B57468E" w14:textId="755C2050" w:rsidR="00C73471" w:rsidRPr="006567C6" w:rsidRDefault="00E96547" w:rsidP="007C035C">
      <w:pPr>
        <w:pStyle w:val="ListParagraph"/>
        <w:numPr>
          <w:ilvl w:val="1"/>
          <w:numId w:val="9"/>
        </w:numPr>
        <w:spacing w:before="60" w:after="0" w:line="240" w:lineRule="auto"/>
        <w:ind w:left="1440"/>
        <w:rPr>
          <w:rFonts w:cs="Times New Roman"/>
          <w:sz w:val="24"/>
          <w:szCs w:val="24"/>
        </w:rPr>
      </w:pPr>
      <w:r w:rsidRPr="006567C6">
        <w:rPr>
          <w:sz w:val="24"/>
          <w:szCs w:val="24"/>
        </w:rPr>
        <w:t xml:space="preserve">If </w:t>
      </w:r>
      <w:r w:rsidR="006567C6" w:rsidRPr="006567C6">
        <w:rPr>
          <w:sz w:val="24"/>
          <w:szCs w:val="24"/>
        </w:rPr>
        <w:t xml:space="preserve">I have a set of </w:t>
      </w:r>
      <w:r w:rsidR="005D3D86">
        <w:rPr>
          <w:sz w:val="24"/>
          <w:szCs w:val="24"/>
        </w:rPr>
        <w:t>six</w:t>
      </w:r>
      <w:r w:rsidR="005D3D86" w:rsidRPr="006567C6">
        <w:rPr>
          <w:sz w:val="24"/>
          <w:szCs w:val="24"/>
        </w:rPr>
        <w:t xml:space="preserve"> </w:t>
      </w:r>
      <w:r w:rsidR="006567C6" w:rsidRPr="006567C6">
        <w:rPr>
          <w:sz w:val="24"/>
          <w:szCs w:val="24"/>
        </w:rPr>
        <w:t>counters, and you have a set that shows the same, how many counters do you have?</w:t>
      </w:r>
    </w:p>
    <w:p w14:paraId="5E3AA9CC" w14:textId="77777777" w:rsidR="001C1985" w:rsidRPr="006567C6" w:rsidRDefault="004E5B8D" w:rsidP="00C73471">
      <w:pPr>
        <w:pStyle w:val="Heading3"/>
        <w:spacing w:before="100" w:line="240" w:lineRule="auto"/>
        <w:contextualSpacing w:val="0"/>
        <w:rPr>
          <w:rFonts w:asciiTheme="minorHAnsi" w:hAnsiTheme="minorHAnsi"/>
        </w:rPr>
      </w:pPr>
      <w:r w:rsidRPr="006567C6">
        <w:rPr>
          <w:rFonts w:asciiTheme="minorHAnsi" w:hAnsiTheme="minorHAnsi"/>
        </w:rPr>
        <w:t>Journal/writing prompts</w:t>
      </w:r>
      <w:r w:rsidR="004203F5" w:rsidRPr="006567C6">
        <w:rPr>
          <w:rFonts w:asciiTheme="minorHAnsi" w:hAnsiTheme="minorHAnsi"/>
        </w:rPr>
        <w:t xml:space="preserve"> </w:t>
      </w:r>
    </w:p>
    <w:p w14:paraId="0B90ECD3" w14:textId="2F74E50F" w:rsidR="006567C6" w:rsidRPr="006567C6" w:rsidRDefault="006567C6" w:rsidP="007C035C">
      <w:pPr>
        <w:pStyle w:val="Bullet2"/>
        <w:numPr>
          <w:ilvl w:val="0"/>
          <w:numId w:val="11"/>
        </w:numPr>
        <w:spacing w:before="60"/>
        <w:ind w:left="1440"/>
        <w:rPr>
          <w:szCs w:val="24"/>
        </w:rPr>
      </w:pPr>
      <w:r w:rsidRPr="006567C6">
        <w:rPr>
          <w:szCs w:val="24"/>
        </w:rPr>
        <w:t>Draw a picture of two sets of counting items. Circle the set that has more. Underline the set that shows fewer. Draw two sets that are the same and put them in a box.</w:t>
      </w:r>
    </w:p>
    <w:p w14:paraId="51DA1BD7" w14:textId="14E9CFAD" w:rsidR="003C048F" w:rsidRPr="006567C6" w:rsidRDefault="00057C74" w:rsidP="007C035C">
      <w:pPr>
        <w:pStyle w:val="Bullet2"/>
        <w:numPr>
          <w:ilvl w:val="0"/>
          <w:numId w:val="11"/>
        </w:numPr>
        <w:spacing w:before="60"/>
        <w:ind w:left="1440"/>
        <w:rPr>
          <w:szCs w:val="24"/>
        </w:rPr>
      </w:pPr>
      <w:r w:rsidRPr="006567C6">
        <w:rPr>
          <w:szCs w:val="24"/>
        </w:rPr>
        <w:t>Johnny has 3 apples. Susie has a set of</w:t>
      </w:r>
      <w:r w:rsidR="00B32F24" w:rsidRPr="006567C6">
        <w:rPr>
          <w:szCs w:val="24"/>
        </w:rPr>
        <w:t xml:space="preserve"> more apples. Kathy has a set of fewer apples. Draw a picture to show these sets.</w:t>
      </w:r>
    </w:p>
    <w:p w14:paraId="376AE1FF" w14:textId="77777777" w:rsidR="004E5B8D" w:rsidRPr="006567C6" w:rsidRDefault="004E5B8D" w:rsidP="00C73471">
      <w:pPr>
        <w:pStyle w:val="Heading3"/>
        <w:spacing w:before="100" w:line="240" w:lineRule="auto"/>
        <w:contextualSpacing w:val="0"/>
        <w:rPr>
          <w:rFonts w:asciiTheme="minorHAnsi" w:hAnsiTheme="minorHAnsi"/>
        </w:rPr>
      </w:pPr>
      <w:r w:rsidRPr="006567C6">
        <w:rPr>
          <w:rFonts w:asciiTheme="minorHAnsi" w:hAnsiTheme="minorHAnsi"/>
        </w:rPr>
        <w:t>Other</w:t>
      </w:r>
      <w:r w:rsidR="000906FC" w:rsidRPr="006567C6">
        <w:rPr>
          <w:rFonts w:asciiTheme="minorHAnsi" w:hAnsiTheme="minorHAnsi"/>
        </w:rPr>
        <w:t xml:space="preserve"> </w:t>
      </w:r>
      <w:r w:rsidR="00E96547" w:rsidRPr="006567C6">
        <w:rPr>
          <w:rFonts w:asciiTheme="minorHAnsi" w:hAnsiTheme="minorHAnsi"/>
        </w:rPr>
        <w:t>Assessments</w:t>
      </w:r>
    </w:p>
    <w:p w14:paraId="1A6CB3C7" w14:textId="68D0CC5A" w:rsidR="00E96547" w:rsidRPr="006567C6" w:rsidRDefault="00E96547" w:rsidP="007C035C">
      <w:pPr>
        <w:pStyle w:val="Bullet2"/>
        <w:numPr>
          <w:ilvl w:val="0"/>
          <w:numId w:val="12"/>
        </w:numPr>
        <w:spacing w:before="60"/>
        <w:ind w:left="1440"/>
        <w:rPr>
          <w:szCs w:val="24"/>
        </w:rPr>
      </w:pPr>
      <w:r w:rsidRPr="006567C6">
        <w:rPr>
          <w:szCs w:val="24"/>
        </w:rPr>
        <w:t xml:space="preserve">Have students make More/Fewer/Same </w:t>
      </w:r>
      <w:r w:rsidR="005D3D86">
        <w:rPr>
          <w:szCs w:val="24"/>
        </w:rPr>
        <w:t>c</w:t>
      </w:r>
      <w:r w:rsidR="005D3D86" w:rsidRPr="006567C6">
        <w:rPr>
          <w:szCs w:val="24"/>
        </w:rPr>
        <w:t xml:space="preserve">ollections </w:t>
      </w:r>
      <w:r w:rsidRPr="006567C6">
        <w:rPr>
          <w:szCs w:val="24"/>
        </w:rPr>
        <w:t>based on a number. For example, if the student’s nu</w:t>
      </w:r>
      <w:r w:rsidR="00CD1A11">
        <w:rPr>
          <w:szCs w:val="24"/>
        </w:rPr>
        <w:t>mber is 5, he/she would make a</w:t>
      </w:r>
      <w:r w:rsidRPr="006567C6">
        <w:rPr>
          <w:szCs w:val="24"/>
        </w:rPr>
        <w:t xml:space="preserve"> pile of counter</w:t>
      </w:r>
      <w:r w:rsidR="00CD1A11">
        <w:rPr>
          <w:szCs w:val="24"/>
        </w:rPr>
        <w:t>s to show more than 5, a pile</w:t>
      </w:r>
      <w:r w:rsidRPr="006567C6">
        <w:rPr>
          <w:szCs w:val="24"/>
        </w:rPr>
        <w:t xml:space="preserve"> to show fewer than 5, and </w:t>
      </w:r>
      <w:r w:rsidR="00CD1A11">
        <w:rPr>
          <w:szCs w:val="24"/>
        </w:rPr>
        <w:t>a</w:t>
      </w:r>
      <w:r w:rsidRPr="006567C6">
        <w:rPr>
          <w:szCs w:val="24"/>
        </w:rPr>
        <w:t xml:space="preserve"> pile to show the same as 5.</w:t>
      </w:r>
    </w:p>
    <w:p w14:paraId="57399F5A" w14:textId="77777777" w:rsidR="003C048F" w:rsidRPr="006567C6" w:rsidRDefault="00E96547" w:rsidP="007C035C">
      <w:pPr>
        <w:pStyle w:val="ListParagraph"/>
        <w:numPr>
          <w:ilvl w:val="1"/>
          <w:numId w:val="12"/>
        </w:numPr>
        <w:spacing w:before="60" w:after="0" w:line="240" w:lineRule="auto"/>
        <w:ind w:left="1440"/>
        <w:contextualSpacing w:val="0"/>
        <w:rPr>
          <w:rFonts w:cs="Times New Roman"/>
          <w:sz w:val="24"/>
          <w:szCs w:val="24"/>
        </w:rPr>
      </w:pPr>
      <w:r w:rsidRPr="006567C6">
        <w:rPr>
          <w:sz w:val="24"/>
          <w:szCs w:val="24"/>
        </w:rPr>
        <w:t>Have students use dot cards or dominoes to find pairs that show the same quantity. You could also have students find a card that shows a quantity that is more than or fewer than a quantity shown on a given card.</w:t>
      </w:r>
    </w:p>
    <w:p w14:paraId="58A3132A"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03231970" w14:textId="2AD95CB7" w:rsidR="00057C74" w:rsidRDefault="00057C74" w:rsidP="007C035C">
      <w:pPr>
        <w:pStyle w:val="Bullet1"/>
        <w:numPr>
          <w:ilvl w:val="0"/>
          <w:numId w:val="7"/>
        </w:numPr>
        <w:spacing w:before="60" w:after="0"/>
        <w:rPr>
          <w:rFonts w:asciiTheme="minorHAnsi" w:hAnsiTheme="minorHAnsi"/>
          <w:szCs w:val="24"/>
        </w:rPr>
      </w:pPr>
      <w:r>
        <w:rPr>
          <w:rFonts w:asciiTheme="minorHAnsi" w:hAnsiTheme="minorHAnsi"/>
          <w:szCs w:val="24"/>
        </w:rPr>
        <w:t xml:space="preserve">Offer students a graph to complete, using data from their bags of counting items. Have students identify which set has more, fewer, </w:t>
      </w:r>
      <w:r w:rsidR="005D3D86">
        <w:rPr>
          <w:rFonts w:asciiTheme="minorHAnsi" w:hAnsiTheme="minorHAnsi"/>
          <w:szCs w:val="24"/>
        </w:rPr>
        <w:t xml:space="preserve">or </w:t>
      </w:r>
      <w:r>
        <w:rPr>
          <w:rFonts w:asciiTheme="minorHAnsi" w:hAnsiTheme="minorHAnsi"/>
          <w:szCs w:val="24"/>
        </w:rPr>
        <w:t>the same, according to their graph.</w:t>
      </w:r>
    </w:p>
    <w:p w14:paraId="749395BB" w14:textId="2D3C94DA" w:rsidR="00D17410" w:rsidRPr="00D17410" w:rsidRDefault="003B4A15" w:rsidP="007C035C">
      <w:pPr>
        <w:pStyle w:val="Bullet1"/>
        <w:numPr>
          <w:ilvl w:val="0"/>
          <w:numId w:val="7"/>
        </w:numPr>
        <w:spacing w:before="60" w:after="0"/>
        <w:rPr>
          <w:rFonts w:asciiTheme="minorHAnsi" w:hAnsiTheme="minorHAnsi" w:cstheme="minorHAnsi"/>
          <w:szCs w:val="24"/>
        </w:rPr>
      </w:pPr>
      <w:r>
        <w:rPr>
          <w:rFonts w:asciiTheme="minorHAnsi" w:hAnsiTheme="minorHAnsi" w:cstheme="minorHAnsi"/>
          <w:szCs w:val="24"/>
        </w:rPr>
        <w:t xml:space="preserve">As a station activity, provide a three-column mat with the words </w:t>
      </w:r>
      <w:r w:rsidRPr="007C035C">
        <w:rPr>
          <w:rFonts w:asciiTheme="minorHAnsi" w:hAnsiTheme="minorHAnsi" w:cstheme="minorHAnsi"/>
          <w:i/>
          <w:szCs w:val="24"/>
        </w:rPr>
        <w:t>fewer</w:t>
      </w:r>
      <w:r>
        <w:rPr>
          <w:rFonts w:asciiTheme="minorHAnsi" w:hAnsiTheme="minorHAnsi" w:cstheme="minorHAnsi"/>
          <w:szCs w:val="24"/>
        </w:rPr>
        <w:t xml:space="preserve">, </w:t>
      </w:r>
      <w:r w:rsidRPr="007C035C">
        <w:rPr>
          <w:rFonts w:asciiTheme="minorHAnsi" w:hAnsiTheme="minorHAnsi" w:cstheme="minorHAnsi"/>
          <w:i/>
          <w:szCs w:val="24"/>
        </w:rPr>
        <w:t>same</w:t>
      </w:r>
      <w:r>
        <w:rPr>
          <w:rFonts w:asciiTheme="minorHAnsi" w:hAnsiTheme="minorHAnsi" w:cstheme="minorHAnsi"/>
          <w:szCs w:val="24"/>
        </w:rPr>
        <w:t xml:space="preserve">, and </w:t>
      </w:r>
      <w:r w:rsidRPr="007C035C">
        <w:rPr>
          <w:rFonts w:asciiTheme="minorHAnsi" w:hAnsiTheme="minorHAnsi" w:cstheme="minorHAnsi"/>
          <w:i/>
          <w:szCs w:val="24"/>
        </w:rPr>
        <w:t>more</w:t>
      </w:r>
      <w:r>
        <w:rPr>
          <w:rFonts w:asciiTheme="minorHAnsi" w:hAnsiTheme="minorHAnsi" w:cstheme="minorHAnsi"/>
          <w:szCs w:val="24"/>
        </w:rPr>
        <w:t xml:space="preserve"> at the top of each column. Students choose a bag of items, count to see how many items they have and then create sets that have fewer, the same, and more counters on the mat. </w:t>
      </w:r>
    </w:p>
    <w:p w14:paraId="5CE4220B" w14:textId="2A243E8C" w:rsidR="00D17410" w:rsidRDefault="00D17410" w:rsidP="007C035C">
      <w:pPr>
        <w:pStyle w:val="Bullet1"/>
        <w:numPr>
          <w:ilvl w:val="0"/>
          <w:numId w:val="7"/>
        </w:numPr>
        <w:spacing w:before="60" w:after="0"/>
        <w:rPr>
          <w:rFonts w:asciiTheme="minorHAnsi" w:hAnsiTheme="minorHAnsi" w:cstheme="minorHAnsi"/>
          <w:szCs w:val="24"/>
        </w:rPr>
      </w:pPr>
      <w:r>
        <w:rPr>
          <w:rFonts w:asciiTheme="minorHAnsi" w:hAnsiTheme="minorHAnsi" w:cstheme="minorHAnsi"/>
          <w:szCs w:val="24"/>
        </w:rPr>
        <w:t>After students have become comfortable with comparing two sets, provide three sets for students to compare. Students may use phrases like, “There are more objects in this set than in the other sets</w:t>
      </w:r>
      <w:r w:rsidR="005D3D86">
        <w:rPr>
          <w:rFonts w:asciiTheme="minorHAnsi" w:hAnsiTheme="minorHAnsi" w:cstheme="minorHAnsi"/>
          <w:szCs w:val="24"/>
        </w:rPr>
        <w:t xml:space="preserve">,” or </w:t>
      </w:r>
      <w:r>
        <w:rPr>
          <w:rFonts w:asciiTheme="minorHAnsi" w:hAnsiTheme="minorHAnsi" w:cstheme="minorHAnsi"/>
          <w:szCs w:val="24"/>
        </w:rPr>
        <w:t>“This bag has more objects than that set, but fewer objects than this set</w:t>
      </w:r>
      <w:r w:rsidR="005D3D86">
        <w:rPr>
          <w:rFonts w:asciiTheme="minorHAnsi" w:hAnsiTheme="minorHAnsi" w:cstheme="minorHAnsi"/>
          <w:szCs w:val="24"/>
        </w:rPr>
        <w:t xml:space="preserve">,” or </w:t>
      </w:r>
      <w:r>
        <w:rPr>
          <w:rFonts w:asciiTheme="minorHAnsi" w:hAnsiTheme="minorHAnsi" w:cstheme="minorHAnsi"/>
          <w:szCs w:val="24"/>
        </w:rPr>
        <w:t xml:space="preserve">“This bag has fewer objects than all of the other sets.” </w:t>
      </w:r>
    </w:p>
    <w:p w14:paraId="36FADB2F" w14:textId="77777777" w:rsidR="008035E5" w:rsidRDefault="001E5EC8" w:rsidP="007C035C">
      <w:pPr>
        <w:pStyle w:val="Bullet1"/>
        <w:numPr>
          <w:ilvl w:val="0"/>
          <w:numId w:val="7"/>
        </w:numPr>
        <w:spacing w:before="60" w:after="0"/>
        <w:rPr>
          <w:rFonts w:asciiTheme="minorHAnsi" w:hAnsiTheme="minorHAnsi" w:cstheme="minorHAnsi"/>
          <w:szCs w:val="24"/>
        </w:rPr>
      </w:pPr>
      <w:r w:rsidRPr="001E5EC8">
        <w:rPr>
          <w:rFonts w:asciiTheme="minorHAnsi" w:hAnsiTheme="minorHAnsi" w:cstheme="minorHAnsi"/>
          <w:szCs w:val="24"/>
        </w:rPr>
        <w:t>When working with equal shares, draw attention to the idea that equal shares are the same, not more or less.</w:t>
      </w:r>
    </w:p>
    <w:p w14:paraId="50B77616"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293A05EE" w14:textId="608683FD" w:rsidR="001C1985" w:rsidRPr="007F0621" w:rsidRDefault="00057C74"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Depending on the needs of your students, you may wish to prelabel the columns on the response paper with </w:t>
      </w:r>
      <w:r w:rsidR="005D3D86">
        <w:rPr>
          <w:rFonts w:cs="Times New Roman"/>
          <w:i/>
          <w:sz w:val="24"/>
          <w:szCs w:val="24"/>
        </w:rPr>
        <w:t>More</w:t>
      </w:r>
      <w:r>
        <w:rPr>
          <w:rFonts w:cs="Times New Roman"/>
          <w:i/>
          <w:sz w:val="24"/>
          <w:szCs w:val="24"/>
        </w:rPr>
        <w:t xml:space="preserve">, </w:t>
      </w:r>
      <w:r w:rsidR="005D3D86">
        <w:rPr>
          <w:rFonts w:cs="Times New Roman"/>
          <w:i/>
          <w:sz w:val="24"/>
          <w:szCs w:val="24"/>
        </w:rPr>
        <w:t>Fewer</w:t>
      </w:r>
      <w:r>
        <w:rPr>
          <w:rFonts w:cs="Times New Roman"/>
          <w:i/>
          <w:sz w:val="24"/>
          <w:szCs w:val="24"/>
        </w:rPr>
        <w:t xml:space="preserve">, </w:t>
      </w:r>
      <w:r>
        <w:rPr>
          <w:rFonts w:cs="Times New Roman"/>
          <w:sz w:val="24"/>
          <w:szCs w:val="24"/>
        </w:rPr>
        <w:t>and</w:t>
      </w:r>
      <w:r>
        <w:rPr>
          <w:i/>
        </w:rPr>
        <w:t xml:space="preserve"> </w:t>
      </w:r>
      <w:r w:rsidR="005D3D86">
        <w:rPr>
          <w:i/>
          <w:sz w:val="24"/>
          <w:szCs w:val="24"/>
        </w:rPr>
        <w:t>S</w:t>
      </w:r>
      <w:r w:rsidR="005D3D86" w:rsidRPr="003B4A15">
        <w:rPr>
          <w:i/>
          <w:sz w:val="24"/>
          <w:szCs w:val="24"/>
        </w:rPr>
        <w:t>ame</w:t>
      </w:r>
      <w:r>
        <w:t>.</w:t>
      </w:r>
    </w:p>
    <w:p w14:paraId="3202506E" w14:textId="77777777" w:rsidR="00CD1A11" w:rsidRDefault="00057C74"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Sentence frames can be used when asking students to form</w:t>
      </w:r>
      <w:r w:rsidR="00CD1A11">
        <w:rPr>
          <w:rFonts w:cs="Times New Roman"/>
          <w:sz w:val="24"/>
          <w:szCs w:val="24"/>
        </w:rPr>
        <w:t xml:space="preserve"> responses.</w:t>
      </w:r>
    </w:p>
    <w:p w14:paraId="1DD4650E" w14:textId="77777777" w:rsidR="000B4151" w:rsidRDefault="00317482"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Students may work with partners or with</w:t>
      </w:r>
      <w:r w:rsidR="00CD1A11">
        <w:rPr>
          <w:rFonts w:cs="Times New Roman"/>
          <w:sz w:val="24"/>
          <w:szCs w:val="24"/>
        </w:rPr>
        <w:t xml:space="preserve"> the teacher to complete </w:t>
      </w:r>
      <w:r>
        <w:rPr>
          <w:rFonts w:cs="Times New Roman"/>
          <w:sz w:val="24"/>
          <w:szCs w:val="24"/>
        </w:rPr>
        <w:t>the classification of sets portion</w:t>
      </w:r>
      <w:r w:rsidR="00CD1A11">
        <w:rPr>
          <w:rFonts w:cs="Times New Roman"/>
          <w:sz w:val="24"/>
          <w:szCs w:val="24"/>
        </w:rPr>
        <w:t xml:space="preserve"> of the lesson.</w:t>
      </w:r>
    </w:p>
    <w:p w14:paraId="78357C6F" w14:textId="34B95D7F" w:rsidR="001E5EC8" w:rsidRDefault="001E5EC8"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Vary the size of the collections based on numbers students are comfortable counting.</w:t>
      </w:r>
    </w:p>
    <w:p w14:paraId="4644B2D8" w14:textId="7F0826FA" w:rsidR="00932050" w:rsidRDefault="00932050" w:rsidP="00932050">
      <w:pPr>
        <w:spacing w:before="60" w:after="0" w:line="240" w:lineRule="auto"/>
        <w:rPr>
          <w:rFonts w:cs="Times New Roman"/>
          <w:sz w:val="24"/>
          <w:szCs w:val="24"/>
        </w:rPr>
      </w:pPr>
    </w:p>
    <w:p w14:paraId="76CC4432" w14:textId="21CFFB0C" w:rsidR="00932050" w:rsidRDefault="00932050" w:rsidP="00932050">
      <w:pPr>
        <w:spacing w:before="60" w:after="0" w:line="240" w:lineRule="auto"/>
        <w:rPr>
          <w:rFonts w:cs="Times New Roman"/>
          <w:sz w:val="24"/>
          <w:szCs w:val="24"/>
        </w:rPr>
      </w:pPr>
    </w:p>
    <w:p w14:paraId="42DEB235" w14:textId="51E47D09" w:rsidR="00932050" w:rsidRPr="00932050" w:rsidRDefault="00932050" w:rsidP="00932050">
      <w:pPr>
        <w:spacing w:before="60" w:after="0" w:line="240" w:lineRule="auto"/>
        <w:rPr>
          <w:sz w:val="24"/>
        </w:rPr>
      </w:pPr>
      <w:r w:rsidRPr="00932050">
        <w:rPr>
          <w:sz w:val="24"/>
        </w:rPr>
        <w:t xml:space="preserve">Virginia Department of Education </w:t>
      </w:r>
      <w:r w:rsidRPr="00932050">
        <w:rPr>
          <w:rFonts w:cstheme="minorHAnsi"/>
          <w:sz w:val="24"/>
        </w:rPr>
        <w:t>©</w:t>
      </w:r>
      <w:r w:rsidRPr="00932050">
        <w:rPr>
          <w:sz w:val="24"/>
        </w:rPr>
        <w:t xml:space="preserve"> 2018</w:t>
      </w:r>
    </w:p>
    <w:p w14:paraId="459DA39A" w14:textId="77777777" w:rsidR="00932050" w:rsidRPr="00932050" w:rsidRDefault="00932050" w:rsidP="00932050">
      <w:pPr>
        <w:spacing w:before="60" w:after="0" w:line="240" w:lineRule="auto"/>
        <w:rPr>
          <w:rFonts w:cs="Times New Roman"/>
          <w:sz w:val="24"/>
          <w:szCs w:val="24"/>
        </w:rPr>
      </w:pPr>
    </w:p>
    <w:sectPr w:rsidR="00932050" w:rsidRPr="00932050" w:rsidSect="007C035C">
      <w:headerReference w:type="default" r:id="rId9"/>
      <w:footerReference w:type="default" r:id="rId10"/>
      <w:pgSz w:w="12240" w:h="15840"/>
      <w:pgMar w:top="720" w:right="1440" w:bottom="1440" w:left="144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35C4E" w14:textId="77777777" w:rsidR="003377D4" w:rsidRDefault="003377D4" w:rsidP="00220A40">
      <w:pPr>
        <w:spacing w:after="0" w:line="240" w:lineRule="auto"/>
      </w:pPr>
      <w:r>
        <w:separator/>
      </w:r>
    </w:p>
  </w:endnote>
  <w:endnote w:type="continuationSeparator" w:id="0">
    <w:p w14:paraId="7A4D8357" w14:textId="77777777" w:rsidR="003377D4" w:rsidRDefault="003377D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87BF" w14:textId="3F61B06B" w:rsidR="007C035C" w:rsidRDefault="007C035C" w:rsidP="007C035C">
    <w:pPr>
      <w:pStyle w:val="Footer"/>
      <w:tabs>
        <w:tab w:val="clear" w:pos="4680"/>
        <w:tab w:val="center" w:pos="9270"/>
      </w:tabs>
    </w:pPr>
    <w:r>
      <w:t xml:space="preserve">Virginia Department of Education </w:t>
    </w:r>
    <w:r>
      <w:rPr>
        <w:rFonts w:cstheme="minorHAnsi"/>
      </w:rPr>
      <w:t>©</w:t>
    </w:r>
    <w:r>
      <w:t xml:space="preserve"> 2018</w:t>
    </w:r>
    <w:r>
      <w:tab/>
    </w:r>
    <w:sdt>
      <w:sdtPr>
        <w:id w:val="130062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666F">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7BD5" w14:textId="77777777" w:rsidR="003377D4" w:rsidRDefault="003377D4" w:rsidP="00220A40">
      <w:pPr>
        <w:spacing w:after="0" w:line="240" w:lineRule="auto"/>
      </w:pPr>
      <w:r>
        <w:separator/>
      </w:r>
    </w:p>
  </w:footnote>
  <w:footnote w:type="continuationSeparator" w:id="0">
    <w:p w14:paraId="37B073FF" w14:textId="77777777" w:rsidR="003377D4" w:rsidRDefault="003377D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B88B" w14:textId="5C5283FF" w:rsidR="00E4015C" w:rsidRDefault="007C035C" w:rsidP="007C035C">
    <w:pPr>
      <w:pStyle w:val="Header"/>
      <w:spacing w:after="120"/>
      <w:contextualSpacing/>
      <w:rPr>
        <w:i/>
      </w:rPr>
    </w:pPr>
    <w:r>
      <w:rPr>
        <w:i/>
      </w:rPr>
      <w:t>Mathematics Instructional Plan – Kindergarten</w:t>
    </w:r>
  </w:p>
  <w:p w14:paraId="7366A485" w14:textId="77777777" w:rsidR="007C035C" w:rsidRPr="006567C6" w:rsidRDefault="007C035C" w:rsidP="007C035C">
    <w:pPr>
      <w:pStyle w:val="Header"/>
      <w:spacing w:after="12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40D5B02"/>
    <w:multiLevelType w:val="hybridMultilevel"/>
    <w:tmpl w:val="54A83138"/>
    <w:lvl w:ilvl="0" w:tplc="709C7F04">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11B13"/>
    <w:multiLevelType w:val="hybridMultilevel"/>
    <w:tmpl w:val="DFD698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8A4B45"/>
    <w:multiLevelType w:val="hybridMultilevel"/>
    <w:tmpl w:val="23EC8624"/>
    <w:lvl w:ilvl="0" w:tplc="9A7AB3D0">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3986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3324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027D9"/>
    <w:multiLevelType w:val="hybridMultilevel"/>
    <w:tmpl w:val="DD3E18B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9F673B8"/>
    <w:multiLevelType w:val="hybridMultilevel"/>
    <w:tmpl w:val="57DAAC7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205BD3"/>
    <w:multiLevelType w:val="hybridMultilevel"/>
    <w:tmpl w:val="F56CEEFA"/>
    <w:lvl w:ilvl="0" w:tplc="04090003">
      <w:start w:val="1"/>
      <w:numFmt w:val="bullet"/>
      <w:lvlText w:val="o"/>
      <w:lvlJc w:val="left"/>
      <w:pPr>
        <w:ind w:left="252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12"/>
  </w:num>
  <w:num w:numId="6">
    <w:abstractNumId w:val="0"/>
  </w:num>
  <w:num w:numId="7">
    <w:abstractNumId w:val="7"/>
  </w:num>
  <w:num w:numId="8">
    <w:abstractNumId w:val="4"/>
  </w:num>
  <w:num w:numId="9">
    <w:abstractNumId w:val="3"/>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70CB"/>
    <w:rsid w:val="00015F43"/>
    <w:rsid w:val="000277A5"/>
    <w:rsid w:val="00057C74"/>
    <w:rsid w:val="00064808"/>
    <w:rsid w:val="00075B63"/>
    <w:rsid w:val="000906FC"/>
    <w:rsid w:val="000B4151"/>
    <w:rsid w:val="000C0AC6"/>
    <w:rsid w:val="000D5A2B"/>
    <w:rsid w:val="000E40B0"/>
    <w:rsid w:val="00122FA5"/>
    <w:rsid w:val="00132559"/>
    <w:rsid w:val="00196BD1"/>
    <w:rsid w:val="001C1985"/>
    <w:rsid w:val="001E11E9"/>
    <w:rsid w:val="001E4A9C"/>
    <w:rsid w:val="001E5EC8"/>
    <w:rsid w:val="00220A40"/>
    <w:rsid w:val="00227E7F"/>
    <w:rsid w:val="002B5518"/>
    <w:rsid w:val="002C4618"/>
    <w:rsid w:val="002E0EC2"/>
    <w:rsid w:val="002E277C"/>
    <w:rsid w:val="00311507"/>
    <w:rsid w:val="00317482"/>
    <w:rsid w:val="003377D4"/>
    <w:rsid w:val="00354118"/>
    <w:rsid w:val="00381C1B"/>
    <w:rsid w:val="003953A1"/>
    <w:rsid w:val="003B4A15"/>
    <w:rsid w:val="003C048F"/>
    <w:rsid w:val="003F3E3C"/>
    <w:rsid w:val="004203F5"/>
    <w:rsid w:val="00477E91"/>
    <w:rsid w:val="004859BB"/>
    <w:rsid w:val="00487704"/>
    <w:rsid w:val="004962B0"/>
    <w:rsid w:val="004A219B"/>
    <w:rsid w:val="004D42D3"/>
    <w:rsid w:val="004E5B8D"/>
    <w:rsid w:val="00521E66"/>
    <w:rsid w:val="00551EFD"/>
    <w:rsid w:val="005663FA"/>
    <w:rsid w:val="00567BB3"/>
    <w:rsid w:val="005913F4"/>
    <w:rsid w:val="00597682"/>
    <w:rsid w:val="005A1CA9"/>
    <w:rsid w:val="005C02F4"/>
    <w:rsid w:val="005D3D86"/>
    <w:rsid w:val="005D453F"/>
    <w:rsid w:val="006167E4"/>
    <w:rsid w:val="006567C6"/>
    <w:rsid w:val="0069222F"/>
    <w:rsid w:val="006B0124"/>
    <w:rsid w:val="006C13B5"/>
    <w:rsid w:val="006F2FC9"/>
    <w:rsid w:val="00700950"/>
    <w:rsid w:val="007424A1"/>
    <w:rsid w:val="007C035C"/>
    <w:rsid w:val="007E41D5"/>
    <w:rsid w:val="007F0621"/>
    <w:rsid w:val="007F261D"/>
    <w:rsid w:val="008035E5"/>
    <w:rsid w:val="00822CAE"/>
    <w:rsid w:val="00827F29"/>
    <w:rsid w:val="0089763E"/>
    <w:rsid w:val="008D73A2"/>
    <w:rsid w:val="00904BF1"/>
    <w:rsid w:val="00932050"/>
    <w:rsid w:val="00932BC8"/>
    <w:rsid w:val="00991AC4"/>
    <w:rsid w:val="009D1D59"/>
    <w:rsid w:val="009D4CAD"/>
    <w:rsid w:val="009F2FE5"/>
    <w:rsid w:val="00A113FC"/>
    <w:rsid w:val="00A12A49"/>
    <w:rsid w:val="00A20131"/>
    <w:rsid w:val="00A75191"/>
    <w:rsid w:val="00A756D3"/>
    <w:rsid w:val="00A7692B"/>
    <w:rsid w:val="00AA57E5"/>
    <w:rsid w:val="00AC5C67"/>
    <w:rsid w:val="00AF58F3"/>
    <w:rsid w:val="00B26237"/>
    <w:rsid w:val="00B32F24"/>
    <w:rsid w:val="00B34D27"/>
    <w:rsid w:val="00BA08A7"/>
    <w:rsid w:val="00BA0E8D"/>
    <w:rsid w:val="00C21E8C"/>
    <w:rsid w:val="00C42FE8"/>
    <w:rsid w:val="00C53111"/>
    <w:rsid w:val="00C618CC"/>
    <w:rsid w:val="00C63CAA"/>
    <w:rsid w:val="00C674C5"/>
    <w:rsid w:val="00C73471"/>
    <w:rsid w:val="00CB679E"/>
    <w:rsid w:val="00CD1A11"/>
    <w:rsid w:val="00D17410"/>
    <w:rsid w:val="00D453E6"/>
    <w:rsid w:val="00D862EB"/>
    <w:rsid w:val="00D94802"/>
    <w:rsid w:val="00E03FDC"/>
    <w:rsid w:val="00E05F3A"/>
    <w:rsid w:val="00E24E7E"/>
    <w:rsid w:val="00E26312"/>
    <w:rsid w:val="00E31392"/>
    <w:rsid w:val="00E37AE6"/>
    <w:rsid w:val="00E4015C"/>
    <w:rsid w:val="00E71C8F"/>
    <w:rsid w:val="00E96547"/>
    <w:rsid w:val="00EC3EC1"/>
    <w:rsid w:val="00EC666F"/>
    <w:rsid w:val="00EC73B2"/>
    <w:rsid w:val="00ED648F"/>
    <w:rsid w:val="00F441BA"/>
    <w:rsid w:val="00F51728"/>
    <w:rsid w:val="00F81F2B"/>
    <w:rsid w:val="00F8586C"/>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F2A9E"/>
  <w15:docId w15:val="{BCFB3BF5-B81C-4C9D-AAA8-56E1E80E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1E11E9"/>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1E11E9"/>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rsid w:val="000B4151"/>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E96547"/>
    <w:pPr>
      <w:numPr>
        <w:ilvl w:val="1"/>
        <w:numId w:val="8"/>
      </w:numPr>
      <w:spacing w:before="20" w:after="0" w:line="240" w:lineRule="auto"/>
    </w:pPr>
    <w:rPr>
      <w:rFonts w:ascii="Calibri" w:eastAsia="Times New Roman" w:hAnsi="Calibri" w:cs="Times New Roman"/>
      <w:sz w:val="24"/>
      <w:lang w:bidi="en-US"/>
    </w:rPr>
  </w:style>
  <w:style w:type="character" w:styleId="Hyperlink">
    <w:name w:val="Hyperlink"/>
    <w:basedOn w:val="DefaultParagraphFont"/>
    <w:uiPriority w:val="99"/>
    <w:unhideWhenUsed/>
    <w:rsid w:val="00E31392"/>
    <w:rPr>
      <w:color w:val="0000FF" w:themeColor="hyperlink"/>
      <w:u w:val="single"/>
    </w:rPr>
  </w:style>
  <w:style w:type="character" w:customStyle="1" w:styleId="UnresolvedMention">
    <w:name w:val="Unresolved Mention"/>
    <w:basedOn w:val="DefaultParagraphFont"/>
    <w:uiPriority w:val="99"/>
    <w:semiHidden/>
    <w:unhideWhenUsed/>
    <w:rsid w:val="00E31392"/>
    <w:rPr>
      <w:color w:val="808080"/>
      <w:shd w:val="clear" w:color="auto" w:fill="E6E6E6"/>
    </w:rPr>
  </w:style>
  <w:style w:type="character" w:styleId="CommentReference">
    <w:name w:val="annotation reference"/>
    <w:basedOn w:val="DefaultParagraphFont"/>
    <w:uiPriority w:val="99"/>
    <w:semiHidden/>
    <w:unhideWhenUsed/>
    <w:rsid w:val="00BA08A7"/>
    <w:rPr>
      <w:sz w:val="18"/>
      <w:szCs w:val="18"/>
    </w:rPr>
  </w:style>
  <w:style w:type="paragraph" w:styleId="CommentText">
    <w:name w:val="annotation text"/>
    <w:basedOn w:val="Normal"/>
    <w:link w:val="CommentTextChar"/>
    <w:uiPriority w:val="99"/>
    <w:semiHidden/>
    <w:unhideWhenUsed/>
    <w:rsid w:val="00BA08A7"/>
    <w:pPr>
      <w:spacing w:line="240" w:lineRule="auto"/>
    </w:pPr>
    <w:rPr>
      <w:sz w:val="24"/>
      <w:szCs w:val="24"/>
    </w:rPr>
  </w:style>
  <w:style w:type="character" w:customStyle="1" w:styleId="CommentTextChar">
    <w:name w:val="Comment Text Char"/>
    <w:basedOn w:val="DefaultParagraphFont"/>
    <w:link w:val="CommentText"/>
    <w:uiPriority w:val="99"/>
    <w:semiHidden/>
    <w:rsid w:val="00BA08A7"/>
    <w:rPr>
      <w:sz w:val="24"/>
      <w:szCs w:val="24"/>
    </w:rPr>
  </w:style>
  <w:style w:type="paragraph" w:styleId="CommentSubject">
    <w:name w:val="annotation subject"/>
    <w:basedOn w:val="CommentText"/>
    <w:next w:val="CommentText"/>
    <w:link w:val="CommentSubjectChar"/>
    <w:uiPriority w:val="99"/>
    <w:semiHidden/>
    <w:unhideWhenUsed/>
    <w:rsid w:val="00BA08A7"/>
    <w:rPr>
      <w:b/>
      <w:bCs/>
      <w:sz w:val="20"/>
      <w:szCs w:val="20"/>
    </w:rPr>
  </w:style>
  <w:style w:type="character" w:customStyle="1" w:styleId="CommentSubjectChar">
    <w:name w:val="Comment Subject Char"/>
    <w:basedOn w:val="CommentTextChar"/>
    <w:link w:val="CommentSubject"/>
    <w:uiPriority w:val="99"/>
    <w:semiHidden/>
    <w:rsid w:val="00BA08A7"/>
    <w:rPr>
      <w:b/>
      <w:bCs/>
      <w:sz w:val="20"/>
      <w:szCs w:val="20"/>
    </w:rPr>
  </w:style>
  <w:style w:type="character" w:styleId="FollowedHyperlink">
    <w:name w:val="FollowedHyperlink"/>
    <w:basedOn w:val="DefaultParagraphFont"/>
    <w:uiPriority w:val="99"/>
    <w:semiHidden/>
    <w:unhideWhenUsed/>
    <w:rsid w:val="009F2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chknowlearn.org/Video.aspx?VideoID=536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D484-1DA0-4D97-8CBC-AC60FAAC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k.2a-more-fewer-same</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k.2a-more-fewer-same</dc:title>
  <dc:subject>mathematics</dc:subject>
  <dc:creator>VDOE</dc:creator>
  <cp:lastModifiedBy>Delozier, Debra (DOE)</cp:lastModifiedBy>
  <cp:revision>16</cp:revision>
  <cp:lastPrinted>2010-05-07T13:49:00Z</cp:lastPrinted>
  <dcterms:created xsi:type="dcterms:W3CDTF">2018-01-08T00:18:00Z</dcterms:created>
  <dcterms:modified xsi:type="dcterms:W3CDTF">2018-05-21T15:45:00Z</dcterms:modified>
</cp:coreProperties>
</file>