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14" w:rsidRPr="005E2AAC" w:rsidRDefault="002F6066" w:rsidP="00433A84">
      <w:pPr>
        <w:jc w:val="center"/>
        <w:rPr>
          <w:sz w:val="28"/>
          <w:szCs w:val="28"/>
        </w:rPr>
      </w:pPr>
      <w:r w:rsidRPr="005E2AAC">
        <w:rPr>
          <w:sz w:val="28"/>
          <w:szCs w:val="28"/>
        </w:rPr>
        <w:t>Safety “Look-</w:t>
      </w:r>
      <w:proofErr w:type="spellStart"/>
      <w:r w:rsidRPr="005E2AAC">
        <w:rPr>
          <w:sz w:val="28"/>
          <w:szCs w:val="28"/>
        </w:rPr>
        <w:t>fors</w:t>
      </w:r>
      <w:proofErr w:type="spellEnd"/>
      <w:r w:rsidRPr="005E2AAC">
        <w:rPr>
          <w:sz w:val="28"/>
          <w:szCs w:val="28"/>
        </w:rPr>
        <w:t>” in the Secondary Science Classroom</w:t>
      </w:r>
    </w:p>
    <w:tbl>
      <w:tblPr>
        <w:tblStyle w:val="MediumGrid2-Accent5"/>
        <w:tblW w:w="9923" w:type="dxa"/>
        <w:tblLook w:val="04A0" w:firstRow="1" w:lastRow="0" w:firstColumn="1" w:lastColumn="0" w:noHBand="0" w:noVBand="1"/>
        <w:tblCaption w:val="Safety Observation Tool"/>
        <w:tblDescription w:val="This tool provides teacher leaders and administrators a guide for classroom observations in a laoratory setting."/>
      </w:tblPr>
      <w:tblGrid>
        <w:gridCol w:w="6046"/>
        <w:gridCol w:w="1260"/>
        <w:gridCol w:w="1673"/>
        <w:gridCol w:w="944"/>
      </w:tblGrid>
      <w:tr w:rsidR="002F6066" w:rsidTr="006A3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:rsidR="002F6066" w:rsidRDefault="002F6066">
            <w:bookmarkStart w:id="0" w:name="_GoBack"/>
            <w:bookmarkEnd w:id="0"/>
          </w:p>
        </w:tc>
        <w:tc>
          <w:tcPr>
            <w:tcW w:w="1260" w:type="dxa"/>
          </w:tcPr>
          <w:p w:rsidR="002F6066" w:rsidRDefault="002F60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673" w:type="dxa"/>
          </w:tcPr>
          <w:p w:rsidR="002F6066" w:rsidRDefault="002F60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Needs Improvement</w:t>
            </w:r>
          </w:p>
        </w:tc>
        <w:tc>
          <w:tcPr>
            <w:tcW w:w="944" w:type="dxa"/>
          </w:tcPr>
          <w:p w:rsidR="002F6066" w:rsidRDefault="002F60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Absent</w:t>
            </w:r>
          </w:p>
        </w:tc>
      </w:tr>
      <w:tr w:rsidR="002F6066" w:rsidTr="006A3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6066" w:rsidRPr="00CF5F50" w:rsidRDefault="002F6066">
            <w:pPr>
              <w:rPr>
                <w:b w:val="0"/>
                <w:sz w:val="21"/>
                <w:szCs w:val="21"/>
              </w:rPr>
            </w:pPr>
            <w:r w:rsidRPr="00CF5F50">
              <w:rPr>
                <w:b w:val="0"/>
                <w:sz w:val="21"/>
                <w:szCs w:val="21"/>
              </w:rPr>
              <w:t>Objective of laboratory exercise clearly displayed</w:t>
            </w:r>
          </w:p>
        </w:tc>
        <w:tc>
          <w:tcPr>
            <w:tcW w:w="1260" w:type="dxa"/>
          </w:tcPr>
          <w:p w:rsidR="002F6066" w:rsidRDefault="002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</w:tcPr>
          <w:p w:rsidR="002F6066" w:rsidRDefault="002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2F6066" w:rsidRDefault="002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3A84" w:rsidTr="006A3D3F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33A84" w:rsidRPr="00CF5F50" w:rsidRDefault="00433A84">
            <w:pPr>
              <w:rPr>
                <w:b w:val="0"/>
                <w:sz w:val="21"/>
                <w:szCs w:val="21"/>
              </w:rPr>
            </w:pPr>
            <w:r w:rsidRPr="00CF5F50">
              <w:rPr>
                <w:b w:val="0"/>
                <w:sz w:val="21"/>
                <w:szCs w:val="21"/>
              </w:rPr>
              <w:t>Students engaged in laboratory activity</w:t>
            </w:r>
          </w:p>
        </w:tc>
        <w:tc>
          <w:tcPr>
            <w:tcW w:w="1260" w:type="dxa"/>
          </w:tcPr>
          <w:p w:rsidR="00433A84" w:rsidRDefault="00433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</w:tcPr>
          <w:p w:rsidR="00433A84" w:rsidRDefault="00433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433A84" w:rsidRDefault="00433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A84" w:rsidTr="006A3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33A84" w:rsidRPr="00CF5F50" w:rsidRDefault="00433A84">
            <w:pPr>
              <w:rPr>
                <w:b w:val="0"/>
                <w:sz w:val="21"/>
                <w:szCs w:val="21"/>
              </w:rPr>
            </w:pPr>
            <w:r w:rsidRPr="00CF5F50">
              <w:rPr>
                <w:b w:val="0"/>
                <w:sz w:val="21"/>
                <w:szCs w:val="21"/>
              </w:rPr>
              <w:t>Teacher acting as a facilitator in student learning</w:t>
            </w:r>
          </w:p>
        </w:tc>
        <w:tc>
          <w:tcPr>
            <w:tcW w:w="1260" w:type="dxa"/>
          </w:tcPr>
          <w:p w:rsidR="00433A84" w:rsidRDefault="00433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</w:tcPr>
          <w:p w:rsidR="00433A84" w:rsidRDefault="00433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433A84" w:rsidRDefault="00433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3A84" w:rsidTr="006A3D3F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33A84" w:rsidRPr="00CF5F50" w:rsidRDefault="00433A84">
            <w:pPr>
              <w:rPr>
                <w:b w:val="0"/>
                <w:sz w:val="21"/>
                <w:szCs w:val="21"/>
              </w:rPr>
            </w:pPr>
            <w:r w:rsidRPr="00CF5F50">
              <w:rPr>
                <w:b w:val="0"/>
                <w:sz w:val="21"/>
                <w:szCs w:val="21"/>
              </w:rPr>
              <w:t>Teacher monitoring laboratory activities at all time</w:t>
            </w:r>
          </w:p>
        </w:tc>
        <w:tc>
          <w:tcPr>
            <w:tcW w:w="1260" w:type="dxa"/>
          </w:tcPr>
          <w:p w:rsidR="00433A84" w:rsidRDefault="00433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</w:tcPr>
          <w:p w:rsidR="00433A84" w:rsidRDefault="00433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433A84" w:rsidRDefault="00433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A84" w:rsidTr="006A3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6066" w:rsidRPr="00CF5F50" w:rsidRDefault="002F6066">
            <w:pPr>
              <w:rPr>
                <w:b w:val="0"/>
                <w:sz w:val="21"/>
                <w:szCs w:val="21"/>
              </w:rPr>
            </w:pPr>
            <w:r w:rsidRPr="00CF5F50">
              <w:rPr>
                <w:b w:val="0"/>
                <w:sz w:val="21"/>
                <w:szCs w:val="21"/>
              </w:rPr>
              <w:t>Safety Rules reviewed before every laboratory exercise</w:t>
            </w:r>
          </w:p>
        </w:tc>
        <w:tc>
          <w:tcPr>
            <w:tcW w:w="1260" w:type="dxa"/>
          </w:tcPr>
          <w:p w:rsidR="002F6066" w:rsidRDefault="002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</w:tcPr>
          <w:p w:rsidR="002F6066" w:rsidRDefault="002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2F6066" w:rsidRDefault="002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56CF" w:rsidTr="006A3D3F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056CF" w:rsidRPr="00CF5F50" w:rsidRDefault="00C056CF">
            <w:pPr>
              <w:rPr>
                <w:b w:val="0"/>
                <w:sz w:val="21"/>
                <w:szCs w:val="21"/>
              </w:rPr>
            </w:pPr>
            <w:r w:rsidRPr="00CF5F50">
              <w:rPr>
                <w:b w:val="0"/>
                <w:sz w:val="21"/>
                <w:szCs w:val="21"/>
              </w:rPr>
              <w:t>Safety data sheets available upon request for all chemicals that are used in laboratory activity</w:t>
            </w:r>
          </w:p>
        </w:tc>
        <w:tc>
          <w:tcPr>
            <w:tcW w:w="1260" w:type="dxa"/>
          </w:tcPr>
          <w:p w:rsidR="00C056CF" w:rsidRDefault="00C05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</w:tcPr>
          <w:p w:rsidR="00C056CF" w:rsidRDefault="00C05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C056CF" w:rsidRDefault="00C05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56CF" w:rsidTr="006A3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056CF" w:rsidRPr="00CF5F50" w:rsidRDefault="00C056CF">
            <w:pPr>
              <w:rPr>
                <w:b w:val="0"/>
                <w:sz w:val="21"/>
                <w:szCs w:val="21"/>
              </w:rPr>
            </w:pPr>
            <w:r w:rsidRPr="00CF5F50">
              <w:rPr>
                <w:b w:val="0"/>
                <w:sz w:val="21"/>
                <w:szCs w:val="21"/>
              </w:rPr>
              <w:t>Uniform enforcement of safety procedures in the classroom</w:t>
            </w:r>
          </w:p>
        </w:tc>
        <w:tc>
          <w:tcPr>
            <w:tcW w:w="1260" w:type="dxa"/>
          </w:tcPr>
          <w:p w:rsidR="00C056CF" w:rsidRDefault="00C0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</w:tcPr>
          <w:p w:rsidR="00C056CF" w:rsidRDefault="00C0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C056CF" w:rsidRDefault="00C0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56CF" w:rsidTr="006A3D3F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056CF" w:rsidRPr="00CF5F50" w:rsidRDefault="00C056CF">
            <w:pPr>
              <w:rPr>
                <w:b w:val="0"/>
                <w:sz w:val="21"/>
                <w:szCs w:val="21"/>
              </w:rPr>
            </w:pPr>
            <w:r w:rsidRPr="00CF5F50">
              <w:rPr>
                <w:b w:val="0"/>
                <w:sz w:val="21"/>
                <w:szCs w:val="21"/>
              </w:rPr>
              <w:t>Appropriate protective equipment is being worn by all students and the teacher (Goggles and other equipment as appropriate for the activity)</w:t>
            </w:r>
          </w:p>
        </w:tc>
        <w:tc>
          <w:tcPr>
            <w:tcW w:w="1260" w:type="dxa"/>
          </w:tcPr>
          <w:p w:rsidR="00C056CF" w:rsidRDefault="00C05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</w:tcPr>
          <w:p w:rsidR="00C056CF" w:rsidRDefault="00C05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C056CF" w:rsidRDefault="00C05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5F50" w:rsidTr="006A3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5F50" w:rsidRPr="00CF5F50" w:rsidRDefault="00CF5F50">
            <w:pPr>
              <w:rPr>
                <w:b w:val="0"/>
                <w:sz w:val="21"/>
                <w:szCs w:val="21"/>
              </w:rPr>
            </w:pPr>
            <w:r w:rsidRPr="00CF5F50">
              <w:rPr>
                <w:b w:val="0"/>
                <w:sz w:val="21"/>
                <w:szCs w:val="21"/>
              </w:rPr>
              <w:t>Appropriate clothing is worn by all students and the teacher (long pants, close toed shoes, hair back,</w:t>
            </w:r>
            <w:r w:rsidR="005E2AAC">
              <w:rPr>
                <w:b w:val="0"/>
                <w:sz w:val="21"/>
                <w:szCs w:val="21"/>
              </w:rPr>
              <w:t xml:space="preserve"> </w:t>
            </w:r>
            <w:r w:rsidRPr="00CF5F50">
              <w:rPr>
                <w:b w:val="0"/>
                <w:sz w:val="21"/>
                <w:szCs w:val="21"/>
              </w:rPr>
              <w:t>etc</w:t>
            </w:r>
            <w:r w:rsidR="005E2AAC">
              <w:rPr>
                <w:b w:val="0"/>
                <w:sz w:val="21"/>
                <w:szCs w:val="21"/>
              </w:rPr>
              <w:t>.</w:t>
            </w:r>
            <w:r w:rsidRPr="00CF5F50">
              <w:rPr>
                <w:b w:val="0"/>
                <w:sz w:val="21"/>
                <w:szCs w:val="21"/>
              </w:rPr>
              <w:t>)</w:t>
            </w:r>
          </w:p>
        </w:tc>
        <w:tc>
          <w:tcPr>
            <w:tcW w:w="1260" w:type="dxa"/>
          </w:tcPr>
          <w:p w:rsidR="00CF5F50" w:rsidRDefault="00CF5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</w:tcPr>
          <w:p w:rsidR="00CF5F50" w:rsidRDefault="00CF5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CF5F50" w:rsidRDefault="00CF5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3A84" w:rsidTr="006A3D3F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6066" w:rsidRPr="00CF5F50" w:rsidRDefault="00433A84">
            <w:pPr>
              <w:rPr>
                <w:b w:val="0"/>
                <w:sz w:val="21"/>
                <w:szCs w:val="21"/>
              </w:rPr>
            </w:pPr>
            <w:r w:rsidRPr="00CF5F50">
              <w:rPr>
                <w:b w:val="0"/>
                <w:sz w:val="21"/>
                <w:szCs w:val="21"/>
              </w:rPr>
              <w:t>Signed safety contracts a</w:t>
            </w:r>
            <w:r w:rsidR="002F6066" w:rsidRPr="00CF5F50">
              <w:rPr>
                <w:b w:val="0"/>
                <w:sz w:val="21"/>
                <w:szCs w:val="21"/>
              </w:rPr>
              <w:t xml:space="preserve">vailable </w:t>
            </w:r>
            <w:r w:rsidRPr="00CF5F50">
              <w:rPr>
                <w:b w:val="0"/>
                <w:sz w:val="21"/>
                <w:szCs w:val="21"/>
              </w:rPr>
              <w:t>for each student on r</w:t>
            </w:r>
            <w:r w:rsidR="002F6066" w:rsidRPr="00CF5F50">
              <w:rPr>
                <w:b w:val="0"/>
                <w:sz w:val="21"/>
                <w:szCs w:val="21"/>
              </w:rPr>
              <w:t>equest</w:t>
            </w:r>
          </w:p>
        </w:tc>
        <w:tc>
          <w:tcPr>
            <w:tcW w:w="1260" w:type="dxa"/>
          </w:tcPr>
          <w:p w:rsidR="002F6066" w:rsidRDefault="002F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</w:tcPr>
          <w:p w:rsidR="002F6066" w:rsidRDefault="002F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2F6066" w:rsidRDefault="002F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56CF" w:rsidTr="006A3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056CF" w:rsidRPr="00CF5F50" w:rsidRDefault="00C056CF">
            <w:pPr>
              <w:rPr>
                <w:b w:val="0"/>
                <w:sz w:val="21"/>
                <w:szCs w:val="21"/>
              </w:rPr>
            </w:pPr>
            <w:r w:rsidRPr="00CF5F50">
              <w:rPr>
                <w:b w:val="0"/>
                <w:sz w:val="21"/>
                <w:szCs w:val="21"/>
              </w:rPr>
              <w:t>Safety rules and charts posted</w:t>
            </w:r>
          </w:p>
        </w:tc>
        <w:tc>
          <w:tcPr>
            <w:tcW w:w="1260" w:type="dxa"/>
          </w:tcPr>
          <w:p w:rsidR="00C056CF" w:rsidRDefault="00C0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</w:tcPr>
          <w:p w:rsidR="00C056CF" w:rsidRDefault="00C0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C056CF" w:rsidRDefault="00C0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3A84" w:rsidTr="006A3D3F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6066" w:rsidRPr="00CF5F50" w:rsidRDefault="002F6066">
            <w:pPr>
              <w:rPr>
                <w:b w:val="0"/>
                <w:sz w:val="21"/>
                <w:szCs w:val="21"/>
              </w:rPr>
            </w:pPr>
            <w:r w:rsidRPr="00CF5F50">
              <w:rPr>
                <w:b w:val="0"/>
                <w:sz w:val="21"/>
                <w:szCs w:val="21"/>
              </w:rPr>
              <w:t>Food/drinks not in the lab</w:t>
            </w:r>
          </w:p>
        </w:tc>
        <w:tc>
          <w:tcPr>
            <w:tcW w:w="1260" w:type="dxa"/>
          </w:tcPr>
          <w:p w:rsidR="002F6066" w:rsidRDefault="002F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</w:tcPr>
          <w:p w:rsidR="002F6066" w:rsidRDefault="002F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2F6066" w:rsidRDefault="002F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A84" w:rsidTr="006A3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6066" w:rsidRPr="00CF5F50" w:rsidRDefault="002F6066">
            <w:pPr>
              <w:rPr>
                <w:b w:val="0"/>
                <w:sz w:val="21"/>
                <w:szCs w:val="21"/>
              </w:rPr>
            </w:pPr>
            <w:r w:rsidRPr="00CF5F50">
              <w:rPr>
                <w:b w:val="0"/>
                <w:sz w:val="21"/>
                <w:szCs w:val="21"/>
              </w:rPr>
              <w:t>Excess clutter not present in the lab</w:t>
            </w:r>
          </w:p>
        </w:tc>
        <w:tc>
          <w:tcPr>
            <w:tcW w:w="1260" w:type="dxa"/>
          </w:tcPr>
          <w:p w:rsidR="002F6066" w:rsidRDefault="002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</w:tcPr>
          <w:p w:rsidR="002F6066" w:rsidRDefault="002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2F6066" w:rsidRDefault="002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6066" w:rsidTr="006A3D3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6066" w:rsidRPr="00CF5F50" w:rsidRDefault="002F6066">
            <w:pPr>
              <w:rPr>
                <w:b w:val="0"/>
                <w:sz w:val="21"/>
                <w:szCs w:val="21"/>
              </w:rPr>
            </w:pPr>
            <w:r w:rsidRPr="00CF5F50">
              <w:rPr>
                <w:b w:val="0"/>
                <w:sz w:val="21"/>
                <w:szCs w:val="21"/>
              </w:rPr>
              <w:t>Emergency equipment clear of obstruction</w:t>
            </w:r>
          </w:p>
        </w:tc>
        <w:tc>
          <w:tcPr>
            <w:tcW w:w="1260" w:type="dxa"/>
          </w:tcPr>
          <w:p w:rsidR="002F6066" w:rsidRDefault="002F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</w:tcPr>
          <w:p w:rsidR="002F6066" w:rsidRDefault="002F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2F6066" w:rsidRDefault="002F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56CF" w:rsidTr="006A3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6066" w:rsidRPr="00CF5F50" w:rsidRDefault="002F6066">
            <w:pPr>
              <w:rPr>
                <w:b w:val="0"/>
                <w:sz w:val="21"/>
                <w:szCs w:val="21"/>
              </w:rPr>
            </w:pPr>
            <w:r w:rsidRPr="00CF5F50">
              <w:rPr>
                <w:b w:val="0"/>
                <w:sz w:val="21"/>
                <w:szCs w:val="21"/>
              </w:rPr>
              <w:t>Exits and aisles clear of obstruction/no tripping hazards</w:t>
            </w:r>
          </w:p>
        </w:tc>
        <w:tc>
          <w:tcPr>
            <w:tcW w:w="1260" w:type="dxa"/>
          </w:tcPr>
          <w:p w:rsidR="002F6066" w:rsidRDefault="002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</w:tcPr>
          <w:p w:rsidR="002F6066" w:rsidRDefault="002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2F6066" w:rsidRDefault="002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6066" w:rsidTr="006A3D3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6066" w:rsidRPr="00CF5F50" w:rsidRDefault="002F6066">
            <w:pPr>
              <w:rPr>
                <w:b w:val="0"/>
                <w:sz w:val="21"/>
                <w:szCs w:val="21"/>
              </w:rPr>
            </w:pPr>
            <w:r w:rsidRPr="00CF5F50">
              <w:rPr>
                <w:b w:val="0"/>
                <w:sz w:val="21"/>
                <w:szCs w:val="21"/>
              </w:rPr>
              <w:t>Doors not propped open</w:t>
            </w:r>
          </w:p>
        </w:tc>
        <w:tc>
          <w:tcPr>
            <w:tcW w:w="1260" w:type="dxa"/>
          </w:tcPr>
          <w:p w:rsidR="002F6066" w:rsidRDefault="002F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</w:tcPr>
          <w:p w:rsidR="002F6066" w:rsidRDefault="002F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2F6066" w:rsidRDefault="002F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56CF" w:rsidTr="006A3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6066" w:rsidRPr="00CF5F50" w:rsidRDefault="002F6066">
            <w:pPr>
              <w:rPr>
                <w:b w:val="0"/>
                <w:sz w:val="21"/>
                <w:szCs w:val="21"/>
              </w:rPr>
            </w:pPr>
            <w:r w:rsidRPr="00CF5F50">
              <w:rPr>
                <w:b w:val="0"/>
                <w:sz w:val="21"/>
                <w:szCs w:val="21"/>
              </w:rPr>
              <w:t>Appropriate spill supplies available</w:t>
            </w:r>
          </w:p>
        </w:tc>
        <w:tc>
          <w:tcPr>
            <w:tcW w:w="1260" w:type="dxa"/>
          </w:tcPr>
          <w:p w:rsidR="002F6066" w:rsidRDefault="002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</w:tcPr>
          <w:p w:rsidR="002F6066" w:rsidRDefault="002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2F6066" w:rsidRDefault="002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6066" w:rsidTr="006A3D3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6066" w:rsidRPr="00CF5F50" w:rsidRDefault="002F6066">
            <w:pPr>
              <w:rPr>
                <w:b w:val="0"/>
                <w:sz w:val="21"/>
                <w:szCs w:val="21"/>
              </w:rPr>
            </w:pPr>
            <w:r w:rsidRPr="00CF5F50">
              <w:rPr>
                <w:b w:val="0"/>
                <w:sz w:val="21"/>
                <w:szCs w:val="21"/>
              </w:rPr>
              <w:t>Teacher always present with students in lab</w:t>
            </w:r>
          </w:p>
        </w:tc>
        <w:tc>
          <w:tcPr>
            <w:tcW w:w="1260" w:type="dxa"/>
          </w:tcPr>
          <w:p w:rsidR="002F6066" w:rsidRDefault="002F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</w:tcPr>
          <w:p w:rsidR="002F6066" w:rsidRDefault="002F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2F6066" w:rsidRDefault="002F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56CF" w:rsidTr="006A3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6066" w:rsidRPr="00CF5F50" w:rsidRDefault="002F6066" w:rsidP="00433A84">
            <w:pPr>
              <w:rPr>
                <w:b w:val="0"/>
                <w:sz w:val="21"/>
                <w:szCs w:val="21"/>
              </w:rPr>
            </w:pPr>
            <w:r w:rsidRPr="00CF5F50">
              <w:rPr>
                <w:b w:val="0"/>
                <w:sz w:val="21"/>
                <w:szCs w:val="21"/>
              </w:rPr>
              <w:t xml:space="preserve">Chemicals in designated areas during lab </w:t>
            </w:r>
          </w:p>
        </w:tc>
        <w:tc>
          <w:tcPr>
            <w:tcW w:w="1260" w:type="dxa"/>
          </w:tcPr>
          <w:p w:rsidR="002F6066" w:rsidRDefault="002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</w:tcPr>
          <w:p w:rsidR="002F6066" w:rsidRDefault="002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2F6066" w:rsidRDefault="002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6066" w:rsidTr="006A3D3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6066" w:rsidRPr="00CF5F50" w:rsidRDefault="00433A84">
            <w:pPr>
              <w:rPr>
                <w:b w:val="0"/>
                <w:sz w:val="21"/>
                <w:szCs w:val="21"/>
              </w:rPr>
            </w:pPr>
            <w:r w:rsidRPr="00CF5F50">
              <w:rPr>
                <w:b w:val="0"/>
                <w:sz w:val="21"/>
                <w:szCs w:val="21"/>
              </w:rPr>
              <w:t>Chemical containers are closed and in good condition</w:t>
            </w:r>
          </w:p>
        </w:tc>
        <w:tc>
          <w:tcPr>
            <w:tcW w:w="1260" w:type="dxa"/>
          </w:tcPr>
          <w:p w:rsidR="002F6066" w:rsidRDefault="002F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</w:tcPr>
          <w:p w:rsidR="002F6066" w:rsidRDefault="002F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2F6066" w:rsidRDefault="002F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56CF" w:rsidTr="006A3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6066" w:rsidRPr="00CF5F50" w:rsidRDefault="00433A84">
            <w:pPr>
              <w:rPr>
                <w:b w:val="0"/>
                <w:sz w:val="21"/>
                <w:szCs w:val="21"/>
              </w:rPr>
            </w:pPr>
            <w:r w:rsidRPr="00CF5F50">
              <w:rPr>
                <w:b w:val="0"/>
                <w:sz w:val="21"/>
                <w:szCs w:val="21"/>
              </w:rPr>
              <w:t>Fume hood is not used as permanent storage</w:t>
            </w:r>
          </w:p>
        </w:tc>
        <w:tc>
          <w:tcPr>
            <w:tcW w:w="1260" w:type="dxa"/>
          </w:tcPr>
          <w:p w:rsidR="002F6066" w:rsidRDefault="002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</w:tcPr>
          <w:p w:rsidR="002F6066" w:rsidRDefault="002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2F6066" w:rsidRDefault="002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5F50" w:rsidTr="006A3D3F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5F50" w:rsidRPr="00CF5F50" w:rsidRDefault="00CF5F50">
            <w:pPr>
              <w:rPr>
                <w:b w:val="0"/>
                <w:sz w:val="21"/>
                <w:szCs w:val="21"/>
              </w:rPr>
            </w:pPr>
            <w:r w:rsidRPr="00CF5F50">
              <w:rPr>
                <w:b w:val="0"/>
                <w:sz w:val="21"/>
                <w:szCs w:val="21"/>
              </w:rPr>
              <w:t xml:space="preserve">All chemical containers are appropriately labeled </w:t>
            </w:r>
          </w:p>
        </w:tc>
        <w:tc>
          <w:tcPr>
            <w:tcW w:w="1260" w:type="dxa"/>
          </w:tcPr>
          <w:p w:rsidR="00CF5F50" w:rsidRDefault="00CF5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</w:tcPr>
          <w:p w:rsidR="00CF5F50" w:rsidRDefault="00CF5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CF5F50" w:rsidRDefault="00CF5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5F50" w:rsidTr="006A3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5F50" w:rsidRPr="00CF5F50" w:rsidRDefault="00CF5F50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Waste disposal is explained and containers are clearly labeled</w:t>
            </w:r>
          </w:p>
        </w:tc>
        <w:tc>
          <w:tcPr>
            <w:tcW w:w="1260" w:type="dxa"/>
          </w:tcPr>
          <w:p w:rsidR="00CF5F50" w:rsidRDefault="00CF5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</w:tcPr>
          <w:p w:rsidR="00CF5F50" w:rsidRDefault="00CF5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CF5F50" w:rsidRDefault="00CF5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5F50" w:rsidTr="006A3D3F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5F50" w:rsidRPr="00CF5F50" w:rsidRDefault="00CF5F50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Time is allotted during instructional period for laboratory clean-up</w:t>
            </w:r>
          </w:p>
        </w:tc>
        <w:tc>
          <w:tcPr>
            <w:tcW w:w="1260" w:type="dxa"/>
          </w:tcPr>
          <w:p w:rsidR="00CF5F50" w:rsidRDefault="00CF5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</w:tcPr>
          <w:p w:rsidR="00CF5F50" w:rsidRDefault="00CF5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4" w:type="dxa"/>
          </w:tcPr>
          <w:p w:rsidR="00CF5F50" w:rsidRDefault="00CF5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33A84" w:rsidRDefault="00433A84" w:rsidP="005E2AAC"/>
    <w:sectPr w:rsidR="00433A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41" w:rsidRDefault="001A2141" w:rsidP="00D872BA">
      <w:pPr>
        <w:spacing w:after="0" w:line="240" w:lineRule="auto"/>
      </w:pPr>
      <w:r>
        <w:separator/>
      </w:r>
    </w:p>
  </w:endnote>
  <w:endnote w:type="continuationSeparator" w:id="0">
    <w:p w:rsidR="001A2141" w:rsidRDefault="001A2141" w:rsidP="00D8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41" w:rsidRDefault="001A2141" w:rsidP="00D872BA">
      <w:pPr>
        <w:spacing w:after="0" w:line="240" w:lineRule="auto"/>
      </w:pPr>
      <w:r>
        <w:separator/>
      </w:r>
    </w:p>
  </w:footnote>
  <w:footnote w:type="continuationSeparator" w:id="0">
    <w:p w:rsidR="001A2141" w:rsidRDefault="001A2141" w:rsidP="00D8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BA" w:rsidRDefault="00D872BA">
    <w:pPr>
      <w:pStyle w:val="Header"/>
    </w:pPr>
    <w:r>
      <w:t>VDOE Draft Document, 2016</w:t>
    </w:r>
  </w:p>
  <w:p w:rsidR="00D872BA" w:rsidRDefault="00D872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66"/>
    <w:rsid w:val="001A2141"/>
    <w:rsid w:val="002F6066"/>
    <w:rsid w:val="00433A84"/>
    <w:rsid w:val="005E2AAC"/>
    <w:rsid w:val="006A3D3F"/>
    <w:rsid w:val="008E38AC"/>
    <w:rsid w:val="00B650F4"/>
    <w:rsid w:val="00C056CF"/>
    <w:rsid w:val="00CF5F50"/>
    <w:rsid w:val="00D872BA"/>
    <w:rsid w:val="00E066CB"/>
    <w:rsid w:val="00E3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5">
    <w:name w:val="Medium List 2 Accent 5"/>
    <w:basedOn w:val="TableNormal"/>
    <w:uiPriority w:val="66"/>
    <w:rsid w:val="00433A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433A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D87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2BA"/>
  </w:style>
  <w:style w:type="paragraph" w:styleId="Footer">
    <w:name w:val="footer"/>
    <w:basedOn w:val="Normal"/>
    <w:link w:val="FooterChar"/>
    <w:uiPriority w:val="99"/>
    <w:unhideWhenUsed/>
    <w:rsid w:val="00D87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2BA"/>
  </w:style>
  <w:style w:type="paragraph" w:styleId="BalloonText">
    <w:name w:val="Balloon Text"/>
    <w:basedOn w:val="Normal"/>
    <w:link w:val="BalloonTextChar"/>
    <w:uiPriority w:val="99"/>
    <w:semiHidden/>
    <w:unhideWhenUsed/>
    <w:rsid w:val="00D8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5">
    <w:name w:val="Medium List 2 Accent 5"/>
    <w:basedOn w:val="TableNormal"/>
    <w:uiPriority w:val="66"/>
    <w:rsid w:val="00433A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433A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D87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2BA"/>
  </w:style>
  <w:style w:type="paragraph" w:styleId="Footer">
    <w:name w:val="footer"/>
    <w:basedOn w:val="Normal"/>
    <w:link w:val="FooterChar"/>
    <w:uiPriority w:val="99"/>
    <w:unhideWhenUsed/>
    <w:rsid w:val="00D87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2BA"/>
  </w:style>
  <w:style w:type="paragraph" w:styleId="BalloonText">
    <w:name w:val="Balloon Text"/>
    <w:basedOn w:val="Normal"/>
    <w:link w:val="BalloonTextChar"/>
    <w:uiPriority w:val="99"/>
    <w:semiHidden/>
    <w:unhideWhenUsed/>
    <w:rsid w:val="00D8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Petersen, Anne (DOE)</dc:creator>
  <cp:lastModifiedBy>Petersen, Anne (DOE)</cp:lastModifiedBy>
  <cp:revision>7</cp:revision>
  <cp:lastPrinted>2016-08-05T12:21:00Z</cp:lastPrinted>
  <dcterms:created xsi:type="dcterms:W3CDTF">2016-04-18T13:13:00Z</dcterms:created>
  <dcterms:modified xsi:type="dcterms:W3CDTF">2017-04-19T14:32:00Z</dcterms:modified>
</cp:coreProperties>
</file>