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B5C2" w14:textId="77777777" w:rsidR="00FC3B88" w:rsidRDefault="00CC1F0E" w:rsidP="003E4161">
      <w:pPr>
        <w:pStyle w:val="Heading1"/>
      </w:pPr>
      <w:r>
        <w:t>Genetics Content Guidelines</w:t>
      </w:r>
    </w:p>
    <w:p w14:paraId="1B6C88C1" w14:textId="77777777" w:rsidR="003E4161" w:rsidRPr="003E4161" w:rsidRDefault="003E4161" w:rsidP="003E4161"/>
    <w:p w14:paraId="2DC70D36" w14:textId="5B52050F" w:rsidR="00CC1F0E" w:rsidRPr="00984011" w:rsidRDefault="00CC1F0E" w:rsidP="00984011">
      <w:pPr>
        <w:pStyle w:val="Heading2"/>
      </w:pPr>
      <w:r w:rsidRPr="00984011">
        <w:t>Science and Engineering Practices</w:t>
      </w:r>
    </w:p>
    <w:p w14:paraId="48529F54" w14:textId="1C6AD816" w:rsidR="00CC1F0E" w:rsidRPr="00FF1187" w:rsidRDefault="00984011" w:rsidP="00CC1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Gen.1 </w:t>
      </w:r>
      <w:proofErr w:type="gramStart"/>
      <w:r w:rsidR="00CC1F0E" w:rsidRPr="00FF1187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CC1F0E" w:rsidRPr="00FF1187">
        <w:rPr>
          <w:rFonts w:ascii="Times New Roman" w:hAnsi="Times New Roman" w:cs="Times New Roman"/>
          <w:sz w:val="24"/>
          <w:szCs w:val="24"/>
        </w:rPr>
        <w:t xml:space="preserve"> the content in the </w:t>
      </w:r>
      <w:r w:rsidR="00124688">
        <w:rPr>
          <w:rFonts w:ascii="Times New Roman" w:hAnsi="Times New Roman" w:cs="Times New Roman"/>
          <w:sz w:val="24"/>
          <w:szCs w:val="24"/>
        </w:rPr>
        <w:t>Genetic</w:t>
      </w:r>
      <w:r w:rsidR="00CC1F0E" w:rsidRPr="00FF1187">
        <w:rPr>
          <w:rFonts w:ascii="Times New Roman" w:hAnsi="Times New Roman" w:cs="Times New Roman"/>
          <w:sz w:val="24"/>
          <w:szCs w:val="24"/>
        </w:rPr>
        <w:t xml:space="preserve"> Content Guidelines, students will demonstrate an understanding of scientific and engineering practices by</w:t>
      </w:r>
    </w:p>
    <w:p w14:paraId="24B73F62" w14:textId="77777777" w:rsidR="00CC1F0E" w:rsidRPr="00FF1187" w:rsidRDefault="00CC1F0E" w:rsidP="00CC1F0E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asking questions and defining problems</w:t>
      </w:r>
    </w:p>
    <w:p w14:paraId="250756F0" w14:textId="77777777" w:rsidR="00CC1F0E" w:rsidRPr="00FF1187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ask questions that arise from careful observation of phenomena and/or organisms, from examining models and theories, and/or to seek additional information</w:t>
      </w:r>
    </w:p>
    <w:p w14:paraId="259F01D7" w14:textId="77777777" w:rsidR="00CC1F0E" w:rsidRPr="00FF1187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determine which questions can be investigated within the scope of the school laboratory to determine relationships between independent and dependent variables</w:t>
      </w:r>
    </w:p>
    <w:p w14:paraId="601667F9" w14:textId="77777777" w:rsidR="00CC1F0E" w:rsidRPr="00FF1187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generate hypotheses based on research and scientific principles</w:t>
      </w:r>
    </w:p>
    <w:p w14:paraId="569FB79D" w14:textId="77777777" w:rsidR="00CC1F0E" w:rsidRPr="00FF1187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make hypotheses that specify what happens to a dependent variable when an independent variable is manipulated</w:t>
      </w:r>
    </w:p>
    <w:p w14:paraId="4853DB0D" w14:textId="77777777" w:rsidR="00CC1F0E" w:rsidRPr="00FF1187" w:rsidRDefault="00CC1F0E" w:rsidP="00CC1F0E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planning and carrying out investigations</w:t>
      </w:r>
    </w:p>
    <w:p w14:paraId="54075378" w14:textId="77777777" w:rsidR="00CC1F0E" w:rsidRPr="00FF1187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 xml:space="preserve">individually and collaboratively plan and conduct observational and experimental investigations </w:t>
      </w:r>
    </w:p>
    <w:p w14:paraId="381A02F4" w14:textId="77777777" w:rsidR="00CC1F0E" w:rsidRPr="00FF1187" w:rsidRDefault="00CC1F0E" w:rsidP="00CC1F0E">
      <w:pPr>
        <w:pStyle w:val="ListParagraph"/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plan and conduct investigations or test design solutions in a safe and ethical manner including considerations of social, and personal effects</w:t>
      </w:r>
    </w:p>
    <w:p w14:paraId="58F014BE" w14:textId="77777777" w:rsidR="00CC1F0E" w:rsidRPr="00FF1187" w:rsidRDefault="00CC1F0E" w:rsidP="00CC1F0E">
      <w:pPr>
        <w:pStyle w:val="ListParagraph"/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determine appropriate sample size and techniques</w:t>
      </w:r>
    </w:p>
    <w:p w14:paraId="0D58AF84" w14:textId="77777777" w:rsidR="00CC1F0E" w:rsidRPr="00FF1187" w:rsidRDefault="00CC1F0E" w:rsidP="00CC1F0E">
      <w:pPr>
        <w:pStyle w:val="ListParagraph"/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select and use appropriate tools and technology to collect, record, analyze, and evaluate data</w:t>
      </w:r>
    </w:p>
    <w:p w14:paraId="1E522369" w14:textId="77777777" w:rsidR="00CC1F0E" w:rsidRPr="00FF1187" w:rsidRDefault="00CC1F0E" w:rsidP="00CC1F0E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interpreting, analyzing, and evaluating data</w:t>
      </w:r>
    </w:p>
    <w:p w14:paraId="50253F6C" w14:textId="77777777" w:rsidR="00CC1F0E" w:rsidRPr="00FF1187" w:rsidRDefault="00CC1F0E" w:rsidP="00CC1F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construct and interpret data tables showing independent and dependent variables, repeated trials, and means</w:t>
      </w:r>
    </w:p>
    <w:p w14:paraId="3FFEE8A1" w14:textId="77777777" w:rsidR="00CC1F0E" w:rsidRPr="00FF1187" w:rsidRDefault="00CC1F0E" w:rsidP="00CC1F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 xml:space="preserve">construct, analyze, and interpret graphical displays of data </w:t>
      </w:r>
    </w:p>
    <w:p w14:paraId="312F2C86" w14:textId="77777777" w:rsidR="00CC1F0E" w:rsidRPr="00FF1187" w:rsidRDefault="00CC1F0E" w:rsidP="00CC1F0E">
      <w:pPr>
        <w:pStyle w:val="SOLstatement"/>
        <w:numPr>
          <w:ilvl w:val="0"/>
          <w:numId w:val="3"/>
        </w:numPr>
        <w:rPr>
          <w:sz w:val="24"/>
          <w:szCs w:val="24"/>
        </w:rPr>
      </w:pPr>
      <w:r w:rsidRPr="00FF1187">
        <w:rPr>
          <w:sz w:val="24"/>
          <w:szCs w:val="24"/>
        </w:rPr>
        <w:t>use data in building and revising models, supporting an explanation for phenomena, or testing solutions to problems</w:t>
      </w:r>
    </w:p>
    <w:p w14:paraId="79CBE7D1" w14:textId="77777777" w:rsidR="00CC1F0E" w:rsidRPr="00FF1187" w:rsidRDefault="00CC1F0E" w:rsidP="00CC1F0E">
      <w:pPr>
        <w:pStyle w:val="SOLstatement"/>
        <w:numPr>
          <w:ilvl w:val="0"/>
          <w:numId w:val="3"/>
        </w:numPr>
        <w:rPr>
          <w:sz w:val="24"/>
          <w:szCs w:val="24"/>
        </w:rPr>
      </w:pPr>
      <w:r w:rsidRPr="00FF1187">
        <w:rPr>
          <w:sz w:val="24"/>
          <w:szCs w:val="24"/>
        </w:rPr>
        <w:t>analyze data using tools, technologies, and/or models to make valid and reliable scientific claims or determine an optimal design solution</w:t>
      </w:r>
    </w:p>
    <w:p w14:paraId="1E8946A5" w14:textId="77777777" w:rsidR="00CC1F0E" w:rsidRPr="00FF1187" w:rsidRDefault="00CC1F0E" w:rsidP="00CC1F0E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constructing and critiquing conclusions and explanations</w:t>
      </w:r>
    </w:p>
    <w:p w14:paraId="1367FC63" w14:textId="77777777" w:rsidR="00CC1F0E" w:rsidRPr="00FF1187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construct and revise explanations based on valid and reliable evidence obtained from a variety of sources including students’ own investigations, models, theories, simulations, and peer review</w:t>
      </w:r>
    </w:p>
    <w:p w14:paraId="174A30A4" w14:textId="77777777" w:rsidR="00CC1F0E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apply scientific ideas, principles, and/or evidence to provide an explanation of phenomena and design solutions</w:t>
      </w:r>
    </w:p>
    <w:p w14:paraId="1438D2C8" w14:textId="77777777" w:rsidR="00CC1F0E" w:rsidRPr="00FF1187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arguments concerning bio</w:t>
      </w:r>
      <w:r w:rsidRPr="00FF1187">
        <w:rPr>
          <w:rFonts w:ascii="Times New Roman" w:hAnsi="Times New Roman" w:cs="Times New Roman"/>
          <w:sz w:val="24"/>
          <w:szCs w:val="24"/>
        </w:rPr>
        <w:t xml:space="preserve">ethical </w:t>
      </w:r>
      <w:r>
        <w:rPr>
          <w:rFonts w:ascii="Times New Roman" w:hAnsi="Times New Roman" w:cs="Times New Roman"/>
          <w:sz w:val="24"/>
          <w:szCs w:val="24"/>
        </w:rPr>
        <w:t xml:space="preserve">dilemmas </w:t>
      </w:r>
      <w:r w:rsidRPr="00FF1187">
        <w:rPr>
          <w:rFonts w:ascii="Times New Roman" w:hAnsi="Times New Roman" w:cs="Times New Roman"/>
          <w:sz w:val="24"/>
          <w:szCs w:val="24"/>
        </w:rPr>
        <w:t xml:space="preserve">in the medical field </w:t>
      </w:r>
      <w:r>
        <w:rPr>
          <w:rFonts w:ascii="Times New Roman" w:hAnsi="Times New Roman" w:cs="Times New Roman"/>
          <w:sz w:val="24"/>
          <w:szCs w:val="24"/>
        </w:rPr>
        <w:t>based on evidence and discuss these issues</w:t>
      </w:r>
      <w:r w:rsidRPr="00FF1187">
        <w:rPr>
          <w:rFonts w:ascii="Times New Roman" w:hAnsi="Times New Roman" w:cs="Times New Roman"/>
          <w:sz w:val="24"/>
          <w:szCs w:val="24"/>
        </w:rPr>
        <w:t xml:space="preserve"> from multiple viewpoints; </w:t>
      </w:r>
    </w:p>
    <w:p w14:paraId="62FAF5E8" w14:textId="77777777" w:rsidR="00CC1F0E" w:rsidRPr="00FF1187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compare and evaluate competing arguments or design solutions in light of currently accepted explanations and new scientific evidence</w:t>
      </w:r>
    </w:p>
    <w:p w14:paraId="50B8A869" w14:textId="77777777" w:rsidR="00CC1F0E" w:rsidRPr="00CC1F0E" w:rsidRDefault="00CC1F0E" w:rsidP="00CC1F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construct arguments or counterarguments based on data and evidence</w:t>
      </w:r>
    </w:p>
    <w:p w14:paraId="5721A9E5" w14:textId="77777777" w:rsidR="00CC1F0E" w:rsidRPr="00FF1187" w:rsidRDefault="00CC1F0E" w:rsidP="00CC1F0E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developing and using models</w:t>
      </w:r>
    </w:p>
    <w:p w14:paraId="417FA9A8" w14:textId="77777777" w:rsidR="00CC1F0E" w:rsidRPr="00FF1187" w:rsidRDefault="00CC1F0E" w:rsidP="00CC1F0E">
      <w:pPr>
        <w:pStyle w:val="ListParagraph"/>
        <w:numPr>
          <w:ilvl w:val="2"/>
          <w:numId w:val="1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lastRenderedPageBreak/>
        <w:t>evaluate the merits and limitations of models</w:t>
      </w:r>
    </w:p>
    <w:p w14:paraId="599C6859" w14:textId="77777777" w:rsidR="00CC1F0E" w:rsidRPr="00FF1187" w:rsidRDefault="00CC1F0E" w:rsidP="00CC1F0E">
      <w:pPr>
        <w:pStyle w:val="ListParagraph"/>
        <w:numPr>
          <w:ilvl w:val="2"/>
          <w:numId w:val="1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develop, revise, and/or use models based on evidence to illustrate or predict relationships</w:t>
      </w:r>
    </w:p>
    <w:p w14:paraId="605C01C3" w14:textId="77777777" w:rsidR="00CC1F0E" w:rsidRPr="00FF1187" w:rsidRDefault="00CC1F0E" w:rsidP="00CC1F0E">
      <w:pPr>
        <w:pStyle w:val="ListParagraph"/>
        <w:numPr>
          <w:ilvl w:val="2"/>
          <w:numId w:val="1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develop and/or use models to generate data to support explanations, predict phenomena, analyze systems, and/or solve problems</w:t>
      </w:r>
    </w:p>
    <w:p w14:paraId="44BC711A" w14:textId="77777777" w:rsidR="00CC1F0E" w:rsidRPr="00FF1187" w:rsidRDefault="00CC1F0E" w:rsidP="00CC1F0E">
      <w:pPr>
        <w:pStyle w:val="ListParagraph"/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obtaining, evaluating, and communicating information</w:t>
      </w:r>
    </w:p>
    <w:p w14:paraId="0C4BD56E" w14:textId="77777777" w:rsidR="00CC1F0E" w:rsidRPr="00FF1187" w:rsidRDefault="00CC1F0E" w:rsidP="00CC1F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compare, integrate, and evaluate sources of information presented in different media or formats to address a scientific question or solve a problem</w:t>
      </w:r>
    </w:p>
    <w:p w14:paraId="54478E6A" w14:textId="77777777" w:rsidR="00CC1F0E" w:rsidRPr="00FF1187" w:rsidRDefault="00CC1F0E" w:rsidP="00CC1F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gather, read, and evaluate scientific and/or technical information from multiple authoritative sources, assessing the evidence and credibility of each source</w:t>
      </w:r>
    </w:p>
    <w:p w14:paraId="582F4DDA" w14:textId="77777777" w:rsidR="00CC1F0E" w:rsidRPr="00FF1187" w:rsidRDefault="00CC1F0E" w:rsidP="00CC1F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communicate scientific and/or technical information about phenomena in multiple formats</w:t>
      </w:r>
    </w:p>
    <w:p w14:paraId="29CA79C4" w14:textId="6326B799" w:rsidR="00684AE5" w:rsidRDefault="00CC1F0E" w:rsidP="003E4161">
      <w:pPr>
        <w:pStyle w:val="Heading2"/>
      </w:pPr>
      <w:r>
        <w:t>Molecular</w:t>
      </w:r>
      <w:r w:rsidR="00684AE5">
        <w:t xml:space="preserve"> Genetics</w:t>
      </w:r>
    </w:p>
    <w:p w14:paraId="57AE1850" w14:textId="1B4316C1" w:rsidR="00684AE5" w:rsidRPr="003E4161" w:rsidRDefault="00914119" w:rsidP="00684AE5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Gen.2</w:t>
      </w:r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student</w:t>
      </w:r>
      <w:r w:rsidR="00684AE5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will investigate and understand that</w:t>
      </w:r>
      <w:r w:rsidR="001C1AA4">
        <w:rPr>
          <w:rFonts w:ascii="Times New Roman" w:hAnsi="Times New Roman" w:cs="Times New Roman"/>
          <w:sz w:val="24"/>
          <w:szCs w:val="24"/>
          <w:lang w:bidi="en-US"/>
        </w:rPr>
        <w:t xml:space="preserve"> the structure of DNA </w:t>
      </w:r>
      <w:r w:rsidR="009C60C0" w:rsidRPr="003E4161">
        <w:rPr>
          <w:rFonts w:ascii="Times New Roman" w:hAnsi="Times New Roman" w:cs="Times New Roman"/>
          <w:sz w:val="24"/>
          <w:szCs w:val="24"/>
          <w:lang w:bidi="en-US"/>
        </w:rPr>
        <w:t>enables the processes of both protein synthesis and inheritance</w:t>
      </w:r>
      <w:r w:rsidR="00684AE5" w:rsidRPr="003E4161">
        <w:rPr>
          <w:rFonts w:ascii="Times New Roman" w:hAnsi="Times New Roman" w:cs="Times New Roman"/>
          <w:sz w:val="24"/>
          <w:szCs w:val="24"/>
          <w:lang w:bidi="en-US"/>
        </w:rPr>
        <w:t>.  Key concepts include</w:t>
      </w:r>
    </w:p>
    <w:p w14:paraId="4CE7932C" w14:textId="3A567351" w:rsidR="001A2CD4" w:rsidRDefault="0058745F" w:rsidP="001A2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the structure and function of DNA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>is directly related to its function</w:t>
      </w:r>
      <w:r w:rsidR="001C1AA4">
        <w:rPr>
          <w:rFonts w:ascii="Times New Roman" w:hAnsi="Times New Roman" w:cs="Times New Roman"/>
          <w:sz w:val="24"/>
          <w:szCs w:val="24"/>
          <w:lang w:bidi="en-US"/>
        </w:rPr>
        <w:t>;</w:t>
      </w:r>
      <w:r w:rsidR="002537C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6B05DE37" w14:textId="446AC193" w:rsidR="0058745F" w:rsidRPr="001A2CD4" w:rsidRDefault="0058745F" w:rsidP="001A2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DNA is a helical macromo</w:t>
      </w:r>
      <w:r w:rsidR="004D7DB2">
        <w:rPr>
          <w:rFonts w:ascii="Times New Roman" w:hAnsi="Times New Roman" w:cs="Times New Roman"/>
          <w:sz w:val="24"/>
          <w:szCs w:val="24"/>
          <w:lang w:bidi="en-US"/>
        </w:rPr>
        <w:t>lecule consisting of nucleotide monomers</w:t>
      </w:r>
      <w:r>
        <w:rPr>
          <w:rFonts w:ascii="Times New Roman" w:hAnsi="Times New Roman" w:cs="Times New Roman"/>
          <w:sz w:val="24"/>
          <w:szCs w:val="24"/>
          <w:lang w:bidi="en-US"/>
        </w:rPr>
        <w:t>;</w:t>
      </w:r>
      <w:r w:rsidR="00F50672">
        <w:rPr>
          <w:rFonts w:ascii="Times New Roman" w:hAnsi="Times New Roman" w:cs="Times New Roman"/>
          <w:sz w:val="24"/>
          <w:szCs w:val="24"/>
          <w:lang w:bidi="en-US"/>
        </w:rPr>
        <w:t xml:space="preserve"> and</w:t>
      </w:r>
    </w:p>
    <w:p w14:paraId="5B2ADF03" w14:textId="073DE947" w:rsidR="001C1AA4" w:rsidRPr="001A2CD4" w:rsidRDefault="001A2CD4" w:rsidP="001A2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DNA replication ensures continuity of hereditary information</w:t>
      </w:r>
      <w:r w:rsidR="00F5067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06149E11" w14:textId="0A0C3A19" w:rsidR="009C60C0" w:rsidRPr="003E4161" w:rsidRDefault="00914119" w:rsidP="00CC1F0E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Gen.3</w:t>
      </w:r>
      <w:r w:rsidR="009C60C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>The</w:t>
      </w:r>
      <w:proofErr w:type="gramEnd"/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student</w:t>
      </w:r>
      <w:r w:rsidR="009C60C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will investigate and understand that genes located on chromosomes encode instructions for proteins that result in the characteristics of organisms.  Key concepts include</w:t>
      </w:r>
    </w:p>
    <w:p w14:paraId="7E14C8A1" w14:textId="54F68465" w:rsidR="004D7DB2" w:rsidRPr="004D7DB2" w:rsidRDefault="004D7DB2" w:rsidP="004D7D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gene expression is regulated during DNA transcription and RNA translation which leads to the formation of proteins;</w:t>
      </w:r>
    </w:p>
    <w:p w14:paraId="60009E4F" w14:textId="271F7D40" w:rsidR="009E523E" w:rsidRDefault="009C60C0" w:rsidP="004267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9E523E">
        <w:rPr>
          <w:rFonts w:ascii="Times New Roman" w:hAnsi="Times New Roman" w:cs="Times New Roman"/>
          <w:sz w:val="24"/>
          <w:szCs w:val="24"/>
          <w:lang w:bidi="en-US"/>
        </w:rPr>
        <w:t>most proteins act as enzym</w:t>
      </w:r>
      <w:r w:rsidR="009E523E">
        <w:rPr>
          <w:rFonts w:ascii="Times New Roman" w:hAnsi="Times New Roman" w:cs="Times New Roman"/>
          <w:sz w:val="24"/>
          <w:szCs w:val="24"/>
          <w:lang w:bidi="en-US"/>
        </w:rPr>
        <w:t>es to carry on cellular processes;</w:t>
      </w:r>
    </w:p>
    <w:p w14:paraId="12C61604" w14:textId="65E806C6" w:rsidR="009E523E" w:rsidRDefault="009E523E" w:rsidP="009E52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proteins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>are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fold</w:t>
      </w:r>
      <w:r>
        <w:rPr>
          <w:rFonts w:ascii="Times New Roman" w:hAnsi="Times New Roman" w:cs="Times New Roman"/>
          <w:sz w:val="24"/>
          <w:szCs w:val="24"/>
          <w:lang w:bidi="en-US"/>
        </w:rPr>
        <w:t>ed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into a particular confirmat</w:t>
      </w:r>
      <w:r w:rsidR="00EC7E40">
        <w:rPr>
          <w:rFonts w:ascii="Times New Roman" w:hAnsi="Times New Roman" w:cs="Times New Roman"/>
          <w:sz w:val="24"/>
          <w:szCs w:val="24"/>
          <w:lang w:bidi="en-US"/>
        </w:rPr>
        <w:t>ion to be active and functional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 xml:space="preserve"> by genetically coded structures</w:t>
      </w:r>
      <w:r w:rsidR="00EC7E40">
        <w:rPr>
          <w:rFonts w:ascii="Times New Roman" w:hAnsi="Times New Roman" w:cs="Times New Roman"/>
          <w:sz w:val="24"/>
          <w:szCs w:val="24"/>
          <w:lang w:bidi="en-US"/>
        </w:rPr>
        <w:t>;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50672">
        <w:rPr>
          <w:rFonts w:ascii="Times New Roman" w:hAnsi="Times New Roman" w:cs="Times New Roman"/>
          <w:sz w:val="24"/>
          <w:szCs w:val="24"/>
          <w:lang w:bidi="en-US"/>
        </w:rPr>
        <w:t xml:space="preserve">and </w:t>
      </w:r>
    </w:p>
    <w:p w14:paraId="54475EB6" w14:textId="09A1BBF1" w:rsidR="00097E5D" w:rsidRPr="003E4161" w:rsidRDefault="00097E5D" w:rsidP="00097E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3E4161">
        <w:rPr>
          <w:rFonts w:ascii="Times New Roman" w:hAnsi="Times New Roman" w:cs="Times New Roman"/>
          <w:sz w:val="24"/>
          <w:szCs w:val="24"/>
          <w:lang w:bidi="en-US"/>
        </w:rPr>
        <w:t>changes</w:t>
      </w:r>
      <w:proofErr w:type="gramEnd"/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in gene expression occur over time at the molecular level, tissue level and organ/gland leve</w:t>
      </w:r>
      <w:r w:rsidR="00F50672">
        <w:rPr>
          <w:rFonts w:ascii="Times New Roman" w:hAnsi="Times New Roman" w:cs="Times New Roman"/>
          <w:sz w:val="24"/>
          <w:szCs w:val="24"/>
          <w:lang w:bidi="en-US"/>
        </w:rPr>
        <w:t>l.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6A4F4AE0" w14:textId="3CEA8C0D" w:rsidR="00591560" w:rsidRPr="003E4161" w:rsidRDefault="009E523E" w:rsidP="003E4161">
      <w:pPr>
        <w:pStyle w:val="Heading2"/>
      </w:pPr>
      <w:bookmarkStart w:id="0" w:name="_GoBack"/>
      <w:bookmarkEnd w:id="0"/>
      <w:r>
        <w:t xml:space="preserve">Chromosomal </w:t>
      </w:r>
      <w:r w:rsidR="00591560" w:rsidRPr="003E4161">
        <w:t>Genetics</w:t>
      </w:r>
    </w:p>
    <w:p w14:paraId="7EF857C7" w14:textId="7F9BDC87" w:rsidR="00591560" w:rsidRPr="003E4161" w:rsidRDefault="00914119" w:rsidP="00591560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Gen.4</w:t>
      </w:r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student will investigate and understand that meiosis </w:t>
      </w:r>
      <w:r w:rsidR="00EC7E40">
        <w:rPr>
          <w:rFonts w:ascii="Times New Roman" w:hAnsi="Times New Roman" w:cs="Times New Roman"/>
          <w:sz w:val="24"/>
          <w:szCs w:val="24"/>
          <w:lang w:bidi="en-US"/>
        </w:rPr>
        <w:t>results in the transmission of alleles from one generation to the next</w:t>
      </w:r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>. Key concepts include</w:t>
      </w:r>
    </w:p>
    <w:p w14:paraId="184C566C" w14:textId="77777777" w:rsidR="00EC7E40" w:rsidRDefault="00EC7E40" w:rsidP="005915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meiosis </w:t>
      </w:r>
      <w:r>
        <w:rPr>
          <w:rFonts w:ascii="Times New Roman" w:hAnsi="Times New Roman" w:cs="Times New Roman"/>
          <w:sz w:val="24"/>
          <w:szCs w:val="24"/>
          <w:lang w:bidi="en-US"/>
        </w:rPr>
        <w:t>results in the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formation of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haploid 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>gametes</w:t>
      </w:r>
      <w:r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439C1AB7" w14:textId="6FD8BE58" w:rsidR="00591560" w:rsidRPr="003E4161" w:rsidRDefault="009E523E" w:rsidP="005915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events such as crossing over, </w:t>
      </w:r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>independent assortment</w:t>
      </w:r>
      <w:r>
        <w:rPr>
          <w:rFonts w:ascii="Times New Roman" w:hAnsi="Times New Roman" w:cs="Times New Roman"/>
          <w:sz w:val="24"/>
          <w:szCs w:val="24"/>
          <w:lang w:bidi="en-US"/>
        </w:rPr>
        <w:t>, and segregation of alleles</w:t>
      </w:r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>promote</w:t>
      </w:r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genetic variability; and</w:t>
      </w:r>
    </w:p>
    <w:p w14:paraId="56B9C222" w14:textId="37AD56FB" w:rsidR="00591560" w:rsidRPr="003E4161" w:rsidRDefault="00591560" w:rsidP="005915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3E4161">
        <w:rPr>
          <w:rFonts w:ascii="Times New Roman" w:hAnsi="Times New Roman" w:cs="Times New Roman"/>
          <w:sz w:val="24"/>
          <w:szCs w:val="24"/>
          <w:lang w:bidi="en-US"/>
        </w:rPr>
        <w:t>errors</w:t>
      </w:r>
      <w:proofErr w:type="gramEnd"/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in the process of meiosis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>will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lead to genetic disorders.</w:t>
      </w:r>
    </w:p>
    <w:p w14:paraId="2F598285" w14:textId="12EB3EAD" w:rsidR="00591560" w:rsidRPr="003E4161" w:rsidRDefault="00914119" w:rsidP="00591560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Gen.5</w:t>
      </w:r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="00591560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student will investigate and understand that Mendelian genetics account for the predictability and variability of genetic patterns in all diploid organisms.  Key concepts include</w:t>
      </w:r>
    </w:p>
    <w:p w14:paraId="1370EFC4" w14:textId="57107D34" w:rsidR="001124D4" w:rsidRDefault="001124D4" w:rsidP="005915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3E4161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Punnett squares are models that are used to determine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>the probability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>of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genotypes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 xml:space="preserve">in 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>offspring; and</w:t>
      </w:r>
    </w:p>
    <w:p w14:paraId="1E34AB4F" w14:textId="0C4F440F" w:rsidR="004D7DB2" w:rsidRPr="004D7DB2" w:rsidRDefault="004D7DB2" w:rsidP="004D7D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3E4161">
        <w:rPr>
          <w:rFonts w:ascii="Times New Roman" w:hAnsi="Times New Roman" w:cs="Times New Roman"/>
          <w:sz w:val="24"/>
          <w:szCs w:val="24"/>
          <w:lang w:bidi="en-US"/>
        </w:rPr>
        <w:t>pedigrees</w:t>
      </w:r>
      <w:proofErr w:type="gramEnd"/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show the inheritance patterns of a phenotype over several generations and can be used to predict the chance that an offspring will have a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>trait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30B80DAA" w14:textId="005312A3" w:rsidR="00590E50" w:rsidRPr="003E4161" w:rsidRDefault="00590E50" w:rsidP="00590E50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3E4161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="00914119">
        <w:rPr>
          <w:rFonts w:ascii="Times New Roman" w:hAnsi="Times New Roman" w:cs="Times New Roman"/>
          <w:sz w:val="24"/>
          <w:szCs w:val="24"/>
          <w:lang w:bidi="en-US"/>
        </w:rPr>
        <w:t>en.6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student will investigate and understand that there are exceptions to Mendelian genetics.  Key concepts include</w:t>
      </w:r>
    </w:p>
    <w:p w14:paraId="1FF0FC91" w14:textId="77777777" w:rsidR="00590E50" w:rsidRPr="003E4161" w:rsidRDefault="00590E50" w:rsidP="00590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3E4161">
        <w:rPr>
          <w:rFonts w:ascii="Times New Roman" w:hAnsi="Times New Roman" w:cs="Times New Roman"/>
          <w:sz w:val="24"/>
          <w:szCs w:val="24"/>
          <w:lang w:bidi="en-US"/>
        </w:rPr>
        <w:t>multiple alleles, in</w:t>
      </w:r>
      <w:r w:rsidR="00CC357C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complete dominance, codominance, </w:t>
      </w:r>
      <w:r w:rsidR="009E523E">
        <w:rPr>
          <w:rFonts w:ascii="Times New Roman" w:hAnsi="Times New Roman" w:cs="Times New Roman"/>
          <w:sz w:val="24"/>
          <w:szCs w:val="24"/>
          <w:lang w:bidi="en-US"/>
        </w:rPr>
        <w:t xml:space="preserve">gene linkage, sex linked traits, </w:t>
      </w:r>
      <w:r w:rsidR="00CC357C" w:rsidRPr="003E4161">
        <w:rPr>
          <w:rFonts w:ascii="Times New Roman" w:hAnsi="Times New Roman" w:cs="Times New Roman"/>
          <w:sz w:val="24"/>
          <w:szCs w:val="24"/>
          <w:lang w:bidi="en-US"/>
        </w:rPr>
        <w:t>and epistasis</w:t>
      </w: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C357C" w:rsidRPr="003E4161">
        <w:rPr>
          <w:rFonts w:ascii="Times New Roman" w:hAnsi="Times New Roman" w:cs="Times New Roman"/>
          <w:sz w:val="24"/>
          <w:szCs w:val="24"/>
          <w:lang w:bidi="en-US"/>
        </w:rPr>
        <w:t>results in phenotypes that do not align to those predicted in Mendelian genetics;</w:t>
      </w:r>
    </w:p>
    <w:p w14:paraId="7B15F6ED" w14:textId="77777777" w:rsidR="00CC357C" w:rsidRPr="003E4161" w:rsidRDefault="00CC357C" w:rsidP="00590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penetrance and expressivity indicate the extent of expression of a phenotype; </w:t>
      </w:r>
      <w:r w:rsidR="00593D9A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and</w:t>
      </w:r>
    </w:p>
    <w:p w14:paraId="14AEE167" w14:textId="77777777" w:rsidR="00CC1F0E" w:rsidRPr="003E4161" w:rsidRDefault="00CC357C" w:rsidP="00CC35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3E4161">
        <w:rPr>
          <w:rFonts w:ascii="Times New Roman" w:hAnsi="Times New Roman" w:cs="Times New Roman"/>
          <w:sz w:val="24"/>
          <w:szCs w:val="24"/>
          <w:lang w:bidi="en-US"/>
        </w:rPr>
        <w:t>mitochondrial DNA allows genes to be passed from the mother to both male and female offspring</w:t>
      </w:r>
      <w:r w:rsidR="00593D9A" w:rsidRPr="003E4161">
        <w:rPr>
          <w:rFonts w:ascii="Times New Roman" w:hAnsi="Times New Roman" w:cs="Times New Roman"/>
          <w:sz w:val="24"/>
          <w:szCs w:val="24"/>
          <w:lang w:bidi="en-US"/>
        </w:rPr>
        <w:t>,</w:t>
      </w:r>
    </w:p>
    <w:p w14:paraId="1409F746" w14:textId="0E8D2806" w:rsidR="00593D9A" w:rsidRPr="003E4161" w:rsidRDefault="00914119" w:rsidP="00593D9A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Gen.7</w:t>
      </w:r>
      <w:r w:rsidR="00593D9A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="00593D9A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student will investigate and understand that </w:t>
      </w:r>
      <w:r w:rsidR="004D7DB2">
        <w:rPr>
          <w:rFonts w:ascii="Times New Roman" w:hAnsi="Times New Roman" w:cs="Times New Roman"/>
          <w:sz w:val="24"/>
          <w:szCs w:val="24"/>
          <w:lang w:bidi="en-US"/>
        </w:rPr>
        <w:t>sex</w:t>
      </w:r>
      <w:r w:rsidR="00593D9A" w:rsidRPr="003E4161">
        <w:rPr>
          <w:rFonts w:ascii="Times New Roman" w:hAnsi="Times New Roman" w:cs="Times New Roman"/>
          <w:sz w:val="24"/>
          <w:szCs w:val="24"/>
          <w:lang w:bidi="en-US"/>
        </w:rPr>
        <w:t>-link</w:t>
      </w:r>
      <w:r w:rsidR="009E523E">
        <w:rPr>
          <w:rFonts w:ascii="Times New Roman" w:hAnsi="Times New Roman" w:cs="Times New Roman"/>
          <w:sz w:val="24"/>
          <w:szCs w:val="24"/>
          <w:lang w:bidi="en-US"/>
        </w:rPr>
        <w:t>ed</w:t>
      </w:r>
      <w:r w:rsidR="00593D9A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inheritance leads to changes in the probability that a phenotype will be expressed based on gender.  Key concepts include</w:t>
      </w:r>
    </w:p>
    <w:p w14:paraId="5D5FFD83" w14:textId="77777777" w:rsidR="00593D9A" w:rsidRPr="003E4161" w:rsidRDefault="00593D9A" w:rsidP="00593D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3E4161">
        <w:rPr>
          <w:rFonts w:ascii="Times New Roman" w:hAnsi="Times New Roman" w:cs="Times New Roman"/>
          <w:sz w:val="24"/>
          <w:szCs w:val="24"/>
          <w:lang w:bidi="en-US"/>
        </w:rPr>
        <w:t>sexual identity includes sex chromosome makeup, gonadal specialization, expression of phenotypic structures, and gender identity;</w:t>
      </w:r>
    </w:p>
    <w:p w14:paraId="468D7690" w14:textId="77777777" w:rsidR="00593D9A" w:rsidRPr="003E4161" w:rsidRDefault="00593D9A" w:rsidP="00593D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the SRY gene controls the sexual development of the fetus; and </w:t>
      </w:r>
    </w:p>
    <w:p w14:paraId="3C0A4256" w14:textId="77777777" w:rsidR="003E4161" w:rsidRPr="003E4161" w:rsidRDefault="003E4161" w:rsidP="00593D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3E4161">
        <w:rPr>
          <w:rFonts w:ascii="Times New Roman" w:hAnsi="Times New Roman" w:cs="Times New Roman"/>
          <w:sz w:val="24"/>
          <w:szCs w:val="24"/>
          <w:lang w:bidi="en-US"/>
        </w:rPr>
        <w:t>traits</w:t>
      </w:r>
      <w:proofErr w:type="gramEnd"/>
      <w:r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can be inherited on sex chromosomes.</w:t>
      </w:r>
    </w:p>
    <w:p w14:paraId="72DB89D2" w14:textId="1C0DB051" w:rsidR="004D7DB2" w:rsidRPr="004D7DB2" w:rsidRDefault="00914119" w:rsidP="004D7DB2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Gen.8</w:t>
      </w:r>
      <w:r w:rsidR="003E4161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="003E4161" w:rsidRPr="003E4161">
        <w:rPr>
          <w:rFonts w:ascii="Times New Roman" w:hAnsi="Times New Roman" w:cs="Times New Roman"/>
          <w:sz w:val="24"/>
          <w:szCs w:val="24"/>
          <w:lang w:bidi="en-US"/>
        </w:rPr>
        <w:t xml:space="preserve"> student will investigate and understand</w:t>
      </w:r>
      <w:r w:rsidR="00123F24">
        <w:rPr>
          <w:rFonts w:ascii="Times New Roman" w:hAnsi="Times New Roman" w:cs="Times New Roman"/>
          <w:sz w:val="24"/>
          <w:szCs w:val="24"/>
          <w:lang w:bidi="en-US"/>
        </w:rPr>
        <w:t xml:space="preserve"> that multifactorial traits are attributable to both the environment and genes.  Key concepts include</w:t>
      </w:r>
    </w:p>
    <w:p w14:paraId="75F725F2" w14:textId="4A607E56" w:rsidR="00123F24" w:rsidRDefault="00123F24" w:rsidP="00123F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heritability estimates the proportion of variation in a multifactorial trait that is attributable to genetics; and</w:t>
      </w:r>
    </w:p>
    <w:p w14:paraId="2577B5F1" w14:textId="60B66CBB" w:rsidR="00123F24" w:rsidRDefault="00123F24" w:rsidP="00123F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studies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have shown that </w:t>
      </w:r>
      <w:r w:rsidR="004D7DB2">
        <w:rPr>
          <w:rFonts w:ascii="Times New Roman" w:hAnsi="Times New Roman" w:cs="Times New Roman"/>
          <w:sz w:val="24"/>
          <w:szCs w:val="24"/>
          <w:lang w:bidi="en-US"/>
        </w:rPr>
        <w:t xml:space="preserve">some </w:t>
      </w:r>
      <w:r>
        <w:rPr>
          <w:rFonts w:ascii="Times New Roman" w:hAnsi="Times New Roman" w:cs="Times New Roman"/>
          <w:sz w:val="24"/>
          <w:szCs w:val="24"/>
          <w:lang w:bidi="en-US"/>
        </w:rPr>
        <w:t>behavioral traits are multifactorial.</w:t>
      </w:r>
    </w:p>
    <w:p w14:paraId="7C8BB04B" w14:textId="5ACE0687" w:rsidR="00123F24" w:rsidRPr="00123F24" w:rsidRDefault="00123F24" w:rsidP="00123F24">
      <w:pPr>
        <w:pStyle w:val="Heading2"/>
      </w:pPr>
      <w:r>
        <w:t>Genetics</w:t>
      </w:r>
      <w:r w:rsidR="000D77FD">
        <w:t xml:space="preserve"> and Human Health</w:t>
      </w:r>
    </w:p>
    <w:p w14:paraId="15F733F8" w14:textId="7482F8BF" w:rsidR="00123F24" w:rsidRDefault="00914119" w:rsidP="00123F24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Gen.9</w:t>
      </w:r>
      <w:r w:rsidR="00123F24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="00123F24">
        <w:rPr>
          <w:rFonts w:ascii="Times New Roman" w:hAnsi="Times New Roman" w:cs="Times New Roman"/>
          <w:sz w:val="24"/>
          <w:szCs w:val="24"/>
          <w:lang w:bidi="en-US"/>
        </w:rPr>
        <w:t xml:space="preserve"> student will investigate and understand that mutation is a change in a gene’s nucleotide base sequence that results in errors in protein function.  Key concepts include</w:t>
      </w:r>
    </w:p>
    <w:p w14:paraId="47917B59" w14:textId="5993BB4B" w:rsidR="005F1F9A" w:rsidRPr="005F1F9A" w:rsidRDefault="005F1F9A" w:rsidP="005F1F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inserting, deleting or substituting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 xml:space="preserve">nucleotides or </w:t>
      </w:r>
      <w:r>
        <w:rPr>
          <w:rFonts w:ascii="Times New Roman" w:hAnsi="Times New Roman" w:cs="Times New Roman"/>
          <w:sz w:val="24"/>
          <w:szCs w:val="24"/>
          <w:lang w:bidi="en-US"/>
        </w:rPr>
        <w:t>DNA segments can alter the genetic code and the resulting proteins;</w:t>
      </w:r>
    </w:p>
    <w:p w14:paraId="3335DF66" w14:textId="77777777" w:rsidR="00123F24" w:rsidRDefault="00123F24" w:rsidP="005F1F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5F1F9A">
        <w:rPr>
          <w:rFonts w:ascii="Times New Roman" w:hAnsi="Times New Roman" w:cs="Times New Roman"/>
          <w:sz w:val="24"/>
          <w:szCs w:val="24"/>
          <w:lang w:bidi="en-US"/>
        </w:rPr>
        <w:t>mutation</w:t>
      </w:r>
      <w:r w:rsidR="009E523E" w:rsidRPr="005F1F9A">
        <w:rPr>
          <w:rFonts w:ascii="Times New Roman" w:hAnsi="Times New Roman" w:cs="Times New Roman"/>
          <w:sz w:val="24"/>
          <w:szCs w:val="24"/>
          <w:lang w:bidi="en-US"/>
        </w:rPr>
        <w:t xml:space="preserve"> in a sex cell</w:t>
      </w:r>
      <w:r w:rsidRPr="005F1F9A">
        <w:rPr>
          <w:rFonts w:ascii="Times New Roman" w:hAnsi="Times New Roman" w:cs="Times New Roman"/>
          <w:sz w:val="24"/>
          <w:szCs w:val="24"/>
          <w:lang w:bidi="en-US"/>
        </w:rPr>
        <w:t xml:space="preserve"> is the underlying cause for genetic disorders that can be passed from parent to child;</w:t>
      </w:r>
      <w:r w:rsidR="005F1F9A">
        <w:rPr>
          <w:rFonts w:ascii="Times New Roman" w:hAnsi="Times New Roman" w:cs="Times New Roman"/>
          <w:sz w:val="24"/>
          <w:szCs w:val="24"/>
          <w:lang w:bidi="en-US"/>
        </w:rPr>
        <w:t xml:space="preserve"> and</w:t>
      </w:r>
    </w:p>
    <w:p w14:paraId="34C80C45" w14:textId="192446C5" w:rsidR="005F1F9A" w:rsidRPr="005F1F9A" w:rsidRDefault="005F1F9A" w:rsidP="005F1F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spontaneous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mutation arises to due chemical phenomena or due </w:t>
      </w:r>
      <w:r w:rsidR="00B751AE">
        <w:rPr>
          <w:rFonts w:ascii="Times New Roman" w:hAnsi="Times New Roman" w:cs="Times New Roman"/>
          <w:sz w:val="24"/>
          <w:szCs w:val="24"/>
          <w:lang w:bidi="en-US"/>
        </w:rPr>
        <w:t>to an error in DNA replication.</w:t>
      </w:r>
    </w:p>
    <w:p w14:paraId="798B8017" w14:textId="681633A1" w:rsidR="00123F24" w:rsidRDefault="00914119" w:rsidP="00123F24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Gen.10</w:t>
      </w:r>
      <w:r w:rsidR="00123F24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="00123F24">
        <w:rPr>
          <w:rFonts w:ascii="Times New Roman" w:hAnsi="Times New Roman" w:cs="Times New Roman"/>
          <w:sz w:val="24"/>
          <w:szCs w:val="24"/>
          <w:lang w:bidi="en-US"/>
        </w:rPr>
        <w:t xml:space="preserve"> students will investigate and understand that </w:t>
      </w:r>
      <w:r w:rsidR="00545A4A">
        <w:rPr>
          <w:rFonts w:ascii="Times New Roman" w:hAnsi="Times New Roman" w:cs="Times New Roman"/>
          <w:sz w:val="24"/>
          <w:szCs w:val="24"/>
          <w:lang w:bidi="en-US"/>
        </w:rPr>
        <w:t>deletions and/or duplications of chromosomes are considered mutations</w:t>
      </w:r>
      <w:r w:rsidR="00123F24">
        <w:rPr>
          <w:rFonts w:ascii="Times New Roman" w:hAnsi="Times New Roman" w:cs="Times New Roman"/>
          <w:sz w:val="24"/>
          <w:szCs w:val="24"/>
          <w:lang w:bidi="en-US"/>
        </w:rPr>
        <w:t xml:space="preserve"> can lead to genetic disorders in humans.</w:t>
      </w:r>
      <w:r w:rsidR="00545A4A">
        <w:rPr>
          <w:rFonts w:ascii="Times New Roman" w:hAnsi="Times New Roman" w:cs="Times New Roman"/>
          <w:sz w:val="24"/>
          <w:szCs w:val="24"/>
          <w:lang w:bidi="en-US"/>
        </w:rPr>
        <w:t xml:space="preserve">  Key concepts include</w:t>
      </w:r>
    </w:p>
    <w:p w14:paraId="748A2B2A" w14:textId="77777777" w:rsidR="00B751AE" w:rsidRDefault="00B751AE" w:rsidP="00B751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changes in portions of a chromosome may occur during meiosis including deletions and substitutions;</w:t>
      </w:r>
    </w:p>
    <w:p w14:paraId="4B7CBBCD" w14:textId="77777777" w:rsidR="00545A4A" w:rsidRPr="000C6930" w:rsidRDefault="00545A4A" w:rsidP="000C69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translocation and inversions of portions of a chromosome occur during meiosis; </w:t>
      </w:r>
      <w:r w:rsidRPr="000C6930">
        <w:rPr>
          <w:rFonts w:ascii="Times New Roman" w:hAnsi="Times New Roman" w:cs="Times New Roman"/>
          <w:sz w:val="24"/>
          <w:szCs w:val="24"/>
          <w:lang w:bidi="en-US"/>
        </w:rPr>
        <w:t>and</w:t>
      </w:r>
    </w:p>
    <w:p w14:paraId="0B3D8968" w14:textId="77777777" w:rsidR="00545A4A" w:rsidRDefault="00545A4A" w:rsidP="00545A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karyotypes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E523E">
        <w:rPr>
          <w:rFonts w:ascii="Times New Roman" w:hAnsi="Times New Roman" w:cs="Times New Roman"/>
          <w:sz w:val="24"/>
          <w:szCs w:val="24"/>
          <w:lang w:bidi="en-US"/>
        </w:rPr>
        <w:t>are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char</w:t>
      </w:r>
      <w:r w:rsidR="00F7001C">
        <w:rPr>
          <w:rFonts w:ascii="Times New Roman" w:hAnsi="Times New Roman" w:cs="Times New Roman"/>
          <w:sz w:val="24"/>
          <w:szCs w:val="24"/>
          <w:lang w:bidi="en-US"/>
        </w:rPr>
        <w:t>ts</w:t>
      </w:r>
      <w:r w:rsidR="009E523E">
        <w:rPr>
          <w:rFonts w:ascii="Times New Roman" w:hAnsi="Times New Roman" w:cs="Times New Roman"/>
          <w:sz w:val="24"/>
          <w:szCs w:val="24"/>
          <w:lang w:bidi="en-US"/>
        </w:rPr>
        <w:t xml:space="preserve"> that display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the chromosome pairs </w:t>
      </w:r>
      <w:r w:rsidR="009E523E">
        <w:rPr>
          <w:rFonts w:ascii="Times New Roman" w:hAnsi="Times New Roman" w:cs="Times New Roman"/>
          <w:sz w:val="24"/>
          <w:szCs w:val="24"/>
          <w:lang w:bidi="en-US"/>
        </w:rPr>
        <w:t>by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size </w:t>
      </w:r>
      <w:r w:rsidR="009E523E">
        <w:rPr>
          <w:rFonts w:ascii="Times New Roman" w:hAnsi="Times New Roman" w:cs="Times New Roman"/>
          <w:sz w:val="24"/>
          <w:szCs w:val="24"/>
          <w:lang w:bidi="en-US"/>
        </w:rPr>
        <w:t>type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52CD1DC4" w14:textId="731F491B" w:rsidR="00545A4A" w:rsidRDefault="00914119" w:rsidP="00545A4A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Gen.11</w:t>
      </w:r>
      <w:r w:rsidR="00545A4A">
        <w:rPr>
          <w:rFonts w:ascii="Times New Roman" w:hAnsi="Times New Roman" w:cs="Times New Roman"/>
          <w:sz w:val="24"/>
          <w:szCs w:val="24"/>
          <w:lang w:bidi="en-US"/>
        </w:rPr>
        <w:t xml:space="preserve"> The student will investigate and understand that genetic disorders are caused by mutations that may occur during the process of meiosis or are passed from parent t</w:t>
      </w:r>
      <w:r w:rsidR="000C6930">
        <w:rPr>
          <w:rFonts w:ascii="Times New Roman" w:hAnsi="Times New Roman" w:cs="Times New Roman"/>
          <w:sz w:val="24"/>
          <w:szCs w:val="24"/>
          <w:lang w:bidi="en-US"/>
        </w:rPr>
        <w:t>o off</w:t>
      </w:r>
      <w:r w:rsidR="00545A4A">
        <w:rPr>
          <w:rFonts w:ascii="Times New Roman" w:hAnsi="Times New Roman" w:cs="Times New Roman"/>
          <w:sz w:val="24"/>
          <w:szCs w:val="24"/>
          <w:lang w:bidi="en-US"/>
        </w:rPr>
        <w:t>spring.  Key concepts include</w:t>
      </w:r>
    </w:p>
    <w:p w14:paraId="5489180F" w14:textId="77777777" w:rsidR="00545A4A" w:rsidRDefault="000C6930" w:rsidP="00545A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autosomal dominant disorders need one copy of the allele to express the trait and genders are equally affected;</w:t>
      </w:r>
    </w:p>
    <w:p w14:paraId="2A6CECDD" w14:textId="77777777" w:rsidR="000C6930" w:rsidRDefault="000C6930" w:rsidP="00545A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autosomal recessive disorders require two recessive alleles to be expressed and genders are equally affected; and</w:t>
      </w:r>
    </w:p>
    <w:p w14:paraId="2FC7A5F7" w14:textId="3CDC4EED" w:rsidR="000C6930" w:rsidRDefault="00B751AE" w:rsidP="00545A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sex</w:t>
      </w:r>
      <w:r w:rsidR="000C6930">
        <w:rPr>
          <w:rFonts w:ascii="Times New Roman" w:hAnsi="Times New Roman" w:cs="Times New Roman"/>
          <w:sz w:val="24"/>
          <w:szCs w:val="24"/>
          <w:lang w:bidi="en-US"/>
        </w:rPr>
        <w:t>-linked</w:t>
      </w:r>
      <w:proofErr w:type="gramEnd"/>
      <w:r w:rsidR="000C6930">
        <w:rPr>
          <w:rFonts w:ascii="Times New Roman" w:hAnsi="Times New Roman" w:cs="Times New Roman"/>
          <w:sz w:val="24"/>
          <w:szCs w:val="24"/>
          <w:lang w:bidi="en-US"/>
        </w:rPr>
        <w:t xml:space="preserve"> disorders are carried primarily on the X chromosome and is not expressed equally between genders.</w:t>
      </w:r>
    </w:p>
    <w:p w14:paraId="6ACCC099" w14:textId="30305CCB" w:rsidR="000D77FD" w:rsidRPr="000D77FD" w:rsidRDefault="000D77FD" w:rsidP="00695B61">
      <w:pPr>
        <w:pStyle w:val="Heading2"/>
      </w:pPr>
      <w:r>
        <w:t>Synthetic Biology</w:t>
      </w:r>
    </w:p>
    <w:p w14:paraId="7925AE10" w14:textId="2D80AF92" w:rsidR="00B751AE" w:rsidRDefault="00914119" w:rsidP="00B751AE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Gen.12</w:t>
      </w:r>
      <w:r w:rsidR="00B751AE">
        <w:rPr>
          <w:rFonts w:ascii="Times New Roman" w:hAnsi="Times New Roman" w:cs="Times New Roman"/>
          <w:sz w:val="24"/>
          <w:szCs w:val="24"/>
          <w:lang w:bidi="en-US"/>
        </w:rPr>
        <w:t xml:space="preserve">  Students</w:t>
      </w:r>
      <w:proofErr w:type="gramEnd"/>
      <w:r w:rsidR="00B751AE">
        <w:rPr>
          <w:rFonts w:ascii="Times New Roman" w:hAnsi="Times New Roman" w:cs="Times New Roman"/>
          <w:sz w:val="24"/>
          <w:szCs w:val="24"/>
          <w:lang w:bidi="en-US"/>
        </w:rPr>
        <w:t xml:space="preserve"> will investigate and understand that </w:t>
      </w:r>
      <w:r w:rsidR="000D77FD">
        <w:rPr>
          <w:rFonts w:ascii="Times New Roman" w:hAnsi="Times New Roman" w:cs="Times New Roman"/>
          <w:sz w:val="24"/>
          <w:szCs w:val="24"/>
          <w:lang w:bidi="en-US"/>
        </w:rPr>
        <w:t>synthetic biology</w:t>
      </w:r>
      <w:r w:rsidR="00B751AE">
        <w:rPr>
          <w:rFonts w:ascii="Times New Roman" w:hAnsi="Times New Roman" w:cs="Times New Roman"/>
          <w:sz w:val="24"/>
          <w:szCs w:val="24"/>
          <w:lang w:bidi="en-US"/>
        </w:rPr>
        <w:t xml:space="preserve"> been applied in numerous fields including agriculture, medicine, and industry  Key concepts include</w:t>
      </w:r>
    </w:p>
    <w:p w14:paraId="35939FE9" w14:textId="77777777" w:rsidR="00B751AE" w:rsidRDefault="00B751AE" w:rsidP="00B751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genetics engineering is possible because all organisms share a universal genetic code;</w:t>
      </w:r>
    </w:p>
    <w:p w14:paraId="7B6A9079" w14:textId="77777777" w:rsidR="00B751AE" w:rsidRDefault="00B751AE" w:rsidP="00B751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technological advances have made it possible to treat certain genetic disorders and help infertile couples reproduce;</w:t>
      </w:r>
    </w:p>
    <w:p w14:paraId="42356233" w14:textId="77777777" w:rsidR="00B751AE" w:rsidRDefault="00B751AE" w:rsidP="00B751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medical advances in biotechnology include the diagnosis and treatment of genetic disorders and infertility;</w:t>
      </w:r>
    </w:p>
    <w:p w14:paraId="15051C44" w14:textId="77777777" w:rsidR="00B751AE" w:rsidRDefault="00B751AE" w:rsidP="00B751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CRISPR technology is a powerful tool for editing genomes; </w:t>
      </w:r>
    </w:p>
    <w:p w14:paraId="001A1919" w14:textId="77777777" w:rsidR="00B751AE" w:rsidRPr="00D1347E" w:rsidRDefault="00B751AE" w:rsidP="00B751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D1347E">
        <w:rPr>
          <w:rFonts w:ascii="Times New Roman" w:hAnsi="Times New Roman" w:cs="Times New Roman"/>
          <w:sz w:val="24"/>
          <w:szCs w:val="24"/>
          <w:shd w:val="clear" w:color="auto" w:fill="FFFFFF"/>
        </w:rPr>
        <w:t>new discoveries and innovations in DNA technology are continuously developing; and</w:t>
      </w:r>
    </w:p>
    <w:p w14:paraId="044196FF" w14:textId="77777777" w:rsidR="00B751AE" w:rsidRDefault="00B751AE" w:rsidP="00B751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study of genetics creates a variety of ethical dilemmas.</w:t>
      </w:r>
    </w:p>
    <w:p w14:paraId="12EBF557" w14:textId="4BE4D4CE" w:rsidR="00B751AE" w:rsidRDefault="00914119" w:rsidP="00B751AE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Gen.13</w:t>
      </w:r>
      <w:r w:rsidR="00B751A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B751AE">
        <w:rPr>
          <w:rFonts w:ascii="Times New Roman" w:hAnsi="Times New Roman" w:cs="Times New Roman"/>
          <w:sz w:val="24"/>
          <w:szCs w:val="24"/>
          <w:lang w:bidi="en-US"/>
        </w:rPr>
        <w:t>The</w:t>
      </w:r>
      <w:proofErr w:type="gramEnd"/>
      <w:r w:rsidR="00B751AE">
        <w:rPr>
          <w:rFonts w:ascii="Times New Roman" w:hAnsi="Times New Roman" w:cs="Times New Roman"/>
          <w:sz w:val="24"/>
          <w:szCs w:val="24"/>
          <w:lang w:bidi="en-US"/>
        </w:rPr>
        <w:t xml:space="preserve"> students will investigate and understand that the completion of the Human Genome Project that has led to advances in the area of genomics.  Key concepts include</w:t>
      </w:r>
    </w:p>
    <w:p w14:paraId="012FD696" w14:textId="77777777" w:rsidR="00B751AE" w:rsidRDefault="00B751AE" w:rsidP="00B751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genetic engineering techniques are used to analyze and/or manipulate DNA;</w:t>
      </w:r>
    </w:p>
    <w:p w14:paraId="2347F303" w14:textId="77777777" w:rsidR="00B751AE" w:rsidRDefault="00B751AE" w:rsidP="00B751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the fields of genomics and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pharmacogenetics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lead to the development of many scientific advances; and</w:t>
      </w:r>
    </w:p>
    <w:p w14:paraId="1A428E9D" w14:textId="77777777" w:rsidR="00B751AE" w:rsidRPr="004D3CBF" w:rsidRDefault="00B751AE" w:rsidP="00B751AE">
      <w:pPr>
        <w:pStyle w:val="ListParagraph"/>
        <w:numPr>
          <w:ilvl w:val="0"/>
          <w:numId w:val="17"/>
        </w:num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bioinformatics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is an emerging field that integrates both the fields of science and computer science.</w:t>
      </w:r>
    </w:p>
    <w:p w14:paraId="679DD5E0" w14:textId="77777777" w:rsidR="004A3761" w:rsidRPr="004A3761" w:rsidRDefault="004D3CBF" w:rsidP="004D3CBF">
      <w:pPr>
        <w:pStyle w:val="Heading2"/>
      </w:pPr>
      <w:r>
        <w:t xml:space="preserve"> </w:t>
      </w:r>
      <w:r w:rsidR="004A3761">
        <w:t>Population Genetics</w:t>
      </w:r>
    </w:p>
    <w:p w14:paraId="2D22D2E2" w14:textId="31770354" w:rsidR="008770FD" w:rsidRDefault="00914119" w:rsidP="004A3761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Gen.14</w:t>
      </w:r>
      <w:r w:rsidR="004A3761">
        <w:rPr>
          <w:rFonts w:ascii="Times New Roman" w:hAnsi="Times New Roman" w:cs="Times New Roman"/>
          <w:sz w:val="24"/>
          <w:szCs w:val="24"/>
          <w:lang w:bidi="en-US"/>
        </w:rPr>
        <w:t xml:space="preserve">  The</w:t>
      </w:r>
      <w:proofErr w:type="gramEnd"/>
      <w:r w:rsidR="004A3761">
        <w:rPr>
          <w:rFonts w:ascii="Times New Roman" w:hAnsi="Times New Roman" w:cs="Times New Roman"/>
          <w:sz w:val="24"/>
          <w:szCs w:val="24"/>
          <w:lang w:bidi="en-US"/>
        </w:rPr>
        <w:t xml:space="preserve"> students will investigate and understand that </w:t>
      </w:r>
      <w:r w:rsidR="004D3CBF">
        <w:rPr>
          <w:rFonts w:ascii="Times New Roman" w:hAnsi="Times New Roman" w:cs="Times New Roman"/>
          <w:sz w:val="24"/>
          <w:szCs w:val="24"/>
          <w:lang w:bidi="en-US"/>
        </w:rPr>
        <w:t>random occurrences effect the genetic makeup of a population</w:t>
      </w:r>
      <w:r w:rsidR="004A3761">
        <w:rPr>
          <w:rFonts w:ascii="Times New Roman" w:hAnsi="Times New Roman" w:cs="Times New Roman"/>
          <w:sz w:val="24"/>
          <w:szCs w:val="24"/>
          <w:lang w:bidi="en-US"/>
        </w:rPr>
        <w:t>.  Key concepts include</w:t>
      </w:r>
    </w:p>
    <w:p w14:paraId="2C010025" w14:textId="77777777" w:rsidR="004D3CBF" w:rsidRDefault="00EA4AED" w:rsidP="004A37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genetic drift, mutation, and selection</w:t>
      </w:r>
      <w:r w:rsidR="004D3CBF">
        <w:rPr>
          <w:rFonts w:ascii="Times New Roman" w:hAnsi="Times New Roman" w:cs="Times New Roman"/>
          <w:sz w:val="24"/>
          <w:szCs w:val="24"/>
          <w:lang w:bidi="en-US"/>
        </w:rPr>
        <w:t xml:space="preserve"> lead to changes in the genetic makeup of a population;</w:t>
      </w:r>
    </w:p>
    <w:p w14:paraId="3D6F4F54" w14:textId="77777777" w:rsidR="004D3CBF" w:rsidRDefault="004D3CBF" w:rsidP="004A37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changes in the genetic makeup of a population occur over time (evolution); and</w:t>
      </w:r>
    </w:p>
    <w:p w14:paraId="724312B8" w14:textId="2F48D5E8" w:rsidR="00EA4AED" w:rsidRPr="004A3761" w:rsidRDefault="004D3CBF" w:rsidP="004A37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allele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frequencies in a population can be calcu</w:t>
      </w:r>
      <w:r w:rsidR="00914119">
        <w:rPr>
          <w:rFonts w:ascii="Times New Roman" w:hAnsi="Times New Roman" w:cs="Times New Roman"/>
          <w:sz w:val="24"/>
          <w:szCs w:val="24"/>
          <w:lang w:bidi="en-US"/>
        </w:rPr>
        <w:t>lated from genotype frequencies</w:t>
      </w:r>
      <w:r w:rsidR="00EA4AE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sectPr w:rsidR="00EA4AED" w:rsidRPr="004A3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E302" w14:textId="77777777" w:rsidR="00A77DEE" w:rsidRDefault="00A77DEE" w:rsidP="00FA0DAD">
      <w:pPr>
        <w:spacing w:after="0" w:line="240" w:lineRule="auto"/>
      </w:pPr>
      <w:r>
        <w:separator/>
      </w:r>
    </w:p>
  </w:endnote>
  <w:endnote w:type="continuationSeparator" w:id="0">
    <w:p w14:paraId="2D8B2381" w14:textId="77777777" w:rsidR="00A77DEE" w:rsidRDefault="00A77DEE" w:rsidP="00FA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5E08" w14:textId="77777777" w:rsidR="00695B61" w:rsidRDefault="00695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A450" w14:textId="77777777" w:rsidR="00695B61" w:rsidRDefault="00695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24E0" w14:textId="77777777" w:rsidR="00695B61" w:rsidRDefault="0069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952A" w14:textId="77777777" w:rsidR="00A77DEE" w:rsidRDefault="00A77DEE" w:rsidP="00FA0DAD">
      <w:pPr>
        <w:spacing w:after="0" w:line="240" w:lineRule="auto"/>
      </w:pPr>
      <w:r>
        <w:separator/>
      </w:r>
    </w:p>
  </w:footnote>
  <w:footnote w:type="continuationSeparator" w:id="0">
    <w:p w14:paraId="186100F0" w14:textId="77777777" w:rsidR="00A77DEE" w:rsidRDefault="00A77DEE" w:rsidP="00FA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1426" w14:textId="77777777" w:rsidR="00695B61" w:rsidRDefault="00695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795187"/>
      <w:docPartObj>
        <w:docPartGallery w:val="Watermarks"/>
        <w:docPartUnique/>
      </w:docPartObj>
    </w:sdtPr>
    <w:sdtEndPr/>
    <w:sdtContent>
      <w:p w14:paraId="14BB1C2A" w14:textId="5453F597" w:rsidR="00695B61" w:rsidRDefault="00A77DEE">
        <w:pPr>
          <w:pStyle w:val="Header"/>
        </w:pPr>
        <w:r>
          <w:rPr>
            <w:noProof/>
          </w:rPr>
          <w:pict w14:anchorId="12531D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6086" w14:textId="77777777" w:rsidR="00695B61" w:rsidRDefault="00695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1F8"/>
    <w:multiLevelType w:val="hybridMultilevel"/>
    <w:tmpl w:val="F20C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6B2"/>
    <w:multiLevelType w:val="hybridMultilevel"/>
    <w:tmpl w:val="DA5EE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52729D"/>
    <w:multiLevelType w:val="hybridMultilevel"/>
    <w:tmpl w:val="9F7C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2053"/>
    <w:multiLevelType w:val="hybridMultilevel"/>
    <w:tmpl w:val="8C4A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4C6"/>
    <w:multiLevelType w:val="hybridMultilevel"/>
    <w:tmpl w:val="33C0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25E"/>
    <w:multiLevelType w:val="hybridMultilevel"/>
    <w:tmpl w:val="EFC2A8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0E5A65"/>
    <w:multiLevelType w:val="hybridMultilevel"/>
    <w:tmpl w:val="522E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71F1"/>
    <w:multiLevelType w:val="hybridMultilevel"/>
    <w:tmpl w:val="DF28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F55EA"/>
    <w:multiLevelType w:val="hybridMultilevel"/>
    <w:tmpl w:val="73DE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236F6"/>
    <w:multiLevelType w:val="hybridMultilevel"/>
    <w:tmpl w:val="3F46C80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5758D6"/>
    <w:multiLevelType w:val="hybridMultilevel"/>
    <w:tmpl w:val="7FC6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32F13"/>
    <w:multiLevelType w:val="hybridMultilevel"/>
    <w:tmpl w:val="5B9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823A2"/>
    <w:multiLevelType w:val="hybridMultilevel"/>
    <w:tmpl w:val="5444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7D49"/>
    <w:multiLevelType w:val="hybridMultilevel"/>
    <w:tmpl w:val="56A2D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72271F"/>
    <w:multiLevelType w:val="hybridMultilevel"/>
    <w:tmpl w:val="F00A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5FFB"/>
    <w:multiLevelType w:val="hybridMultilevel"/>
    <w:tmpl w:val="B5A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47D04"/>
    <w:multiLevelType w:val="hybridMultilevel"/>
    <w:tmpl w:val="CEE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0789"/>
    <w:multiLevelType w:val="hybridMultilevel"/>
    <w:tmpl w:val="716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0E"/>
    <w:rsid w:val="00097E5D"/>
    <w:rsid w:val="000A5EBD"/>
    <w:rsid w:val="000C6930"/>
    <w:rsid w:val="000D77FD"/>
    <w:rsid w:val="001124D4"/>
    <w:rsid w:val="00123F24"/>
    <w:rsid w:val="00124688"/>
    <w:rsid w:val="00137944"/>
    <w:rsid w:val="00171EAC"/>
    <w:rsid w:val="001A2CD4"/>
    <w:rsid w:val="001C1AA4"/>
    <w:rsid w:val="001E7635"/>
    <w:rsid w:val="002438F7"/>
    <w:rsid w:val="002537CA"/>
    <w:rsid w:val="00320ABC"/>
    <w:rsid w:val="0032339F"/>
    <w:rsid w:val="00331A93"/>
    <w:rsid w:val="0036641B"/>
    <w:rsid w:val="003E4161"/>
    <w:rsid w:val="004A3761"/>
    <w:rsid w:val="004D3CBF"/>
    <w:rsid w:val="004D7DB2"/>
    <w:rsid w:val="00517AA4"/>
    <w:rsid w:val="0053536C"/>
    <w:rsid w:val="00545A4A"/>
    <w:rsid w:val="00550569"/>
    <w:rsid w:val="0058745F"/>
    <w:rsid w:val="00590E50"/>
    <w:rsid w:val="00591560"/>
    <w:rsid w:val="00593D9A"/>
    <w:rsid w:val="005F1F9A"/>
    <w:rsid w:val="00602E9E"/>
    <w:rsid w:val="0068382C"/>
    <w:rsid w:val="00684AE5"/>
    <w:rsid w:val="00695B61"/>
    <w:rsid w:val="007F2EFD"/>
    <w:rsid w:val="008770FD"/>
    <w:rsid w:val="00877F69"/>
    <w:rsid w:val="00914119"/>
    <w:rsid w:val="00984011"/>
    <w:rsid w:val="009C60C0"/>
    <w:rsid w:val="009E523E"/>
    <w:rsid w:val="00A77C0E"/>
    <w:rsid w:val="00A77DEE"/>
    <w:rsid w:val="00B53C50"/>
    <w:rsid w:val="00B751AE"/>
    <w:rsid w:val="00B83904"/>
    <w:rsid w:val="00CC1F0E"/>
    <w:rsid w:val="00CC357C"/>
    <w:rsid w:val="00EA4AED"/>
    <w:rsid w:val="00EC7E40"/>
    <w:rsid w:val="00EF21B8"/>
    <w:rsid w:val="00F50672"/>
    <w:rsid w:val="00F7001C"/>
    <w:rsid w:val="00F909E3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371F42"/>
  <w15:chartTrackingRefBased/>
  <w15:docId w15:val="{18B9EC18-49CE-4C4E-8B49-3F00A56A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161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28"/>
      <w:szCs w:val="32"/>
    </w:rPr>
  </w:style>
  <w:style w:type="paragraph" w:styleId="Heading2">
    <w:name w:val="heading 2"/>
    <w:next w:val="Normal"/>
    <w:link w:val="Heading2Char"/>
    <w:uiPriority w:val="9"/>
    <w:qFormat/>
    <w:rsid w:val="00984011"/>
    <w:pPr>
      <w:keepNext/>
      <w:spacing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161"/>
    <w:rPr>
      <w:rFonts w:ascii="Times New Roman" w:eastAsiaTheme="majorEastAsia" w:hAnsi="Times New Roman" w:cstheme="majorBidi"/>
      <w:snapToGrid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011"/>
    <w:rPr>
      <w:rFonts w:ascii="Times New Roman" w:eastAsia="Times New Roman" w:hAnsi="Times New Roman" w:cs="Arial"/>
      <w:b/>
      <w:bCs/>
      <w:iCs/>
      <w:sz w:val="24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paragraph" w:customStyle="1" w:styleId="SOLstatement">
    <w:name w:val="SOL statement"/>
    <w:basedOn w:val="Normal"/>
    <w:next w:val="Normal"/>
    <w:rsid w:val="00CC1F0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C1F0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AD"/>
  </w:style>
  <w:style w:type="paragraph" w:styleId="Footer">
    <w:name w:val="footer"/>
    <w:basedOn w:val="Normal"/>
    <w:link w:val="FooterChar"/>
    <w:uiPriority w:val="99"/>
    <w:unhideWhenUsed/>
    <w:rsid w:val="00FA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AD"/>
  </w:style>
  <w:style w:type="character" w:styleId="CommentReference">
    <w:name w:val="annotation reference"/>
    <w:basedOn w:val="DefaultParagraphFont"/>
    <w:uiPriority w:val="99"/>
    <w:semiHidden/>
    <w:unhideWhenUsed/>
    <w:rsid w:val="00877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F284-15D4-4440-9086-E1EC955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Petersen, Anne (DOE)</cp:lastModifiedBy>
  <cp:revision>4</cp:revision>
  <dcterms:created xsi:type="dcterms:W3CDTF">2020-05-29T11:32:00Z</dcterms:created>
  <dcterms:modified xsi:type="dcterms:W3CDTF">2020-08-11T19:06:00Z</dcterms:modified>
</cp:coreProperties>
</file>