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BF12" w14:textId="77777777" w:rsidR="00213F96" w:rsidRPr="002018A7" w:rsidRDefault="00213F96" w:rsidP="00213F96">
      <w:pPr>
        <w:pStyle w:val="Header"/>
        <w:spacing w:after="120"/>
        <w:contextualSpacing/>
        <w:rPr>
          <w:i/>
        </w:rPr>
      </w:pPr>
      <w:r w:rsidRPr="00635B68">
        <w:rPr>
          <w:i/>
        </w:rPr>
        <w:t xml:space="preserve">Mathematics </w:t>
      </w:r>
      <w:r>
        <w:rPr>
          <w:i/>
        </w:rPr>
        <w:t xml:space="preserve">Instructional Plan </w:t>
      </w:r>
      <w:r w:rsidRPr="00635B68">
        <w:rPr>
          <w:i/>
        </w:rPr>
        <w:t>–</w:t>
      </w:r>
      <w:r>
        <w:rPr>
          <w:i/>
        </w:rPr>
        <w:t xml:space="preserve"> </w:t>
      </w:r>
      <w:r w:rsidRPr="00635B68">
        <w:rPr>
          <w:i/>
        </w:rPr>
        <w:t>Algebra II</w:t>
      </w:r>
    </w:p>
    <w:p w14:paraId="5B27960E" w14:textId="36A48449" w:rsidR="00196BD1" w:rsidRPr="00213F96" w:rsidRDefault="007D66AE" w:rsidP="00213F96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213F96">
        <w:rPr>
          <w:rFonts w:asciiTheme="minorHAnsi" w:hAnsiTheme="minorHAnsi"/>
          <w:color w:val="1F497D" w:themeColor="text2"/>
          <w:sz w:val="48"/>
        </w:rPr>
        <w:t xml:space="preserve">Methods for Solving </w:t>
      </w:r>
      <w:r w:rsidR="001A30F7" w:rsidRPr="00213F96">
        <w:rPr>
          <w:rFonts w:asciiTheme="minorHAnsi" w:hAnsiTheme="minorHAnsi"/>
          <w:color w:val="1F497D" w:themeColor="text2"/>
          <w:sz w:val="48"/>
        </w:rPr>
        <w:t>Quadratic Equations</w:t>
      </w:r>
    </w:p>
    <w:p w14:paraId="18B485FC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D3211">
        <w:rPr>
          <w:rFonts w:cs="Times New Roman"/>
          <w:sz w:val="24"/>
          <w:szCs w:val="24"/>
        </w:rPr>
        <w:t>Equations and Inequalities</w:t>
      </w:r>
    </w:p>
    <w:p w14:paraId="6084C16D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A30F7">
        <w:rPr>
          <w:rFonts w:cs="Times New Roman"/>
          <w:sz w:val="24"/>
          <w:szCs w:val="24"/>
        </w:rPr>
        <w:t>Solving quadratic equations over the set of complex numbers</w:t>
      </w:r>
    </w:p>
    <w:p w14:paraId="5197C970" w14:textId="7E3CBEAE" w:rsidR="009C7D40" w:rsidRDefault="00196BD1" w:rsidP="00213F96">
      <w:pPr>
        <w:tabs>
          <w:tab w:val="left" w:pos="2160"/>
        </w:tabs>
        <w:spacing w:before="100" w:after="0" w:line="240" w:lineRule="auto"/>
        <w:ind w:left="2790" w:hanging="279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D3211">
        <w:rPr>
          <w:rFonts w:cs="Times New Roman"/>
          <w:sz w:val="24"/>
          <w:szCs w:val="24"/>
        </w:rPr>
        <w:t>AII.3</w:t>
      </w:r>
      <w:r w:rsidR="00073159">
        <w:rPr>
          <w:rFonts w:cs="Times New Roman"/>
          <w:sz w:val="24"/>
          <w:szCs w:val="24"/>
        </w:rPr>
        <w:tab/>
        <w:t>The student will solve</w:t>
      </w:r>
    </w:p>
    <w:p w14:paraId="5FFD6B3B" w14:textId="6C227318" w:rsidR="00196BD1" w:rsidRPr="00213F96" w:rsidRDefault="008D3211" w:rsidP="00213F96">
      <w:pPr>
        <w:pStyle w:val="ListParagraph"/>
        <w:numPr>
          <w:ilvl w:val="0"/>
          <w:numId w:val="13"/>
        </w:numPr>
        <w:tabs>
          <w:tab w:val="left" w:pos="2160"/>
        </w:tabs>
        <w:spacing w:before="100" w:after="0" w:line="240" w:lineRule="auto"/>
        <w:ind w:left="3150"/>
        <w:rPr>
          <w:rFonts w:cs="Times New Roman"/>
          <w:sz w:val="24"/>
          <w:szCs w:val="24"/>
        </w:rPr>
      </w:pPr>
      <w:r w:rsidRPr="00213F96">
        <w:rPr>
          <w:rFonts w:cs="Times New Roman"/>
          <w:sz w:val="24"/>
          <w:szCs w:val="24"/>
        </w:rPr>
        <w:t>quadratic equations over the set of complex numbers.</w:t>
      </w:r>
    </w:p>
    <w:p w14:paraId="1807A136" w14:textId="5B297E19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A2E13">
        <w:rPr>
          <w:rFonts w:cs="Times New Roman"/>
          <w:sz w:val="24"/>
          <w:szCs w:val="24"/>
        </w:rPr>
        <w:t>AII.1b,</w:t>
      </w:r>
      <w:r w:rsidR="00073159">
        <w:rPr>
          <w:rFonts w:cs="Times New Roman"/>
          <w:sz w:val="24"/>
          <w:szCs w:val="24"/>
        </w:rPr>
        <w:t xml:space="preserve"> </w:t>
      </w:r>
      <w:r w:rsidR="008A2E13">
        <w:rPr>
          <w:rFonts w:cs="Times New Roman"/>
          <w:sz w:val="24"/>
          <w:szCs w:val="24"/>
        </w:rPr>
        <w:t>c</w:t>
      </w:r>
    </w:p>
    <w:p w14:paraId="25ABFD20" w14:textId="641FB375" w:rsidR="00AA57E5" w:rsidRPr="007F0621" w:rsidRDefault="001C1985" w:rsidP="009B6F4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6FB4D557" w14:textId="77777777" w:rsidR="000144DB" w:rsidRDefault="000144DB" w:rsidP="00213F96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Different Methods of Solving Quadratics activity sheet (attached)</w:t>
      </w:r>
    </w:p>
    <w:p w14:paraId="617AAB94" w14:textId="77777777" w:rsidR="000144DB" w:rsidRDefault="000144DB" w:rsidP="00213F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Solving Quadratics activity sheet (attached) </w:t>
      </w:r>
    </w:p>
    <w:p w14:paraId="5124A490" w14:textId="09B212CC" w:rsidR="002018A7" w:rsidRPr="002018A7" w:rsidRDefault="00D03D15" w:rsidP="00213F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Creating Quadratic Equations activity </w:t>
      </w:r>
      <w:r w:rsidR="002018A7">
        <w:rPr>
          <w:rFonts w:cs="Times New Roman"/>
          <w:sz w:val="24"/>
          <w:szCs w:val="24"/>
        </w:rPr>
        <w:t>sheet</w:t>
      </w:r>
      <w:r w:rsidR="00457EDE">
        <w:rPr>
          <w:rFonts w:cs="Times New Roman"/>
          <w:sz w:val="24"/>
          <w:szCs w:val="24"/>
        </w:rPr>
        <w:t xml:space="preserve"> (attached)</w:t>
      </w:r>
    </w:p>
    <w:p w14:paraId="521A8ADE" w14:textId="77777777" w:rsidR="001C1985" w:rsidRPr="007F0621" w:rsidRDefault="00E572B4" w:rsidP="00C7347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Graphing utility</w:t>
      </w:r>
    </w:p>
    <w:p w14:paraId="4B8C1D23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946B1AA" w14:textId="624EC731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D03D15">
        <w:rPr>
          <w:rFonts w:cs="Times New Roman"/>
          <w:i/>
          <w:sz w:val="24"/>
          <w:szCs w:val="24"/>
        </w:rPr>
        <w:t xml:space="preserve">complex number, conjugate, discriminant, factor, imaginary number, quadratic equation, quadratic formula, </w:t>
      </w:r>
      <w:r w:rsidR="008E60ED">
        <w:rPr>
          <w:rFonts w:cs="Times New Roman"/>
          <w:i/>
          <w:sz w:val="24"/>
          <w:szCs w:val="24"/>
        </w:rPr>
        <w:t>q</w:t>
      </w:r>
      <w:r w:rsidR="00E572B4">
        <w:rPr>
          <w:rFonts w:cs="Times New Roman"/>
          <w:i/>
          <w:sz w:val="24"/>
          <w:szCs w:val="24"/>
        </w:rPr>
        <w:t>uadratic function</w:t>
      </w:r>
      <w:r w:rsidR="00D03D15">
        <w:rPr>
          <w:rFonts w:cs="Times New Roman"/>
          <w:i/>
          <w:sz w:val="24"/>
          <w:szCs w:val="24"/>
        </w:rPr>
        <w:t>, solution</w:t>
      </w:r>
      <w:r w:rsidR="00E572B4">
        <w:rPr>
          <w:rFonts w:cs="Times New Roman"/>
          <w:i/>
          <w:sz w:val="24"/>
          <w:szCs w:val="24"/>
        </w:rPr>
        <w:t xml:space="preserve">, </w:t>
      </w:r>
      <w:r w:rsidR="00D03D15">
        <w:rPr>
          <w:rFonts w:cs="Times New Roman"/>
          <w:i/>
          <w:sz w:val="24"/>
          <w:szCs w:val="24"/>
        </w:rPr>
        <w:t xml:space="preserve">x-intercept, </w:t>
      </w:r>
      <w:r w:rsidR="00E572B4">
        <w:rPr>
          <w:rFonts w:cs="Times New Roman"/>
          <w:i/>
          <w:sz w:val="24"/>
          <w:szCs w:val="24"/>
        </w:rPr>
        <w:t>zero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14:paraId="081A9A75" w14:textId="4280B182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0144DB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03D46BC0" w14:textId="5E26A9DC" w:rsidR="002018A7" w:rsidRPr="002018A7" w:rsidRDefault="00B01C8E" w:rsidP="00213F96">
      <w:pPr>
        <w:spacing w:before="60" w:after="0"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Time: 9</w:t>
      </w:r>
      <w:r w:rsidR="002018A7" w:rsidRPr="00BA657F">
        <w:rPr>
          <w:i/>
          <w:sz w:val="24"/>
          <w:szCs w:val="24"/>
        </w:rPr>
        <w:t>0 minutes</w:t>
      </w:r>
    </w:p>
    <w:p w14:paraId="7FA429DB" w14:textId="578CD625" w:rsidR="00B4756C" w:rsidRPr="006A75B6" w:rsidRDefault="00B4756C" w:rsidP="00213F96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  <w:szCs w:val="24"/>
        </w:rPr>
      </w:pPr>
      <w:r w:rsidRPr="006A75B6">
        <w:rPr>
          <w:rFonts w:asciiTheme="minorHAnsi" w:hAnsiTheme="minorHAnsi" w:cstheme="minorHAnsi"/>
          <w:szCs w:val="24"/>
        </w:rPr>
        <w:t xml:space="preserve">Discuss with </w:t>
      </w:r>
      <w:r w:rsidR="00D03D15" w:rsidRPr="006A75B6">
        <w:rPr>
          <w:rFonts w:asciiTheme="minorHAnsi" w:hAnsiTheme="minorHAnsi" w:cstheme="minorHAnsi"/>
          <w:szCs w:val="24"/>
        </w:rPr>
        <w:t xml:space="preserve">students </w:t>
      </w:r>
      <w:r w:rsidRPr="006A75B6">
        <w:rPr>
          <w:rFonts w:asciiTheme="minorHAnsi" w:hAnsiTheme="minorHAnsi" w:cstheme="minorHAnsi"/>
          <w:szCs w:val="24"/>
        </w:rPr>
        <w:t xml:space="preserve">the various ways </w:t>
      </w:r>
      <w:r w:rsidR="00D03D15">
        <w:rPr>
          <w:rFonts w:asciiTheme="minorHAnsi" w:hAnsiTheme="minorHAnsi" w:cstheme="minorHAnsi"/>
          <w:szCs w:val="24"/>
        </w:rPr>
        <w:t xml:space="preserve">they </w:t>
      </w:r>
      <w:r w:rsidRPr="006A75B6">
        <w:rPr>
          <w:rFonts w:asciiTheme="minorHAnsi" w:hAnsiTheme="minorHAnsi" w:cstheme="minorHAnsi"/>
          <w:szCs w:val="24"/>
        </w:rPr>
        <w:t xml:space="preserve">have solved quadratic equations in the past. The methods should include factoring, </w:t>
      </w:r>
      <w:r w:rsidR="008E60ED">
        <w:rPr>
          <w:rFonts w:asciiTheme="minorHAnsi" w:hAnsiTheme="minorHAnsi" w:cstheme="minorHAnsi"/>
          <w:szCs w:val="24"/>
        </w:rPr>
        <w:t xml:space="preserve">using the </w:t>
      </w:r>
      <w:r w:rsidRPr="006A75B6">
        <w:rPr>
          <w:rFonts w:asciiTheme="minorHAnsi" w:hAnsiTheme="minorHAnsi" w:cstheme="minorHAnsi"/>
          <w:szCs w:val="24"/>
        </w:rPr>
        <w:t>quadratic formula, and completing the square</w:t>
      </w:r>
      <w:r w:rsidR="00784586">
        <w:rPr>
          <w:rFonts w:asciiTheme="minorHAnsi" w:hAnsiTheme="minorHAnsi" w:cstheme="minorHAnsi"/>
          <w:szCs w:val="24"/>
        </w:rPr>
        <w:t xml:space="preserve"> when appropriate</w:t>
      </w:r>
      <w:r w:rsidRPr="006A75B6">
        <w:rPr>
          <w:rFonts w:asciiTheme="minorHAnsi" w:hAnsiTheme="minorHAnsi" w:cstheme="minorHAnsi"/>
          <w:szCs w:val="24"/>
        </w:rPr>
        <w:t>.</w:t>
      </w:r>
    </w:p>
    <w:p w14:paraId="57E6AEF8" w14:textId="7FDD8764" w:rsidR="00B4756C" w:rsidRPr="006A75B6" w:rsidRDefault="00B4756C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  <w:szCs w:val="24"/>
        </w:rPr>
      </w:pPr>
      <w:r w:rsidRPr="006A75B6">
        <w:rPr>
          <w:rFonts w:asciiTheme="minorHAnsi" w:hAnsiTheme="minorHAnsi" w:cstheme="minorHAnsi"/>
          <w:szCs w:val="24"/>
        </w:rPr>
        <w:t>Display th</w:t>
      </w:r>
      <w:r w:rsidR="008E60ED">
        <w:rPr>
          <w:rFonts w:asciiTheme="minorHAnsi" w:hAnsiTheme="minorHAnsi" w:cstheme="minorHAnsi"/>
          <w:szCs w:val="24"/>
        </w:rPr>
        <w:t xml:space="preserve">e examples found on the </w:t>
      </w:r>
      <w:r w:rsidRPr="006A75B6">
        <w:rPr>
          <w:rFonts w:asciiTheme="minorHAnsi" w:hAnsiTheme="minorHAnsi" w:cstheme="minorHAnsi"/>
          <w:szCs w:val="24"/>
        </w:rPr>
        <w:t xml:space="preserve">Different Methods of Solving Quadratics </w:t>
      </w:r>
      <w:r w:rsidR="00EE52B2">
        <w:rPr>
          <w:rFonts w:asciiTheme="minorHAnsi" w:hAnsiTheme="minorHAnsi" w:cstheme="minorHAnsi"/>
          <w:szCs w:val="24"/>
        </w:rPr>
        <w:t>activity sheet</w:t>
      </w:r>
      <w:r w:rsidRPr="006A75B6">
        <w:rPr>
          <w:rFonts w:asciiTheme="minorHAnsi" w:hAnsiTheme="minorHAnsi" w:cstheme="minorHAnsi"/>
          <w:szCs w:val="24"/>
        </w:rPr>
        <w:t xml:space="preserve">. Model solving each problem, with students reproducing the solution on paper. </w:t>
      </w:r>
      <w:r w:rsidR="00347929">
        <w:rPr>
          <w:rFonts w:asciiTheme="minorHAnsi" w:hAnsiTheme="minorHAnsi" w:cstheme="minorHAnsi"/>
          <w:szCs w:val="24"/>
        </w:rPr>
        <w:t xml:space="preserve">In </w:t>
      </w:r>
      <w:r w:rsidR="00213F96">
        <w:rPr>
          <w:rFonts w:asciiTheme="minorHAnsi" w:hAnsiTheme="minorHAnsi" w:cstheme="minorHAnsi"/>
          <w:szCs w:val="24"/>
        </w:rPr>
        <w:t>pairs or small groups</w:t>
      </w:r>
      <w:r w:rsidR="00784586">
        <w:rPr>
          <w:rFonts w:asciiTheme="minorHAnsi" w:hAnsiTheme="minorHAnsi" w:cstheme="minorHAnsi"/>
          <w:szCs w:val="24"/>
        </w:rPr>
        <w:t>,</w:t>
      </w:r>
      <w:r w:rsidR="00347929">
        <w:rPr>
          <w:rFonts w:asciiTheme="minorHAnsi" w:hAnsiTheme="minorHAnsi" w:cstheme="minorHAnsi"/>
          <w:szCs w:val="24"/>
        </w:rPr>
        <w:t xml:space="preserve"> have students formulate a list of </w:t>
      </w:r>
      <w:r w:rsidR="00784586" w:rsidRPr="00784586">
        <w:rPr>
          <w:rFonts w:asciiTheme="minorHAnsi" w:hAnsiTheme="minorHAnsi" w:cstheme="minorHAnsi"/>
          <w:szCs w:val="24"/>
        </w:rPr>
        <w:t>strategies (rules) for determining the most efficient method of solving</w:t>
      </w:r>
      <w:r w:rsidR="001068E2">
        <w:rPr>
          <w:rFonts w:asciiTheme="minorHAnsi" w:hAnsiTheme="minorHAnsi" w:cstheme="minorHAnsi"/>
          <w:szCs w:val="24"/>
        </w:rPr>
        <w:t xml:space="preserve"> quadratic equations</w:t>
      </w:r>
      <w:r w:rsidR="00784586">
        <w:rPr>
          <w:rFonts w:asciiTheme="minorHAnsi" w:hAnsiTheme="minorHAnsi" w:cstheme="minorHAnsi"/>
          <w:szCs w:val="24"/>
        </w:rPr>
        <w:t xml:space="preserve">. </w:t>
      </w:r>
      <w:r w:rsidR="00347929">
        <w:rPr>
          <w:rFonts w:asciiTheme="minorHAnsi" w:hAnsiTheme="minorHAnsi" w:cstheme="minorHAnsi"/>
          <w:szCs w:val="24"/>
        </w:rPr>
        <w:t>If students are having difficulty</w:t>
      </w:r>
      <w:r w:rsidR="00784586">
        <w:rPr>
          <w:rFonts w:asciiTheme="minorHAnsi" w:hAnsiTheme="minorHAnsi" w:cstheme="minorHAnsi"/>
          <w:szCs w:val="24"/>
        </w:rPr>
        <w:t>,</w:t>
      </w:r>
      <w:r w:rsidR="00347929">
        <w:rPr>
          <w:rFonts w:asciiTheme="minorHAnsi" w:hAnsiTheme="minorHAnsi" w:cstheme="minorHAnsi"/>
          <w:szCs w:val="24"/>
        </w:rPr>
        <w:t xml:space="preserve"> </w:t>
      </w:r>
      <w:r w:rsidR="00784586">
        <w:rPr>
          <w:rFonts w:asciiTheme="minorHAnsi" w:hAnsiTheme="minorHAnsi" w:cstheme="minorHAnsi"/>
          <w:szCs w:val="24"/>
        </w:rPr>
        <w:t>have</w:t>
      </w:r>
      <w:r w:rsidR="00347929">
        <w:rPr>
          <w:rFonts w:asciiTheme="minorHAnsi" w:hAnsiTheme="minorHAnsi" w:cstheme="minorHAnsi"/>
          <w:szCs w:val="24"/>
        </w:rPr>
        <w:t xml:space="preserve"> them to list pros and cons of each solving method.</w:t>
      </w:r>
      <w:r w:rsidR="00D61A45">
        <w:rPr>
          <w:rFonts w:asciiTheme="minorHAnsi" w:hAnsiTheme="minorHAnsi" w:cstheme="minorHAnsi"/>
          <w:szCs w:val="24"/>
        </w:rPr>
        <w:t xml:space="preserve"> Teachers may split the activity sheet into stations for the different methods of solving.</w:t>
      </w:r>
    </w:p>
    <w:p w14:paraId="5EA9E107" w14:textId="355CB58C" w:rsidR="00B4756C" w:rsidRPr="006A75B6" w:rsidRDefault="00B4756C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  <w:szCs w:val="24"/>
        </w:rPr>
      </w:pPr>
      <w:r w:rsidRPr="006A75B6">
        <w:rPr>
          <w:rFonts w:asciiTheme="minorHAnsi" w:hAnsiTheme="minorHAnsi" w:cstheme="minorHAnsi"/>
          <w:szCs w:val="24"/>
        </w:rPr>
        <w:t>D</w:t>
      </w:r>
      <w:r w:rsidR="008E60ED">
        <w:rPr>
          <w:rFonts w:asciiTheme="minorHAnsi" w:hAnsiTheme="minorHAnsi" w:cstheme="minorHAnsi"/>
          <w:szCs w:val="24"/>
        </w:rPr>
        <w:t xml:space="preserve">istribute copies of the </w:t>
      </w:r>
      <w:r w:rsidRPr="006A75B6">
        <w:rPr>
          <w:rFonts w:asciiTheme="minorHAnsi" w:hAnsiTheme="minorHAnsi" w:cstheme="minorHAnsi"/>
          <w:szCs w:val="24"/>
        </w:rPr>
        <w:t xml:space="preserve">Solving Quadratics </w:t>
      </w:r>
      <w:r w:rsidR="00EE52B2">
        <w:rPr>
          <w:rFonts w:asciiTheme="minorHAnsi" w:hAnsiTheme="minorHAnsi" w:cstheme="minorHAnsi"/>
          <w:szCs w:val="24"/>
        </w:rPr>
        <w:t>activity sheet</w:t>
      </w:r>
      <w:r w:rsidRPr="006A75B6">
        <w:rPr>
          <w:rFonts w:asciiTheme="minorHAnsi" w:hAnsiTheme="minorHAnsi" w:cstheme="minorHAnsi"/>
          <w:szCs w:val="24"/>
        </w:rPr>
        <w:t>. Have students work in pairs to complete it, with Student A solving the odd-number</w:t>
      </w:r>
      <w:r w:rsidR="00EE52B2">
        <w:rPr>
          <w:rFonts w:asciiTheme="minorHAnsi" w:hAnsiTheme="minorHAnsi" w:cstheme="minorHAnsi"/>
          <w:szCs w:val="24"/>
        </w:rPr>
        <w:t>ed</w:t>
      </w:r>
      <w:r w:rsidRPr="006A75B6">
        <w:rPr>
          <w:rFonts w:asciiTheme="minorHAnsi" w:hAnsiTheme="minorHAnsi" w:cstheme="minorHAnsi"/>
          <w:szCs w:val="24"/>
        </w:rPr>
        <w:t xml:space="preserve"> problems and Student B solving the even-number</w:t>
      </w:r>
      <w:r w:rsidR="00EE52B2">
        <w:rPr>
          <w:rFonts w:asciiTheme="minorHAnsi" w:hAnsiTheme="minorHAnsi" w:cstheme="minorHAnsi"/>
          <w:szCs w:val="24"/>
        </w:rPr>
        <w:t>ed</w:t>
      </w:r>
      <w:r w:rsidRPr="006A75B6">
        <w:rPr>
          <w:rFonts w:asciiTheme="minorHAnsi" w:hAnsiTheme="minorHAnsi" w:cstheme="minorHAnsi"/>
          <w:szCs w:val="24"/>
        </w:rPr>
        <w:t xml:space="preserve"> </w:t>
      </w:r>
      <w:r w:rsidR="00EE52B2">
        <w:rPr>
          <w:rFonts w:asciiTheme="minorHAnsi" w:hAnsiTheme="minorHAnsi" w:cstheme="minorHAnsi"/>
          <w:szCs w:val="24"/>
        </w:rPr>
        <w:t>problems</w:t>
      </w:r>
      <w:r w:rsidRPr="006A75B6">
        <w:rPr>
          <w:rFonts w:asciiTheme="minorHAnsi" w:hAnsiTheme="minorHAnsi" w:cstheme="minorHAnsi"/>
          <w:szCs w:val="24"/>
        </w:rPr>
        <w:t>. Then, have partners swap problems and check solutions by substituting the solutions back into the original equations. Circulate and support students as they work.</w:t>
      </w:r>
      <w:r w:rsidR="002018A7">
        <w:rPr>
          <w:rFonts w:asciiTheme="minorHAnsi" w:hAnsiTheme="minorHAnsi" w:cstheme="minorHAnsi"/>
          <w:szCs w:val="24"/>
        </w:rPr>
        <w:t xml:space="preserve"> </w:t>
      </w:r>
      <w:r w:rsidR="001068E2">
        <w:rPr>
          <w:rFonts w:asciiTheme="minorHAnsi" w:hAnsiTheme="minorHAnsi" w:cstheme="minorHAnsi"/>
          <w:szCs w:val="24"/>
        </w:rPr>
        <w:t xml:space="preserve">Teachers should determine </w:t>
      </w:r>
      <w:r w:rsidR="00EE52B2">
        <w:rPr>
          <w:rFonts w:asciiTheme="minorHAnsi" w:hAnsiTheme="minorHAnsi" w:cstheme="minorHAnsi"/>
          <w:szCs w:val="24"/>
        </w:rPr>
        <w:t xml:space="preserve">whether </w:t>
      </w:r>
      <w:r w:rsidR="001068E2">
        <w:rPr>
          <w:rFonts w:asciiTheme="minorHAnsi" w:hAnsiTheme="minorHAnsi" w:cstheme="minorHAnsi"/>
          <w:szCs w:val="24"/>
        </w:rPr>
        <w:t>it is appropriate for students to check their solutions using a graphing utility.</w:t>
      </w:r>
    </w:p>
    <w:p w14:paraId="2A9FC27E" w14:textId="77777777" w:rsidR="00EE52B2" w:rsidRDefault="00EE52B2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Cs w:val="24"/>
        </w:rPr>
        <w:br w:type="page"/>
      </w:r>
    </w:p>
    <w:p w14:paraId="362AAE19" w14:textId="4C065961" w:rsidR="00B4756C" w:rsidRPr="006A75B6" w:rsidRDefault="00B4756C" w:rsidP="00213F96">
      <w:pPr>
        <w:pStyle w:val="NumberedPara"/>
        <w:numPr>
          <w:ilvl w:val="0"/>
          <w:numId w:val="9"/>
        </w:numPr>
        <w:spacing w:before="60" w:after="120"/>
        <w:rPr>
          <w:rFonts w:asciiTheme="minorHAnsi" w:hAnsiTheme="minorHAnsi" w:cstheme="minorHAnsi"/>
          <w:szCs w:val="24"/>
        </w:rPr>
      </w:pPr>
      <w:r w:rsidRPr="006A75B6">
        <w:rPr>
          <w:rFonts w:asciiTheme="minorHAnsi" w:hAnsiTheme="minorHAnsi" w:cstheme="minorHAnsi"/>
          <w:szCs w:val="24"/>
        </w:rPr>
        <w:lastRenderedPageBreak/>
        <w:t xml:space="preserve">Once students have developed some confidence, have them discuss their observations regarding </w:t>
      </w:r>
      <w:r w:rsidR="00CF14C5">
        <w:rPr>
          <w:rFonts w:asciiTheme="minorHAnsi" w:hAnsiTheme="minorHAnsi" w:cstheme="minorHAnsi"/>
          <w:szCs w:val="24"/>
        </w:rPr>
        <w:t xml:space="preserve">calculating </w:t>
      </w:r>
      <w:r w:rsidRPr="006A75B6">
        <w:rPr>
          <w:rFonts w:asciiTheme="minorHAnsi" w:hAnsiTheme="minorHAnsi" w:cstheme="minorHAnsi"/>
          <w:szCs w:val="24"/>
        </w:rPr>
        <w:t xml:space="preserve">the discriminant </w:t>
      </w:r>
      <w:r w:rsidR="00CF14C5">
        <w:rPr>
          <w:rFonts w:asciiTheme="minorHAnsi" w:hAnsiTheme="minorHAnsi" w:cstheme="minorHAnsi"/>
          <w:szCs w:val="24"/>
        </w:rPr>
        <w:t xml:space="preserve">to determine </w:t>
      </w:r>
      <w:r w:rsidRPr="006A75B6">
        <w:rPr>
          <w:rFonts w:asciiTheme="minorHAnsi" w:hAnsiTheme="minorHAnsi" w:cstheme="minorHAnsi"/>
          <w:szCs w:val="24"/>
        </w:rPr>
        <w:t xml:space="preserve">the number and types of solutions. Have them complete the table at right, in which the discriminant = </w:t>
      </w:r>
      <w:r w:rsidRPr="006A75B6">
        <w:rPr>
          <w:rFonts w:asciiTheme="minorHAnsi" w:hAnsiTheme="minorHAnsi" w:cstheme="minorHAnsi"/>
          <w:i/>
          <w:szCs w:val="24"/>
        </w:rPr>
        <w:t>D</w:t>
      </w:r>
      <w:r w:rsidRPr="006A75B6">
        <w:rPr>
          <w:rFonts w:asciiTheme="minorHAnsi" w:hAnsiTheme="minorHAnsi" w:cstheme="minorHAnsi"/>
          <w:szCs w:val="24"/>
        </w:rPr>
        <w:t>.</w:t>
      </w:r>
    </w:p>
    <w:tbl>
      <w:tblPr>
        <w:tblpPr w:leftFromText="180" w:rightFromText="180" w:vertAnchor="text" w:horzAnchor="page" w:tblpX="1918" w:tblpY="87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074"/>
        <w:gridCol w:w="3690"/>
      </w:tblGrid>
      <w:tr w:rsidR="008A2E13" w:rsidRPr="006A75B6" w14:paraId="425BEA7B" w14:textId="77777777" w:rsidTr="008A2E13">
        <w:trPr>
          <w:trHeight w:val="178"/>
        </w:trPr>
        <w:tc>
          <w:tcPr>
            <w:tcW w:w="0" w:type="auto"/>
            <w:shd w:val="clear" w:color="auto" w:fill="E6E6E6"/>
            <w:vAlign w:val="center"/>
          </w:tcPr>
          <w:p w14:paraId="2DD66D5D" w14:textId="77777777" w:rsidR="008A2E13" w:rsidRPr="006A75B6" w:rsidRDefault="008A2E13" w:rsidP="008A2E13">
            <w:pPr>
              <w:spacing w:after="0" w:line="240" w:lineRule="auto"/>
              <w:ind w:left="-72" w:right="-144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bookmarkStart w:id="0" w:name="_GoBack" w:colFirst="0" w:colLast="3"/>
            <w:r w:rsidRPr="006A75B6">
              <w:rPr>
                <w:rFonts w:cstheme="minorHAnsi"/>
                <w:i/>
                <w:sz w:val="24"/>
                <w:szCs w:val="24"/>
              </w:rPr>
              <w:t>D</w:t>
            </w:r>
            <w:r w:rsidRPr="006A75B6">
              <w:rPr>
                <w:rFonts w:cstheme="minorHAnsi"/>
                <w:sz w:val="24"/>
                <w:szCs w:val="24"/>
              </w:rPr>
              <w:t xml:space="preserve"> = </w:t>
            </w:r>
            <w:r w:rsidRPr="006A75B6">
              <w:rPr>
                <w:rFonts w:cstheme="minorHAnsi"/>
                <w:i/>
                <w:sz w:val="24"/>
                <w:szCs w:val="24"/>
              </w:rPr>
              <w:t>b</w:t>
            </w:r>
            <w:r w:rsidRPr="006A75B6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6A75B6">
              <w:rPr>
                <w:rFonts w:cstheme="minorHAnsi"/>
                <w:sz w:val="24"/>
                <w:szCs w:val="24"/>
              </w:rPr>
              <w:t xml:space="preserve"> − 4</w:t>
            </w:r>
            <w:r w:rsidRPr="006A75B6">
              <w:rPr>
                <w:rFonts w:cstheme="minorHAnsi"/>
                <w:i/>
                <w:sz w:val="24"/>
                <w:szCs w:val="24"/>
              </w:rPr>
              <w:t>ac</w:t>
            </w:r>
          </w:p>
        </w:tc>
        <w:tc>
          <w:tcPr>
            <w:tcW w:w="3074" w:type="dxa"/>
            <w:shd w:val="clear" w:color="auto" w:fill="E6E6E6"/>
            <w:vAlign w:val="center"/>
          </w:tcPr>
          <w:p w14:paraId="162E5D28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75B6">
              <w:rPr>
                <w:rFonts w:cstheme="minorHAnsi"/>
                <w:sz w:val="24"/>
                <w:szCs w:val="24"/>
              </w:rPr>
              <w:t>Nature of the solutions</w:t>
            </w:r>
          </w:p>
        </w:tc>
        <w:tc>
          <w:tcPr>
            <w:tcW w:w="3690" w:type="dxa"/>
            <w:shd w:val="clear" w:color="auto" w:fill="E6E6E6"/>
          </w:tcPr>
          <w:p w14:paraId="0BB88F3E" w14:textId="149EA5AB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Graphical Representation</w:t>
            </w:r>
          </w:p>
        </w:tc>
      </w:tr>
      <w:tr w:rsidR="008A2E13" w:rsidRPr="006A75B6" w14:paraId="2AB1DE99" w14:textId="77777777" w:rsidTr="008A2E13">
        <w:trPr>
          <w:trHeight w:val="281"/>
        </w:trPr>
        <w:tc>
          <w:tcPr>
            <w:tcW w:w="0" w:type="auto"/>
          </w:tcPr>
          <w:p w14:paraId="5B3F49EC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A75B6">
              <w:rPr>
                <w:rFonts w:cstheme="minorHAnsi"/>
                <w:i/>
                <w:sz w:val="24"/>
                <w:szCs w:val="24"/>
              </w:rPr>
              <w:t>D</w:t>
            </w:r>
            <w:r w:rsidRPr="006A75B6">
              <w:rPr>
                <w:rFonts w:cstheme="minorHAnsi"/>
                <w:sz w:val="24"/>
                <w:szCs w:val="24"/>
              </w:rPr>
              <w:t xml:space="preserve"> &gt; 0</w:t>
            </w:r>
          </w:p>
        </w:tc>
        <w:tc>
          <w:tcPr>
            <w:tcW w:w="3074" w:type="dxa"/>
          </w:tcPr>
          <w:p w14:paraId="2603C963" w14:textId="77777777" w:rsidR="008A2E13" w:rsidRPr="006A75B6" w:rsidRDefault="008A2E13" w:rsidP="008A2E1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A51AEF5" w14:textId="77777777" w:rsidR="008A2E13" w:rsidRPr="006A75B6" w:rsidRDefault="008A2E13" w:rsidP="008A2E1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A2E13" w:rsidRPr="006A75B6" w14:paraId="3EA33D03" w14:textId="77777777" w:rsidTr="008A2E13">
        <w:trPr>
          <w:trHeight w:val="271"/>
        </w:trPr>
        <w:tc>
          <w:tcPr>
            <w:tcW w:w="0" w:type="auto"/>
          </w:tcPr>
          <w:p w14:paraId="04B55526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A75B6">
              <w:rPr>
                <w:rFonts w:cstheme="minorHAnsi"/>
                <w:i/>
                <w:sz w:val="24"/>
                <w:szCs w:val="24"/>
              </w:rPr>
              <w:t>D</w:t>
            </w:r>
            <w:r w:rsidRPr="006A75B6">
              <w:rPr>
                <w:rFonts w:cstheme="minorHAnsi"/>
                <w:sz w:val="24"/>
                <w:szCs w:val="24"/>
              </w:rPr>
              <w:t xml:space="preserve"> = 0</w:t>
            </w:r>
          </w:p>
        </w:tc>
        <w:tc>
          <w:tcPr>
            <w:tcW w:w="3074" w:type="dxa"/>
          </w:tcPr>
          <w:p w14:paraId="3B9043CF" w14:textId="77777777" w:rsidR="008A2E13" w:rsidRPr="006A75B6" w:rsidRDefault="008A2E13" w:rsidP="008A2E1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8862E19" w14:textId="77777777" w:rsidR="008A2E13" w:rsidRPr="006A75B6" w:rsidRDefault="008A2E13" w:rsidP="008A2E1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A2E13" w:rsidRPr="006A75B6" w14:paraId="3BBFA02E" w14:textId="77777777" w:rsidTr="008A2E13">
        <w:trPr>
          <w:trHeight w:val="178"/>
        </w:trPr>
        <w:tc>
          <w:tcPr>
            <w:tcW w:w="0" w:type="auto"/>
          </w:tcPr>
          <w:p w14:paraId="17688451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A75B6">
              <w:rPr>
                <w:rFonts w:cstheme="minorHAnsi"/>
                <w:i/>
                <w:sz w:val="24"/>
                <w:szCs w:val="24"/>
              </w:rPr>
              <w:t>D</w:t>
            </w:r>
            <w:r w:rsidRPr="006A75B6">
              <w:rPr>
                <w:rFonts w:cstheme="minorHAnsi"/>
                <w:sz w:val="24"/>
                <w:szCs w:val="24"/>
              </w:rPr>
              <w:t xml:space="preserve"> &lt; 0</w:t>
            </w:r>
          </w:p>
        </w:tc>
        <w:tc>
          <w:tcPr>
            <w:tcW w:w="3074" w:type="dxa"/>
          </w:tcPr>
          <w:p w14:paraId="1FA8E44E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D4B45C0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2E13" w:rsidRPr="006A75B6" w14:paraId="62A7FD2A" w14:textId="77777777" w:rsidTr="008A2E13">
        <w:trPr>
          <w:trHeight w:val="281"/>
        </w:trPr>
        <w:tc>
          <w:tcPr>
            <w:tcW w:w="0" w:type="auto"/>
          </w:tcPr>
          <w:p w14:paraId="4170DEDA" w14:textId="77777777" w:rsidR="008A2E13" w:rsidRPr="006A75B6" w:rsidRDefault="008A2E13" w:rsidP="008A2E13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A75B6">
              <w:rPr>
                <w:rFonts w:cstheme="minorHAnsi"/>
                <w:i/>
                <w:sz w:val="24"/>
                <w:szCs w:val="24"/>
              </w:rPr>
              <w:t>D</w:t>
            </w:r>
            <w:r w:rsidRPr="006A75B6">
              <w:rPr>
                <w:rFonts w:cstheme="minorHAnsi"/>
                <w:sz w:val="24"/>
                <w:szCs w:val="24"/>
              </w:rPr>
              <w:t xml:space="preserve"> = a perfect square</w:t>
            </w:r>
          </w:p>
        </w:tc>
        <w:tc>
          <w:tcPr>
            <w:tcW w:w="3074" w:type="dxa"/>
          </w:tcPr>
          <w:p w14:paraId="22221861" w14:textId="77777777" w:rsidR="008A2E13" w:rsidRPr="006A75B6" w:rsidRDefault="008A2E13" w:rsidP="008A2E1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10E0A26" w14:textId="77777777" w:rsidR="008A2E13" w:rsidRPr="006A75B6" w:rsidRDefault="008A2E13" w:rsidP="008A2E1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5529405F" w14:textId="77777777" w:rsidR="00CF14C5" w:rsidRPr="007F0621" w:rsidRDefault="00CF14C5" w:rsidP="00CF14C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4161552F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E0DC982" w14:textId="330E80AC" w:rsidR="003C048F" w:rsidRPr="006A75B6" w:rsidRDefault="001C2B3A" w:rsidP="00213F9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A75B6">
        <w:rPr>
          <w:rFonts w:cs="Times New Roman"/>
          <w:sz w:val="24"/>
          <w:szCs w:val="24"/>
        </w:rPr>
        <w:t>How are the solutions of a quadratic function and the discriminant of the corresponding quadratic equation related?</w:t>
      </w:r>
      <w:r w:rsidR="00CF14C5">
        <w:rPr>
          <w:rFonts w:cs="Times New Roman"/>
          <w:sz w:val="24"/>
          <w:szCs w:val="24"/>
        </w:rPr>
        <w:t xml:space="preserve"> Explain your reasoning.</w:t>
      </w:r>
    </w:p>
    <w:p w14:paraId="553DF2E8" w14:textId="0A68CD65" w:rsidR="00C73471" w:rsidRPr="00817DE2" w:rsidRDefault="001C2B3A" w:rsidP="00213F9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A75B6">
        <w:rPr>
          <w:rFonts w:cs="Times New Roman"/>
          <w:sz w:val="24"/>
          <w:szCs w:val="24"/>
        </w:rPr>
        <w:t>For</w:t>
      </w:r>
      <w:r w:rsidRPr="006A75B6">
        <w:rPr>
          <w:sz w:val="24"/>
          <w:szCs w:val="24"/>
        </w:rPr>
        <w:t xml:space="preserve"> quadratic equations in the form </w:t>
      </w:r>
      <w:r w:rsidRPr="006A75B6">
        <w:rPr>
          <w:i/>
          <w:sz w:val="24"/>
          <w:szCs w:val="24"/>
        </w:rPr>
        <w:t>ax</w:t>
      </w:r>
      <w:r w:rsidRPr="006A75B6">
        <w:rPr>
          <w:sz w:val="24"/>
          <w:szCs w:val="24"/>
          <w:vertAlign w:val="superscript"/>
        </w:rPr>
        <w:t>2</w:t>
      </w:r>
      <w:r w:rsidRPr="006A75B6">
        <w:rPr>
          <w:sz w:val="24"/>
          <w:szCs w:val="24"/>
        </w:rPr>
        <w:t xml:space="preserve"> + </w:t>
      </w:r>
      <w:r w:rsidRPr="006A75B6">
        <w:rPr>
          <w:i/>
          <w:sz w:val="24"/>
          <w:szCs w:val="24"/>
        </w:rPr>
        <w:t>bx</w:t>
      </w:r>
      <w:r w:rsidRPr="006A75B6">
        <w:rPr>
          <w:sz w:val="24"/>
          <w:szCs w:val="24"/>
        </w:rPr>
        <w:t xml:space="preserve"> + </w:t>
      </w:r>
      <w:r w:rsidRPr="006A75B6">
        <w:rPr>
          <w:i/>
          <w:sz w:val="24"/>
          <w:szCs w:val="24"/>
        </w:rPr>
        <w:t>c</w:t>
      </w:r>
      <w:r w:rsidRPr="006A75B6">
        <w:rPr>
          <w:sz w:val="24"/>
          <w:szCs w:val="24"/>
        </w:rPr>
        <w:t xml:space="preserve"> = 0, what effect do changes in each of the constants have on the number and nature of the solutions?</w:t>
      </w:r>
    </w:p>
    <w:p w14:paraId="26367690" w14:textId="40AD9E17" w:rsidR="00817DE2" w:rsidRPr="00784586" w:rsidRDefault="00817DE2" w:rsidP="00213F9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How can you determine </w:t>
      </w:r>
      <w:r w:rsidR="00EE52B2">
        <w:rPr>
          <w:sz w:val="24"/>
          <w:szCs w:val="24"/>
        </w:rPr>
        <w:t xml:space="preserve">whether </w:t>
      </w:r>
      <w:r>
        <w:rPr>
          <w:sz w:val="24"/>
          <w:szCs w:val="24"/>
        </w:rPr>
        <w:t xml:space="preserve">a quadratic equation can be factored using only the discriminant? </w:t>
      </w:r>
    </w:p>
    <w:p w14:paraId="449C8174" w14:textId="77777777" w:rsidR="00AA57E5" w:rsidRPr="007F0621" w:rsidRDefault="004E5B8D" w:rsidP="001C2B3A">
      <w:pPr>
        <w:pStyle w:val="Heading3"/>
        <w:spacing w:before="100" w:line="240" w:lineRule="auto"/>
        <w:contextualSpacing w:val="0"/>
      </w:pPr>
      <w:r w:rsidRPr="007F0621">
        <w:rPr>
          <w:rFonts w:asciiTheme="minorHAnsi" w:hAnsiTheme="minorHAnsi"/>
        </w:rPr>
        <w:t>Journal/writing prompts</w:t>
      </w:r>
    </w:p>
    <w:p w14:paraId="431F0A72" w14:textId="7E732A6A" w:rsidR="003C048F" w:rsidRPr="007F0621" w:rsidRDefault="001C2B3A" w:rsidP="00213F9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classmate does not know how to solve a quadratic equatio</w:t>
      </w:r>
      <w:r w:rsidR="00CF14C5">
        <w:rPr>
          <w:rFonts w:cs="Times New Roman"/>
          <w:sz w:val="24"/>
          <w:szCs w:val="24"/>
        </w:rPr>
        <w:t xml:space="preserve">n, and you must teach him/her. </w:t>
      </w:r>
      <w:r>
        <w:rPr>
          <w:rFonts w:cs="Times New Roman"/>
          <w:sz w:val="24"/>
          <w:szCs w:val="24"/>
        </w:rPr>
        <w:t>Write the steps you will tell him/her to use.</w:t>
      </w:r>
    </w:p>
    <w:p w14:paraId="18E07FF3" w14:textId="20C9AC8C" w:rsidR="003C048F" w:rsidRPr="007F0621" w:rsidRDefault="00CF14C5" w:rsidP="00213F9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</w:t>
      </w:r>
      <w:r w:rsidR="001C2B3A">
        <w:rPr>
          <w:rFonts w:cs="Times New Roman"/>
          <w:sz w:val="24"/>
          <w:szCs w:val="24"/>
        </w:rPr>
        <w:t xml:space="preserve"> the various ways to solve a qua</w:t>
      </w:r>
      <w:r>
        <w:rPr>
          <w:rFonts w:cs="Times New Roman"/>
          <w:sz w:val="24"/>
          <w:szCs w:val="24"/>
        </w:rPr>
        <w:t xml:space="preserve">dratic equation. Then, describe the </w:t>
      </w:r>
      <w:r w:rsidR="001C2B3A">
        <w:rPr>
          <w:rFonts w:cs="Times New Roman"/>
          <w:sz w:val="24"/>
          <w:szCs w:val="24"/>
        </w:rPr>
        <w:t>one you think is best</w:t>
      </w:r>
      <w:r>
        <w:rPr>
          <w:rFonts w:cs="Times New Roman"/>
          <w:sz w:val="24"/>
          <w:szCs w:val="24"/>
        </w:rPr>
        <w:t>, and justify why</w:t>
      </w:r>
      <w:r w:rsidR="001C2B3A">
        <w:rPr>
          <w:rFonts w:cs="Times New Roman"/>
          <w:sz w:val="24"/>
          <w:szCs w:val="24"/>
        </w:rPr>
        <w:t>.</w:t>
      </w:r>
    </w:p>
    <w:p w14:paraId="77993A28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1C2B3A">
        <w:rPr>
          <w:rFonts w:asciiTheme="minorHAnsi" w:hAnsiTheme="minorHAnsi"/>
        </w:rPr>
        <w:t>Assessments</w:t>
      </w:r>
    </w:p>
    <w:p w14:paraId="4C59092A" w14:textId="77777777" w:rsidR="001C2B3A" w:rsidRPr="00AB0453" w:rsidRDefault="001C2B3A" w:rsidP="00213F96">
      <w:pPr>
        <w:pStyle w:val="Bullet2"/>
        <w:numPr>
          <w:ilvl w:val="2"/>
          <w:numId w:val="5"/>
        </w:numPr>
        <w:spacing w:before="60"/>
        <w:ind w:left="1440"/>
        <w:rPr>
          <w:rFonts w:asciiTheme="minorHAnsi" w:hAnsiTheme="minorHAnsi" w:cstheme="minorHAnsi"/>
        </w:rPr>
      </w:pPr>
      <w:r w:rsidRPr="00AB0453">
        <w:rPr>
          <w:rFonts w:asciiTheme="minorHAnsi" w:hAnsiTheme="minorHAnsi" w:cstheme="minorHAnsi"/>
        </w:rPr>
        <w:t xml:space="preserve">Once students have had experience solving quadratics with complex solutions, ask them to make observations. They should observe that if a complex number in the form </w:t>
      </w:r>
      <w:r w:rsidRPr="00AB0453">
        <w:rPr>
          <w:rFonts w:asciiTheme="minorHAnsi" w:hAnsiTheme="minorHAnsi" w:cstheme="minorHAnsi"/>
          <w:i/>
        </w:rPr>
        <w:t>a</w:t>
      </w:r>
      <w:r w:rsidRPr="00AB0453">
        <w:rPr>
          <w:rFonts w:asciiTheme="minorHAnsi" w:hAnsiTheme="minorHAnsi" w:cstheme="minorHAnsi"/>
        </w:rPr>
        <w:t xml:space="preserve"> + </w:t>
      </w:r>
      <w:r w:rsidRPr="00AB0453">
        <w:rPr>
          <w:rFonts w:asciiTheme="minorHAnsi" w:hAnsiTheme="minorHAnsi" w:cstheme="minorHAnsi"/>
          <w:i/>
        </w:rPr>
        <w:t>bi</w:t>
      </w:r>
      <w:r w:rsidRPr="00AB0453">
        <w:rPr>
          <w:rFonts w:asciiTheme="minorHAnsi" w:hAnsiTheme="minorHAnsi" w:cstheme="minorHAnsi"/>
        </w:rPr>
        <w:t xml:space="preserve"> is a solution, then </w:t>
      </w:r>
      <w:r w:rsidRPr="00AB0453">
        <w:rPr>
          <w:rFonts w:asciiTheme="minorHAnsi" w:hAnsiTheme="minorHAnsi" w:cstheme="minorHAnsi"/>
          <w:i/>
        </w:rPr>
        <w:t>a</w:t>
      </w:r>
      <w:r w:rsidRPr="00AB0453">
        <w:rPr>
          <w:rFonts w:asciiTheme="minorHAnsi" w:hAnsiTheme="minorHAnsi" w:cstheme="minorHAnsi"/>
        </w:rPr>
        <w:t xml:space="preserve"> − </w:t>
      </w:r>
      <w:r w:rsidRPr="00AB0453">
        <w:rPr>
          <w:rFonts w:asciiTheme="minorHAnsi" w:hAnsiTheme="minorHAnsi" w:cstheme="minorHAnsi"/>
          <w:i/>
        </w:rPr>
        <w:t>bi</w:t>
      </w:r>
      <w:r w:rsidRPr="00AB0453">
        <w:rPr>
          <w:rFonts w:asciiTheme="minorHAnsi" w:hAnsiTheme="minorHAnsi" w:cstheme="minorHAnsi"/>
        </w:rPr>
        <w:t xml:space="preserve"> is also a solution—that is, such complex number solutions appear in conjugate pairs. Have students explain why.</w:t>
      </w:r>
    </w:p>
    <w:p w14:paraId="2F9F7545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496A4452" w14:textId="6E7116CE" w:rsidR="002E277C" w:rsidRDefault="009B6F4F" w:rsidP="00213F96">
      <w:pPr>
        <w:pStyle w:val="Bullet2"/>
        <w:numPr>
          <w:ilvl w:val="2"/>
          <w:numId w:val="7"/>
        </w:numPr>
        <w:spacing w:before="60"/>
        <w:ind w:left="720"/>
        <w:rPr>
          <w:rFonts w:asciiTheme="minorHAnsi" w:hAnsiTheme="minorHAnsi" w:cstheme="minorHAnsi"/>
        </w:rPr>
      </w:pPr>
      <w:r w:rsidRPr="00AB0453">
        <w:rPr>
          <w:rFonts w:asciiTheme="minorHAnsi" w:hAnsiTheme="minorHAnsi" w:cstheme="minorHAnsi"/>
        </w:rPr>
        <w:t>Hav</w:t>
      </w:r>
      <w:r w:rsidR="0014462E">
        <w:rPr>
          <w:rFonts w:asciiTheme="minorHAnsi" w:hAnsiTheme="minorHAnsi" w:cstheme="minorHAnsi"/>
        </w:rPr>
        <w:t xml:space="preserve">e students complete the </w:t>
      </w:r>
      <w:r w:rsidRPr="00AB0453">
        <w:rPr>
          <w:rFonts w:asciiTheme="minorHAnsi" w:hAnsiTheme="minorHAnsi" w:cstheme="minorHAnsi"/>
        </w:rPr>
        <w:t>Creati</w:t>
      </w:r>
      <w:r w:rsidR="0014462E">
        <w:rPr>
          <w:rFonts w:asciiTheme="minorHAnsi" w:hAnsiTheme="minorHAnsi" w:cstheme="minorHAnsi"/>
        </w:rPr>
        <w:t xml:space="preserve">ng Quadratic Equations </w:t>
      </w:r>
      <w:r w:rsidR="002A71BD">
        <w:rPr>
          <w:rFonts w:asciiTheme="minorHAnsi" w:hAnsiTheme="minorHAnsi" w:cstheme="minorHAnsi"/>
        </w:rPr>
        <w:t xml:space="preserve">activity sheet </w:t>
      </w:r>
      <w:r w:rsidR="0014462E">
        <w:rPr>
          <w:rFonts w:asciiTheme="minorHAnsi" w:hAnsiTheme="minorHAnsi" w:cstheme="minorHAnsi"/>
        </w:rPr>
        <w:t>(</w:t>
      </w:r>
      <w:r w:rsidRPr="00AB0453">
        <w:rPr>
          <w:rFonts w:asciiTheme="minorHAnsi" w:hAnsiTheme="minorHAnsi" w:cstheme="minorHAnsi"/>
        </w:rPr>
        <w:t xml:space="preserve">or </w:t>
      </w:r>
      <w:r w:rsidR="0014462E">
        <w:rPr>
          <w:rFonts w:asciiTheme="minorHAnsi" w:hAnsiTheme="minorHAnsi" w:cstheme="minorHAnsi"/>
        </w:rPr>
        <w:t>another</w:t>
      </w:r>
      <w:r w:rsidRPr="00AB0453">
        <w:rPr>
          <w:rFonts w:asciiTheme="minorHAnsi" w:hAnsiTheme="minorHAnsi" w:cstheme="minorHAnsi"/>
        </w:rPr>
        <w:t xml:space="preserve"> set of solutions to quadratic equations</w:t>
      </w:r>
      <w:r w:rsidR="0014462E">
        <w:rPr>
          <w:rFonts w:asciiTheme="minorHAnsi" w:hAnsiTheme="minorHAnsi" w:cstheme="minorHAnsi"/>
        </w:rPr>
        <w:t>) and create equations from the solutions</w:t>
      </w:r>
      <w:r w:rsidRPr="00AB0453">
        <w:rPr>
          <w:rFonts w:asciiTheme="minorHAnsi" w:hAnsiTheme="minorHAnsi" w:cstheme="minorHAnsi"/>
        </w:rPr>
        <w:t>.</w:t>
      </w:r>
    </w:p>
    <w:p w14:paraId="2F346FDD" w14:textId="1ACED856" w:rsidR="009B6F4F" w:rsidRPr="009B6F4F" w:rsidRDefault="009B6F4F" w:rsidP="00213F96">
      <w:pPr>
        <w:pStyle w:val="Bullet2"/>
        <w:numPr>
          <w:ilvl w:val="2"/>
          <w:numId w:val="7"/>
        </w:numPr>
        <w:spacing w:before="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 the quadratic formula using completing the square.</w:t>
      </w:r>
    </w:p>
    <w:p w14:paraId="016720D2" w14:textId="0384C42B" w:rsidR="008035E5" w:rsidRPr="009B6F4F" w:rsidRDefault="00882604" w:rsidP="00213F9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9B6F4F">
        <w:rPr>
          <w:rFonts w:cs="Times New Roman"/>
          <w:sz w:val="24"/>
          <w:szCs w:val="24"/>
        </w:rPr>
        <w:t xml:space="preserve">In </w:t>
      </w:r>
      <w:r w:rsidR="002A71BD">
        <w:rPr>
          <w:rFonts w:cs="Times New Roman"/>
          <w:sz w:val="24"/>
          <w:szCs w:val="24"/>
        </w:rPr>
        <w:t>p</w:t>
      </w:r>
      <w:r w:rsidR="002A71BD" w:rsidRPr="009B6F4F">
        <w:rPr>
          <w:rFonts w:cs="Times New Roman"/>
          <w:sz w:val="24"/>
          <w:szCs w:val="24"/>
        </w:rPr>
        <w:t>hysics</w:t>
      </w:r>
      <w:r w:rsidR="0014462E">
        <w:rPr>
          <w:rFonts w:cs="Times New Roman"/>
          <w:sz w:val="24"/>
          <w:szCs w:val="24"/>
        </w:rPr>
        <w:t>,</w:t>
      </w:r>
      <w:r w:rsidRPr="009B6F4F">
        <w:rPr>
          <w:rFonts w:cs="Times New Roman"/>
          <w:sz w:val="24"/>
          <w:szCs w:val="24"/>
        </w:rPr>
        <w:t xml:space="preserve"> </w:t>
      </w:r>
      <w:r w:rsidR="0042187B" w:rsidRPr="009B6F4F">
        <w:rPr>
          <w:rFonts w:cs="Times New Roman"/>
          <w:sz w:val="24"/>
          <w:szCs w:val="24"/>
        </w:rPr>
        <w:t>quadratic equations are used to model the position of a ball or other</w:t>
      </w:r>
      <w:r w:rsidR="0014462E">
        <w:rPr>
          <w:rFonts w:cs="Times New Roman"/>
          <w:sz w:val="24"/>
          <w:szCs w:val="24"/>
        </w:rPr>
        <w:t xml:space="preserve"> projectile thrown in the air. </w:t>
      </w:r>
      <w:r w:rsidR="0042187B" w:rsidRPr="009B6F4F">
        <w:rPr>
          <w:rFonts w:cs="Times New Roman"/>
          <w:sz w:val="24"/>
          <w:szCs w:val="24"/>
        </w:rPr>
        <w:t xml:space="preserve">If </w:t>
      </w:r>
      <w:r w:rsidR="0042187B" w:rsidRPr="00213F96">
        <w:rPr>
          <w:rFonts w:cs="Times New Roman"/>
          <w:i/>
          <w:sz w:val="24"/>
          <w:szCs w:val="24"/>
        </w:rPr>
        <w:t>y</w:t>
      </w:r>
      <w:r w:rsidR="0042187B" w:rsidRPr="009B6F4F">
        <w:rPr>
          <w:rFonts w:cs="Times New Roman"/>
          <w:sz w:val="24"/>
          <w:szCs w:val="24"/>
        </w:rPr>
        <w:t xml:space="preserve"> = </w:t>
      </w:r>
      <w:r w:rsidR="0042187B" w:rsidRPr="009B6F4F">
        <w:rPr>
          <w:i/>
          <w:sz w:val="24"/>
          <w:szCs w:val="24"/>
        </w:rPr>
        <w:t>ax</w:t>
      </w:r>
      <w:r w:rsidR="0042187B" w:rsidRPr="009B6F4F">
        <w:rPr>
          <w:sz w:val="24"/>
          <w:szCs w:val="24"/>
          <w:vertAlign w:val="superscript"/>
        </w:rPr>
        <w:t>2</w:t>
      </w:r>
      <w:r w:rsidR="0042187B" w:rsidRPr="009B6F4F">
        <w:rPr>
          <w:sz w:val="24"/>
          <w:szCs w:val="24"/>
        </w:rPr>
        <w:t xml:space="preserve"> + </w:t>
      </w:r>
      <w:r w:rsidR="0042187B" w:rsidRPr="009B6F4F">
        <w:rPr>
          <w:i/>
          <w:sz w:val="24"/>
          <w:szCs w:val="24"/>
        </w:rPr>
        <w:t>bx</w:t>
      </w:r>
      <w:r w:rsidR="0042187B" w:rsidRPr="009B6F4F">
        <w:rPr>
          <w:sz w:val="24"/>
          <w:szCs w:val="24"/>
        </w:rPr>
        <w:t xml:space="preserve"> + </w:t>
      </w:r>
      <w:r w:rsidR="0042187B" w:rsidRPr="009B6F4F">
        <w:rPr>
          <w:i/>
          <w:sz w:val="24"/>
          <w:szCs w:val="24"/>
        </w:rPr>
        <w:t>c</w:t>
      </w:r>
      <w:r w:rsidR="009B6F4F" w:rsidRPr="009B6F4F">
        <w:rPr>
          <w:i/>
          <w:sz w:val="24"/>
          <w:szCs w:val="24"/>
        </w:rPr>
        <w:t xml:space="preserve"> </w:t>
      </w:r>
      <w:r w:rsidR="009B6F4F" w:rsidRPr="009B6F4F">
        <w:rPr>
          <w:sz w:val="24"/>
          <w:szCs w:val="24"/>
        </w:rPr>
        <w:t>models the position of a ball</w:t>
      </w:r>
      <w:r w:rsidR="0042187B" w:rsidRPr="009B6F4F">
        <w:rPr>
          <w:i/>
          <w:sz w:val="24"/>
          <w:szCs w:val="24"/>
        </w:rPr>
        <w:t xml:space="preserve">, </w:t>
      </w:r>
      <w:r w:rsidR="0042187B" w:rsidRPr="009B6F4F">
        <w:rPr>
          <w:sz w:val="24"/>
          <w:szCs w:val="24"/>
        </w:rPr>
        <w:t>y represent</w:t>
      </w:r>
      <w:r w:rsidR="009B6F4F" w:rsidRPr="009B6F4F">
        <w:rPr>
          <w:sz w:val="24"/>
          <w:szCs w:val="24"/>
        </w:rPr>
        <w:t>s</w:t>
      </w:r>
      <w:r w:rsidR="0042187B" w:rsidRPr="009B6F4F">
        <w:rPr>
          <w:sz w:val="24"/>
          <w:szCs w:val="24"/>
        </w:rPr>
        <w:t xml:space="preserve"> the height above the ground, and x represents the time in seconds</w:t>
      </w:r>
      <w:r w:rsidR="0014462E">
        <w:rPr>
          <w:sz w:val="24"/>
          <w:szCs w:val="24"/>
        </w:rPr>
        <w:t>,</w:t>
      </w:r>
      <w:r w:rsidR="0042187B" w:rsidRPr="009B6F4F">
        <w:rPr>
          <w:sz w:val="24"/>
          <w:szCs w:val="24"/>
        </w:rPr>
        <w:t xml:space="preserve"> what must we know about the discriminant?</w:t>
      </w:r>
    </w:p>
    <w:p w14:paraId="27019AED" w14:textId="1C284BD7" w:rsidR="000D5A2B" w:rsidRPr="007F0621" w:rsidRDefault="008035E5" w:rsidP="0042187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274F66BE" w14:textId="497E07E5" w:rsidR="00B01C8E" w:rsidRDefault="002A71BD" w:rsidP="00213F96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Reduce</w:t>
      </w:r>
      <w:r w:rsidR="00B01C8E">
        <w:rPr>
          <w:rFonts w:asciiTheme="minorHAnsi" w:hAnsiTheme="minorHAnsi" w:cstheme="minorHAnsi"/>
        </w:rPr>
        <w:t xml:space="preserve"> the number of questions on </w:t>
      </w:r>
      <w:r>
        <w:rPr>
          <w:rFonts w:asciiTheme="minorHAnsi" w:hAnsiTheme="minorHAnsi" w:cstheme="minorHAnsi"/>
        </w:rPr>
        <w:t>the</w:t>
      </w:r>
      <w:r w:rsidR="00B01C8E">
        <w:rPr>
          <w:rFonts w:asciiTheme="minorHAnsi" w:hAnsiTheme="minorHAnsi" w:cstheme="minorHAnsi"/>
        </w:rPr>
        <w:t xml:space="preserve"> Solving Quadratics</w:t>
      </w:r>
      <w:r>
        <w:rPr>
          <w:rFonts w:asciiTheme="minorHAnsi" w:hAnsiTheme="minorHAnsi" w:cstheme="minorHAnsi"/>
        </w:rPr>
        <w:t xml:space="preserve"> activity sheet</w:t>
      </w:r>
      <w:r w:rsidR="00B01C8E">
        <w:rPr>
          <w:rFonts w:asciiTheme="minorHAnsi" w:hAnsiTheme="minorHAnsi" w:cstheme="minorHAnsi"/>
        </w:rPr>
        <w:t xml:space="preserve"> or provide an answer bank.</w:t>
      </w:r>
    </w:p>
    <w:p w14:paraId="03A14B98" w14:textId="4B5560A7" w:rsidR="00AB0453" w:rsidRPr="00AB0453" w:rsidRDefault="00AB0453" w:rsidP="00213F96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AB0453">
        <w:rPr>
          <w:rFonts w:asciiTheme="minorHAnsi" w:hAnsiTheme="minorHAnsi" w:cstheme="minorHAnsi"/>
        </w:rPr>
        <w:t xml:space="preserve">Before students solve quadratic equations, have them identify </w:t>
      </w:r>
      <w:r w:rsidRPr="00AB0453">
        <w:rPr>
          <w:rFonts w:asciiTheme="minorHAnsi" w:hAnsiTheme="minorHAnsi" w:cstheme="minorHAnsi"/>
          <w:i/>
        </w:rPr>
        <w:t>a</w:t>
      </w:r>
      <w:r w:rsidRPr="00AB0453">
        <w:rPr>
          <w:rFonts w:asciiTheme="minorHAnsi" w:hAnsiTheme="minorHAnsi" w:cstheme="minorHAnsi"/>
        </w:rPr>
        <w:t xml:space="preserve">, </w:t>
      </w:r>
      <w:r w:rsidRPr="00AB0453">
        <w:rPr>
          <w:rFonts w:asciiTheme="minorHAnsi" w:hAnsiTheme="minorHAnsi" w:cstheme="minorHAnsi"/>
          <w:i/>
        </w:rPr>
        <w:t>b</w:t>
      </w:r>
      <w:r w:rsidRPr="00AB0453">
        <w:rPr>
          <w:rFonts w:asciiTheme="minorHAnsi" w:hAnsiTheme="minorHAnsi" w:cstheme="minorHAnsi"/>
        </w:rPr>
        <w:t xml:space="preserve">, and </w:t>
      </w:r>
      <w:r w:rsidRPr="00AB0453">
        <w:rPr>
          <w:rFonts w:asciiTheme="minorHAnsi" w:hAnsiTheme="minorHAnsi" w:cstheme="minorHAnsi"/>
          <w:i/>
        </w:rPr>
        <w:t>c</w:t>
      </w:r>
      <w:r w:rsidR="002A71BD">
        <w:rPr>
          <w:rFonts w:asciiTheme="minorHAnsi" w:hAnsiTheme="minorHAnsi" w:cstheme="minorHAnsi"/>
          <w:i/>
        </w:rPr>
        <w:t>,</w:t>
      </w:r>
      <w:r w:rsidRPr="00AB0453">
        <w:rPr>
          <w:rFonts w:asciiTheme="minorHAnsi" w:hAnsiTheme="minorHAnsi" w:cstheme="minorHAnsi"/>
        </w:rPr>
        <w:t xml:space="preserve"> and substitute these constants into a part of the quadratic formula. Then, </w:t>
      </w:r>
      <w:r w:rsidR="00C129D8">
        <w:rPr>
          <w:rFonts w:asciiTheme="minorHAnsi" w:hAnsiTheme="minorHAnsi" w:cstheme="minorHAnsi"/>
        </w:rPr>
        <w:t>have the students</w:t>
      </w:r>
      <w:r w:rsidRPr="00AB0453">
        <w:rPr>
          <w:rFonts w:asciiTheme="minorHAnsi" w:hAnsiTheme="minorHAnsi" w:cstheme="minorHAnsi"/>
        </w:rPr>
        <w:t xml:space="preserve"> substitute them into the entire formula.</w:t>
      </w:r>
    </w:p>
    <w:p w14:paraId="6839B352" w14:textId="2C432782" w:rsidR="00B01C8E" w:rsidRPr="00B01C8E" w:rsidRDefault="00AB0453" w:rsidP="00213F96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AB0453">
        <w:rPr>
          <w:rFonts w:asciiTheme="minorHAnsi" w:hAnsiTheme="minorHAnsi" w:cstheme="minorHAnsi"/>
        </w:rPr>
        <w:t>Have students sing a song to help them remember the quadratic formula.</w:t>
      </w:r>
    </w:p>
    <w:p w14:paraId="1F9C82A8" w14:textId="77777777" w:rsidR="00AB0453" w:rsidRDefault="00AB0453" w:rsidP="00213F96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AB0453">
        <w:rPr>
          <w:rFonts w:asciiTheme="minorHAnsi" w:hAnsiTheme="minorHAnsi" w:cstheme="minorHAnsi"/>
        </w:rPr>
        <w:t>Review simplifying radicals, as needed.</w:t>
      </w:r>
    </w:p>
    <w:p w14:paraId="04FF0DCB" w14:textId="77777777" w:rsidR="00213F96" w:rsidRDefault="00213F96"/>
    <w:p w14:paraId="47C0D9B8" w14:textId="77777777" w:rsidR="00213F96" w:rsidRDefault="00213F96" w:rsidP="00213F96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4C6D51CB" w14:textId="77777777" w:rsidR="00213F96" w:rsidRDefault="00213F96" w:rsidP="00213F96">
      <w:pPr>
        <w:rPr>
          <w:szCs w:val="24"/>
        </w:rPr>
      </w:pPr>
    </w:p>
    <w:p w14:paraId="18E7AC72" w14:textId="77777777" w:rsidR="00213F96" w:rsidRDefault="00213F96" w:rsidP="00213F96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0A5A8736" w14:textId="2559E6FC" w:rsidR="002A71BD" w:rsidRDefault="002A71BD">
      <w:r>
        <w:br w:type="page"/>
      </w:r>
    </w:p>
    <w:p w14:paraId="73BF563B" w14:textId="75B0CB8E" w:rsidR="00C129D8" w:rsidRPr="00213F96" w:rsidRDefault="00C129D8" w:rsidP="00213F96">
      <w:pPr>
        <w:jc w:val="center"/>
        <w:rPr>
          <w:rFonts w:cstheme="minorHAnsi"/>
          <w:sz w:val="32"/>
          <w:szCs w:val="32"/>
        </w:rPr>
      </w:pPr>
      <w:r w:rsidRPr="00213F96">
        <w:rPr>
          <w:rFonts w:cstheme="minorHAnsi"/>
          <w:b/>
          <w:sz w:val="32"/>
          <w:szCs w:val="32"/>
        </w:rPr>
        <w:t>Different Methods of Solving Quadratics</w:t>
      </w:r>
    </w:p>
    <w:p w14:paraId="7C834DB9" w14:textId="77777777" w:rsidR="00C129D8" w:rsidRPr="008A6F66" w:rsidRDefault="00C129D8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Use factoring to solve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1440" w:dyaOrig="320" w14:anchorId="5A0F9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15.6pt;mso-width-percent:0;mso-height-percent:0;mso-width-percent:0;mso-height-percent:0" o:ole="">
            <v:imagedata r:id="rId8" o:title=""/>
          </v:shape>
          <o:OLEObject Type="Embed" ProgID="Equation.3" ShapeID="_x0000_i1025" DrawAspect="Content" ObjectID="_1594448857" r:id="rId9"/>
        </w:object>
      </w:r>
      <w:r w:rsidRPr="008A6F66">
        <w:rPr>
          <w:rFonts w:asciiTheme="minorHAnsi" w:hAnsiTheme="minorHAnsi" w:cstheme="minorHAnsi"/>
        </w:rPr>
        <w:t>.</w:t>
      </w:r>
    </w:p>
    <w:p w14:paraId="27547A3D" w14:textId="77777777" w:rsidR="00C129D8" w:rsidRPr="008A6F66" w:rsidRDefault="00C129D8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Use the quadratic formula to solve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1440" w:dyaOrig="320" w14:anchorId="243E5E8C">
          <v:shape id="_x0000_i1026" type="#_x0000_t75" alt="" style="width:1in;height:15.6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594448858" r:id="rId11"/>
        </w:object>
      </w:r>
      <w:r w:rsidRPr="008A6F66">
        <w:rPr>
          <w:rFonts w:asciiTheme="minorHAnsi" w:hAnsiTheme="minorHAnsi" w:cstheme="minorHAnsi"/>
        </w:rPr>
        <w:t>.</w:t>
      </w:r>
    </w:p>
    <w:p w14:paraId="7A188DB2" w14:textId="1A7E01B3" w:rsidR="00C129D8" w:rsidRPr="008A6F66" w:rsidRDefault="00C129D8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Which method was easier to solve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1440" w:dyaOrig="320" w14:anchorId="07BDE041">
          <v:shape id="_x0000_i1027" type="#_x0000_t75" alt="" style="width:1in;height:15.6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594448859" r:id="rId13"/>
        </w:object>
      </w:r>
      <w:r w:rsidR="002A71BD">
        <w:rPr>
          <w:rFonts w:asciiTheme="minorHAnsi" w:hAnsiTheme="minorHAnsi" w:cstheme="minorHAnsi"/>
        </w:rPr>
        <w:t>?</w:t>
      </w:r>
      <w:r w:rsidRPr="008A6F66">
        <w:rPr>
          <w:rFonts w:asciiTheme="minorHAnsi" w:hAnsiTheme="minorHAnsi" w:cstheme="minorHAnsi"/>
        </w:rPr>
        <w:t xml:space="preserve"> </w:t>
      </w:r>
      <w:r w:rsidR="002A71BD">
        <w:rPr>
          <w:rFonts w:asciiTheme="minorHAnsi" w:hAnsiTheme="minorHAnsi" w:cstheme="minorHAnsi"/>
        </w:rPr>
        <w:t>W</w:t>
      </w:r>
      <w:r w:rsidRPr="008A6F66">
        <w:rPr>
          <w:rFonts w:asciiTheme="minorHAnsi" w:hAnsiTheme="minorHAnsi" w:cstheme="minorHAnsi"/>
        </w:rPr>
        <w:t>hy?</w:t>
      </w:r>
    </w:p>
    <w:p w14:paraId="0C6288B1" w14:textId="77777777" w:rsidR="00C129D8" w:rsidRPr="008A6F66" w:rsidRDefault="00D76C37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>Using the function</w:t>
      </w:r>
      <w:r w:rsidR="007E0450" w:rsidRPr="007E0450">
        <w:rPr>
          <w:rFonts w:asciiTheme="minorHAnsi" w:hAnsiTheme="minorHAnsi" w:cstheme="minorHAnsi"/>
          <w:noProof/>
          <w:position w:val="-10"/>
        </w:rPr>
        <w:object w:dxaOrig="980" w:dyaOrig="360" w14:anchorId="1A50C45B">
          <v:shape id="_x0000_i1028" type="#_x0000_t75" alt="" style="width:48.6pt;height:18.6pt;mso-width-percent:0;mso-height-percent:0;mso-width-percent:0;mso-height-percent:0" o:ole="">
            <v:imagedata r:id="rId14" o:title=""/>
          </v:shape>
          <o:OLEObject Type="Embed" ProgID="Equation.3" ShapeID="_x0000_i1028" DrawAspect="Content" ObjectID="_1594448860" r:id="rId15"/>
        </w:object>
      </w:r>
      <w:r w:rsidR="00C129D8" w:rsidRPr="008A6F66">
        <w:rPr>
          <w:rFonts w:asciiTheme="minorHAnsi" w:hAnsiTheme="minorHAnsi" w:cstheme="minorHAnsi"/>
        </w:rPr>
        <w:t>,</w:t>
      </w:r>
      <w:r w:rsidRPr="008A6F66">
        <w:rPr>
          <w:rFonts w:asciiTheme="minorHAnsi" w:hAnsiTheme="minorHAnsi" w:cstheme="minorHAnsi"/>
        </w:rPr>
        <w:t xml:space="preserve"> </w:t>
      </w:r>
      <w:r w:rsidR="00C129D8" w:rsidRPr="008A6F66">
        <w:rPr>
          <w:rFonts w:asciiTheme="minorHAnsi" w:hAnsiTheme="minorHAnsi" w:cstheme="minorHAnsi"/>
        </w:rPr>
        <w:t xml:space="preserve">discuss ways to </w:t>
      </w:r>
      <w:r w:rsidRPr="008A6F66">
        <w:rPr>
          <w:rFonts w:asciiTheme="minorHAnsi" w:hAnsiTheme="minorHAnsi" w:cstheme="minorHAnsi"/>
        </w:rPr>
        <w:t>solve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960" w:dyaOrig="320" w14:anchorId="27898704">
          <v:shape id="_x0000_i1029" type="#_x0000_t75" alt="" style="width:48.6pt;height:15.6pt;mso-width-percent:0;mso-height-percent:0;mso-width-percent:0;mso-height-percent:0" o:ole="">
            <v:imagedata r:id="rId16" o:title=""/>
          </v:shape>
          <o:OLEObject Type="Embed" ProgID="Equation.3" ShapeID="_x0000_i1029" DrawAspect="Content" ObjectID="_1594448861" r:id="rId17"/>
        </w:object>
      </w:r>
      <w:r w:rsidRPr="008A6F66">
        <w:rPr>
          <w:rFonts w:asciiTheme="minorHAnsi" w:hAnsiTheme="minorHAnsi" w:cstheme="minorHAnsi"/>
        </w:rPr>
        <w:t xml:space="preserve"> and then solve</w:t>
      </w:r>
      <w:r w:rsidR="00C129D8" w:rsidRPr="008A6F66">
        <w:rPr>
          <w:rFonts w:asciiTheme="minorHAnsi" w:hAnsiTheme="minorHAnsi" w:cstheme="minorHAnsi"/>
        </w:rPr>
        <w:t xml:space="preserve">. </w:t>
      </w:r>
      <w:r w:rsidRPr="008A6F66">
        <w:rPr>
          <w:rFonts w:asciiTheme="minorHAnsi" w:hAnsiTheme="minorHAnsi" w:cstheme="minorHAnsi"/>
        </w:rPr>
        <w:t>Check your solutions with a graphing utility.</w:t>
      </w:r>
    </w:p>
    <w:p w14:paraId="3C0C70CD" w14:textId="77777777" w:rsidR="00C129D8" w:rsidRPr="008A6F66" w:rsidRDefault="00D76C37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Using the function </w:t>
      </w:r>
      <w:r w:rsidR="007E0450" w:rsidRPr="007E0450">
        <w:rPr>
          <w:rFonts w:asciiTheme="minorHAnsi" w:hAnsiTheme="minorHAnsi" w:cstheme="minorHAnsi"/>
          <w:noProof/>
          <w:position w:val="-10"/>
        </w:rPr>
        <w:object w:dxaOrig="980" w:dyaOrig="360" w14:anchorId="620D6185">
          <v:shape id="_x0000_i1030" type="#_x0000_t75" alt="" style="width:48.6pt;height:18.6pt;mso-width-percent:0;mso-height-percent:0;mso-width-percent:0;mso-height-percent:0" o:ole="">
            <v:imagedata r:id="rId18" o:title=""/>
          </v:shape>
          <o:OLEObject Type="Embed" ProgID="Equation.3" ShapeID="_x0000_i1030" DrawAspect="Content" ObjectID="_1594448862" r:id="rId19"/>
        </w:object>
      </w:r>
      <w:r w:rsidR="00C129D8" w:rsidRPr="008A6F66">
        <w:rPr>
          <w:rFonts w:asciiTheme="minorHAnsi" w:hAnsiTheme="minorHAnsi" w:cstheme="minorHAnsi"/>
        </w:rPr>
        <w:t>,</w:t>
      </w:r>
      <w:r w:rsidRPr="008A6F66">
        <w:rPr>
          <w:rFonts w:asciiTheme="minorHAnsi" w:hAnsiTheme="minorHAnsi" w:cstheme="minorHAnsi"/>
        </w:rPr>
        <w:t xml:space="preserve"> </w:t>
      </w:r>
      <w:r w:rsidR="00C129D8" w:rsidRPr="008A6F66">
        <w:rPr>
          <w:rFonts w:asciiTheme="minorHAnsi" w:hAnsiTheme="minorHAnsi" w:cstheme="minorHAnsi"/>
        </w:rPr>
        <w:t xml:space="preserve">discuss ways to solve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980" w:dyaOrig="320" w14:anchorId="36630694">
          <v:shape id="_x0000_i1031" type="#_x0000_t75" alt="" style="width:48.6pt;height:15.6pt;mso-width-percent:0;mso-height-percent:0;mso-width-percent:0;mso-height-percent:0" o:ole="">
            <v:imagedata r:id="rId20" o:title=""/>
          </v:shape>
          <o:OLEObject Type="Embed" ProgID="Equation.3" ShapeID="_x0000_i1031" DrawAspect="Content" ObjectID="_1594448863" r:id="rId21"/>
        </w:object>
      </w:r>
      <w:r w:rsidR="00C129D8" w:rsidRPr="008A6F66">
        <w:rPr>
          <w:rFonts w:asciiTheme="minorHAnsi" w:hAnsiTheme="minorHAnsi" w:cstheme="minorHAnsi"/>
        </w:rPr>
        <w:t>. Use the quadratic formula to solve.</w:t>
      </w:r>
    </w:p>
    <w:p w14:paraId="538605D5" w14:textId="513267AD" w:rsidR="00D76C37" w:rsidRPr="008A6F66" w:rsidRDefault="00D76C37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Using the </w:t>
      </w:r>
      <w:r w:rsidRPr="00DB6AE2">
        <w:rPr>
          <w:rFonts w:asciiTheme="minorHAnsi" w:hAnsiTheme="minorHAnsi" w:cstheme="minorHAnsi"/>
        </w:rPr>
        <w:t>function</w:t>
      </w:r>
      <w:r w:rsidR="00DB6AE2">
        <w:rPr>
          <w:rFonts w:asciiTheme="minorHAnsi" w:hAnsiTheme="minorHAnsi" w:cstheme="minorHAnsi"/>
        </w:rPr>
        <w:t xml:space="preserve"> </w:t>
      </w:r>
      <w:r w:rsidR="00DB6AE2" w:rsidRPr="00DB6AE2">
        <w:rPr>
          <w:rFonts w:asciiTheme="minorHAnsi" w:hAnsiTheme="minorHAnsi" w:cstheme="minorHAnsi"/>
          <w:i/>
        </w:rPr>
        <w:t>y</w:t>
      </w:r>
      <w:r w:rsidR="00DB6AE2">
        <w:rPr>
          <w:rFonts w:asciiTheme="minorHAnsi" w:hAnsiTheme="minorHAnsi" w:cstheme="minorHAnsi"/>
        </w:rPr>
        <w:t xml:space="preserve"> = </w:t>
      </w:r>
      <w:r w:rsidR="00DB6AE2" w:rsidRPr="00DB6AE2">
        <w:rPr>
          <w:rFonts w:asciiTheme="minorHAnsi" w:hAnsiTheme="minorHAnsi" w:cstheme="minorHAnsi"/>
          <w:i/>
        </w:rPr>
        <w:t>x</w:t>
      </w:r>
      <w:r w:rsidR="00DB6AE2">
        <w:rPr>
          <w:rFonts w:asciiTheme="minorHAnsi" w:hAnsiTheme="minorHAnsi" w:cstheme="minorHAnsi"/>
        </w:rPr>
        <w:t>² + 2</w:t>
      </w:r>
      <w:r w:rsidR="00DB6AE2" w:rsidRPr="00DB6AE2">
        <w:rPr>
          <w:rFonts w:asciiTheme="minorHAnsi" w:hAnsiTheme="minorHAnsi" w:cstheme="minorHAnsi"/>
          <w:i/>
        </w:rPr>
        <w:t>x</w:t>
      </w:r>
      <w:r w:rsidR="00DB6AE2">
        <w:rPr>
          <w:rFonts w:asciiTheme="minorHAnsi" w:hAnsiTheme="minorHAnsi" w:cstheme="minorHAnsi"/>
        </w:rPr>
        <w:t xml:space="preserve"> - 1</w:t>
      </w:r>
      <w:r w:rsidRPr="00DB6AE2">
        <w:rPr>
          <w:rFonts w:asciiTheme="minorHAnsi" w:hAnsiTheme="minorHAnsi" w:cstheme="minorHAnsi"/>
        </w:rPr>
        <w:t>, discuss</w:t>
      </w:r>
      <w:r w:rsidRPr="008A6F66">
        <w:rPr>
          <w:rFonts w:asciiTheme="minorHAnsi" w:hAnsiTheme="minorHAnsi" w:cstheme="minorHAnsi"/>
        </w:rPr>
        <w:t xml:space="preserve"> ways to solve</w:t>
      </w:r>
      <w:r w:rsidR="00DB6AE2">
        <w:rPr>
          <w:rFonts w:asciiTheme="minorHAnsi" w:hAnsiTheme="minorHAnsi" w:cstheme="minorHAnsi"/>
        </w:rPr>
        <w:t xml:space="preserve"> </w:t>
      </w:r>
      <w:r w:rsidR="00DB6AE2" w:rsidRPr="00DB6AE2">
        <w:rPr>
          <w:rFonts w:asciiTheme="minorHAnsi" w:hAnsiTheme="minorHAnsi" w:cstheme="minorHAnsi"/>
          <w:i/>
        </w:rPr>
        <w:t>x</w:t>
      </w:r>
      <w:r w:rsidR="00DB6AE2">
        <w:rPr>
          <w:rFonts w:asciiTheme="minorHAnsi" w:hAnsiTheme="minorHAnsi" w:cstheme="minorHAnsi"/>
        </w:rPr>
        <w:t>² + 2</w:t>
      </w:r>
      <w:r w:rsidR="00DB6AE2" w:rsidRPr="00DB6AE2">
        <w:rPr>
          <w:rFonts w:asciiTheme="minorHAnsi" w:hAnsiTheme="minorHAnsi" w:cstheme="minorHAnsi"/>
          <w:i/>
        </w:rPr>
        <w:t>x</w:t>
      </w:r>
      <w:r w:rsidR="00DB6AE2">
        <w:rPr>
          <w:rFonts w:asciiTheme="minorHAnsi" w:hAnsiTheme="minorHAnsi" w:cstheme="minorHAnsi"/>
        </w:rPr>
        <w:t xml:space="preserve"> – 1 = 0</w:t>
      </w:r>
      <w:r w:rsidRPr="008A6F66">
        <w:rPr>
          <w:rFonts w:asciiTheme="minorHAnsi" w:hAnsiTheme="minorHAnsi" w:cstheme="minorHAnsi"/>
        </w:rPr>
        <w:t>. Use completing the square to solve.</w:t>
      </w:r>
    </w:p>
    <w:p w14:paraId="616A898A" w14:textId="77777777" w:rsidR="00C129D8" w:rsidRPr="008A6F66" w:rsidRDefault="00C129D8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Use the quadratic formula to solve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1340" w:dyaOrig="320" w14:anchorId="20C5893C">
          <v:shape id="_x0000_i1032" type="#_x0000_t75" alt="" style="width:66pt;height:15.6pt;mso-width-percent:0;mso-height-percent:0;mso-width-percent:0;mso-height-percent:0" o:ole="">
            <v:imagedata r:id="rId22" o:title=""/>
          </v:shape>
          <o:OLEObject Type="Embed" ProgID="Equation.3" ShapeID="_x0000_i1032" DrawAspect="Content" ObjectID="_1594448864" r:id="rId23"/>
        </w:object>
      </w:r>
      <w:r w:rsidRPr="008A6F66">
        <w:rPr>
          <w:rFonts w:asciiTheme="minorHAnsi" w:hAnsiTheme="minorHAnsi" w:cstheme="minorHAnsi"/>
        </w:rPr>
        <w:t>.</w:t>
      </w:r>
    </w:p>
    <w:p w14:paraId="4CDB4B1E" w14:textId="42BD3421" w:rsidR="00C129D8" w:rsidRPr="008A6F66" w:rsidRDefault="00C129D8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Determine the discriminant of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1579" w:dyaOrig="320" w14:anchorId="552E9870">
          <v:shape id="_x0000_i1033" type="#_x0000_t75" alt="" style="width:79.2pt;height:15.6pt;mso-width-percent:0;mso-height-percent:0;mso-width-percent:0;mso-height-percent:0" o:ole="">
            <v:imagedata r:id="rId24" o:title=""/>
          </v:shape>
          <o:OLEObject Type="Embed" ProgID="Equation.3" ShapeID="_x0000_i1033" DrawAspect="Content" ObjectID="_1594448865" r:id="rId25"/>
        </w:object>
      </w:r>
      <w:r w:rsidR="00E84025">
        <w:rPr>
          <w:rFonts w:asciiTheme="minorHAnsi" w:hAnsiTheme="minorHAnsi" w:cstheme="minorHAnsi"/>
        </w:rPr>
        <w:t>.</w:t>
      </w:r>
      <w:r w:rsidRPr="008A6F66">
        <w:rPr>
          <w:rFonts w:asciiTheme="minorHAnsi" w:hAnsiTheme="minorHAnsi" w:cstheme="minorHAnsi"/>
        </w:rPr>
        <w:t xml:space="preserve"> </w:t>
      </w:r>
      <w:r w:rsidR="00E84025">
        <w:rPr>
          <w:rFonts w:asciiTheme="minorHAnsi" w:hAnsiTheme="minorHAnsi" w:cstheme="minorHAnsi"/>
        </w:rPr>
        <w:t xml:space="preserve">Next, </w:t>
      </w:r>
      <w:r w:rsidRPr="008A6F66">
        <w:rPr>
          <w:rFonts w:asciiTheme="minorHAnsi" w:hAnsiTheme="minorHAnsi" w:cstheme="minorHAnsi"/>
        </w:rPr>
        <w:t>determine the best method of solving</w:t>
      </w:r>
      <w:r w:rsidR="00E84025">
        <w:rPr>
          <w:rFonts w:asciiTheme="minorHAnsi" w:hAnsiTheme="minorHAnsi" w:cstheme="minorHAnsi"/>
        </w:rPr>
        <w:t xml:space="preserve"> and</w:t>
      </w:r>
      <w:r w:rsidRPr="008A6F66">
        <w:rPr>
          <w:rFonts w:asciiTheme="minorHAnsi" w:hAnsiTheme="minorHAnsi" w:cstheme="minorHAnsi"/>
        </w:rPr>
        <w:t xml:space="preserve"> </w:t>
      </w:r>
      <w:r w:rsidR="00E84025">
        <w:rPr>
          <w:rFonts w:asciiTheme="minorHAnsi" w:hAnsiTheme="minorHAnsi" w:cstheme="minorHAnsi"/>
        </w:rPr>
        <w:t xml:space="preserve">then </w:t>
      </w:r>
      <w:r w:rsidRPr="008A6F66">
        <w:rPr>
          <w:rFonts w:asciiTheme="minorHAnsi" w:hAnsiTheme="minorHAnsi" w:cstheme="minorHAnsi"/>
        </w:rPr>
        <w:t>solve.</w:t>
      </w:r>
      <w:r w:rsidR="00925175">
        <w:rPr>
          <w:rFonts w:asciiTheme="minorHAnsi" w:hAnsiTheme="minorHAnsi" w:cstheme="minorHAnsi"/>
        </w:rPr>
        <w:t xml:space="preserve"> Check your solutions with a graphing utility.</w:t>
      </w:r>
    </w:p>
    <w:p w14:paraId="38355245" w14:textId="6F85A20A" w:rsidR="00C129D8" w:rsidRPr="008A6F66" w:rsidRDefault="00C129D8" w:rsidP="00213F96">
      <w:pPr>
        <w:pStyle w:val="NumberedPara"/>
        <w:numPr>
          <w:ilvl w:val="0"/>
          <w:numId w:val="12"/>
        </w:numPr>
        <w:tabs>
          <w:tab w:val="clear" w:pos="720"/>
        </w:tabs>
        <w:spacing w:after="1440"/>
        <w:ind w:left="360"/>
        <w:rPr>
          <w:rFonts w:asciiTheme="minorHAnsi" w:hAnsiTheme="minorHAnsi" w:cstheme="minorHAnsi"/>
        </w:rPr>
      </w:pPr>
      <w:r w:rsidRPr="008A6F66">
        <w:rPr>
          <w:rFonts w:asciiTheme="minorHAnsi" w:hAnsiTheme="minorHAnsi" w:cstheme="minorHAnsi"/>
        </w:rPr>
        <w:t xml:space="preserve">Determine the discriminant of </w:t>
      </w:r>
      <w:r w:rsidR="007E0450" w:rsidRPr="007E0450">
        <w:rPr>
          <w:rFonts w:asciiTheme="minorHAnsi" w:hAnsiTheme="minorHAnsi" w:cstheme="minorHAnsi"/>
          <w:noProof/>
          <w:position w:val="-6"/>
        </w:rPr>
        <w:object w:dxaOrig="1460" w:dyaOrig="320" w14:anchorId="779AF220">
          <v:shape id="_x0000_i1034" type="#_x0000_t75" alt="" style="width:72.6pt;height:15.6pt;mso-width-percent:0;mso-height-percent:0;mso-width-percent:0;mso-height-percent:0" o:ole="">
            <v:imagedata r:id="rId26" o:title=""/>
          </v:shape>
          <o:OLEObject Type="Embed" ProgID="Equation.3" ShapeID="_x0000_i1034" DrawAspect="Content" ObjectID="_1594448866" r:id="rId27"/>
        </w:object>
      </w:r>
      <w:r w:rsidR="00E84025">
        <w:rPr>
          <w:rFonts w:asciiTheme="minorHAnsi" w:hAnsiTheme="minorHAnsi" w:cstheme="minorHAnsi"/>
        </w:rPr>
        <w:t>. Next,</w:t>
      </w:r>
      <w:r w:rsidRPr="008A6F66">
        <w:rPr>
          <w:rFonts w:asciiTheme="minorHAnsi" w:hAnsiTheme="minorHAnsi" w:cstheme="minorHAnsi"/>
        </w:rPr>
        <w:t xml:space="preserve"> determine the best method of solving</w:t>
      </w:r>
      <w:r w:rsidR="00E84025">
        <w:rPr>
          <w:rFonts w:asciiTheme="minorHAnsi" w:hAnsiTheme="minorHAnsi" w:cstheme="minorHAnsi"/>
        </w:rPr>
        <w:t xml:space="preserve"> and then </w:t>
      </w:r>
      <w:r w:rsidRPr="008A6F66">
        <w:rPr>
          <w:rFonts w:asciiTheme="minorHAnsi" w:hAnsiTheme="minorHAnsi" w:cstheme="minorHAnsi"/>
        </w:rPr>
        <w:t>solve.</w:t>
      </w:r>
      <w:r w:rsidR="00925175">
        <w:rPr>
          <w:rFonts w:asciiTheme="minorHAnsi" w:hAnsiTheme="minorHAnsi" w:cstheme="minorHAnsi"/>
        </w:rPr>
        <w:t xml:space="preserve"> Check your solutions with a graphing utility.</w:t>
      </w:r>
    </w:p>
    <w:p w14:paraId="70A20039" w14:textId="77777777" w:rsidR="00C129D8" w:rsidRPr="008A6F66" w:rsidRDefault="00C129D8" w:rsidP="00C129D8">
      <w:pPr>
        <w:rPr>
          <w:rFonts w:cstheme="minorHAnsi"/>
        </w:rPr>
      </w:pPr>
      <w:r w:rsidRPr="008A6F66">
        <w:rPr>
          <w:rFonts w:cstheme="minorHAnsi"/>
        </w:rPr>
        <w:br w:type="page"/>
      </w:r>
    </w:p>
    <w:p w14:paraId="11EF7EC6" w14:textId="6F13E4D9" w:rsidR="00C129D8" w:rsidRPr="00213F96" w:rsidRDefault="00C129D8" w:rsidP="00213F96">
      <w:pPr>
        <w:jc w:val="center"/>
        <w:rPr>
          <w:b/>
          <w:sz w:val="32"/>
        </w:rPr>
      </w:pPr>
      <w:r w:rsidRPr="00213F96">
        <w:rPr>
          <w:b/>
          <w:sz w:val="32"/>
        </w:rPr>
        <w:t>Solving Quadratics</w:t>
      </w:r>
    </w:p>
    <w:p w14:paraId="2BDF3358" w14:textId="77777777" w:rsidR="00C129D8" w:rsidRPr="00C129D8" w:rsidRDefault="00C129D8" w:rsidP="00213F96">
      <w:pPr>
        <w:spacing w:line="240" w:lineRule="auto"/>
        <w:rPr>
          <w:sz w:val="24"/>
          <w:szCs w:val="24"/>
        </w:rPr>
      </w:pPr>
      <w:r w:rsidRPr="00C129D8">
        <w:rPr>
          <w:sz w:val="24"/>
          <w:szCs w:val="24"/>
        </w:rPr>
        <w:t>For each of the following quadratics, first determine the discriminant, and then determine the best method of solving and solve. Show all steps.</w:t>
      </w:r>
    </w:p>
    <w:p w14:paraId="2CC18066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+ 4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+ 15 = 0</w:t>
      </w:r>
    </w:p>
    <w:p w14:paraId="1667A332" w14:textId="77777777" w:rsidR="00C129D8" w:rsidRPr="00C129D8" w:rsidRDefault="00C129D8" w:rsidP="00C129D8">
      <w:pPr>
        <w:rPr>
          <w:rFonts w:cstheme="minorHAnsi"/>
        </w:rPr>
      </w:pPr>
    </w:p>
    <w:p w14:paraId="20EC7C59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5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>2</w:t>
      </w:r>
      <w:r w:rsidRPr="00C129D8">
        <w:rPr>
          <w:rFonts w:asciiTheme="minorHAnsi" w:hAnsiTheme="minorHAnsi" w:cstheme="minorHAnsi"/>
        </w:rPr>
        <w:t xml:space="preserve"> = 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– 8</w:t>
      </w:r>
    </w:p>
    <w:p w14:paraId="2B6B2B3D" w14:textId="77777777" w:rsidR="00C129D8" w:rsidRPr="00C129D8" w:rsidRDefault="00C129D8" w:rsidP="00C129D8">
      <w:pPr>
        <w:rPr>
          <w:rFonts w:cstheme="minorHAnsi"/>
        </w:rPr>
      </w:pPr>
    </w:p>
    <w:p w14:paraId="496692E2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6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 xml:space="preserve">− 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+ 24 = 0</w:t>
      </w:r>
    </w:p>
    <w:p w14:paraId="7F1DCC21" w14:textId="77777777" w:rsidR="00C129D8" w:rsidRPr="00C129D8" w:rsidRDefault="00C129D8" w:rsidP="00C129D8">
      <w:pPr>
        <w:rPr>
          <w:rFonts w:cstheme="minorHAnsi"/>
        </w:rPr>
      </w:pPr>
    </w:p>
    <w:p w14:paraId="352CFAA3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15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+ 2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+ 1 = 0</w:t>
      </w:r>
    </w:p>
    <w:p w14:paraId="19980161" w14:textId="77777777" w:rsidR="00C129D8" w:rsidRPr="00C129D8" w:rsidRDefault="00C129D8" w:rsidP="00C129D8">
      <w:pPr>
        <w:rPr>
          <w:rFonts w:cstheme="minorHAnsi"/>
        </w:rPr>
      </w:pPr>
    </w:p>
    <w:p w14:paraId="7779A89F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9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+ 3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+ 4 = 0</w:t>
      </w:r>
    </w:p>
    <w:p w14:paraId="1146D96B" w14:textId="77777777" w:rsidR="00C129D8" w:rsidRPr="00C129D8" w:rsidRDefault="00C129D8" w:rsidP="00C129D8">
      <w:pPr>
        <w:rPr>
          <w:rFonts w:cstheme="minorHAnsi"/>
        </w:rPr>
      </w:pPr>
    </w:p>
    <w:p w14:paraId="660FA8DF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− 2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+ 4 = 0</w:t>
      </w:r>
    </w:p>
    <w:p w14:paraId="01CE6C66" w14:textId="77777777" w:rsidR="00C129D8" w:rsidRPr="00C129D8" w:rsidRDefault="00C129D8" w:rsidP="00C129D8">
      <w:pPr>
        <w:rPr>
          <w:rFonts w:cstheme="minorHAnsi"/>
        </w:rPr>
      </w:pPr>
    </w:p>
    <w:p w14:paraId="6721426B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− 2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+ 1 = 0</w:t>
      </w:r>
    </w:p>
    <w:p w14:paraId="01FDFA03" w14:textId="77777777" w:rsidR="00C129D8" w:rsidRPr="00C129D8" w:rsidRDefault="00C129D8" w:rsidP="00C129D8">
      <w:pPr>
        <w:rPr>
          <w:rFonts w:cstheme="minorHAnsi"/>
        </w:rPr>
      </w:pPr>
    </w:p>
    <w:p w14:paraId="076D083B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+ 3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= −8</w:t>
      </w:r>
    </w:p>
    <w:p w14:paraId="7CE16951" w14:textId="77777777" w:rsidR="00C129D8" w:rsidRPr="00C129D8" w:rsidRDefault="00C129D8" w:rsidP="00C129D8">
      <w:pPr>
        <w:rPr>
          <w:rFonts w:cstheme="minorHAnsi"/>
        </w:rPr>
      </w:pPr>
    </w:p>
    <w:p w14:paraId="6E924DDC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+ 4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= −2</w:t>
      </w:r>
    </w:p>
    <w:p w14:paraId="7DC1F52B" w14:textId="77777777" w:rsidR="00C129D8" w:rsidRPr="00C129D8" w:rsidRDefault="00C129D8" w:rsidP="00C129D8">
      <w:pPr>
        <w:rPr>
          <w:rFonts w:cstheme="minorHAnsi"/>
        </w:rPr>
      </w:pPr>
    </w:p>
    <w:p w14:paraId="14E76364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− 3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+ 5 = 0</w:t>
      </w:r>
    </w:p>
    <w:p w14:paraId="0BDCB50B" w14:textId="77777777" w:rsidR="00C129D8" w:rsidRPr="00C129D8" w:rsidRDefault="00C129D8" w:rsidP="00C129D8">
      <w:pPr>
        <w:rPr>
          <w:rFonts w:cstheme="minorHAnsi"/>
        </w:rPr>
      </w:pPr>
    </w:p>
    <w:p w14:paraId="2D1A25F0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>(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+ 1) = 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− 5</w:t>
      </w:r>
    </w:p>
    <w:p w14:paraId="5F2E31D7" w14:textId="77777777" w:rsidR="00C129D8" w:rsidRPr="00C129D8" w:rsidRDefault="00C129D8" w:rsidP="00C129D8">
      <w:pPr>
        <w:rPr>
          <w:rFonts w:cstheme="minorHAnsi"/>
        </w:rPr>
      </w:pPr>
    </w:p>
    <w:p w14:paraId="0A3AF427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2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 xml:space="preserve">+ 8 = </w:t>
      </w:r>
      <w:r w:rsidRPr="00C129D8">
        <w:rPr>
          <w:rFonts w:asciiTheme="minorHAnsi" w:hAnsiTheme="minorHAnsi" w:cstheme="minorHAnsi"/>
          <w:i/>
        </w:rPr>
        <w:t>x</w:t>
      </w:r>
    </w:p>
    <w:p w14:paraId="12B536FD" w14:textId="77777777" w:rsidR="00C129D8" w:rsidRPr="00C129D8" w:rsidRDefault="00C129D8" w:rsidP="00C129D8">
      <w:pPr>
        <w:rPr>
          <w:rFonts w:cstheme="minorHAnsi"/>
        </w:rPr>
      </w:pPr>
    </w:p>
    <w:p w14:paraId="4D0B51F0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</w:rPr>
        <w:t>7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− 13 = 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>2</w:t>
      </w:r>
    </w:p>
    <w:p w14:paraId="46534FB6" w14:textId="77777777" w:rsidR="00C129D8" w:rsidRPr="00C129D8" w:rsidRDefault="00C129D8" w:rsidP="00C129D8">
      <w:pPr>
        <w:rPr>
          <w:rFonts w:cstheme="minorHAnsi"/>
        </w:rPr>
      </w:pPr>
    </w:p>
    <w:p w14:paraId="0525C5B3" w14:textId="77777777" w:rsidR="00C129D8" w:rsidRP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</w:rPr>
      </w:pP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 xml:space="preserve">2 </w:t>
      </w:r>
      <w:r w:rsidRPr="00C129D8">
        <w:rPr>
          <w:rFonts w:asciiTheme="minorHAnsi" w:hAnsiTheme="minorHAnsi" w:cstheme="minorHAnsi"/>
        </w:rPr>
        <w:t>+ 3</w:t>
      </w: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</w:rPr>
        <w:t xml:space="preserve"> + 5 = 0</w:t>
      </w:r>
    </w:p>
    <w:p w14:paraId="151E0992" w14:textId="77777777" w:rsidR="00C129D8" w:rsidRPr="00C129D8" w:rsidRDefault="00C129D8" w:rsidP="00C129D8">
      <w:pPr>
        <w:rPr>
          <w:rFonts w:cstheme="minorHAnsi"/>
        </w:rPr>
      </w:pPr>
    </w:p>
    <w:p w14:paraId="3C61D997" w14:textId="77777777" w:rsidR="00C129D8" w:rsidRDefault="00C129D8" w:rsidP="00C129D8">
      <w:pPr>
        <w:pStyle w:val="NumberedPara"/>
        <w:numPr>
          <w:ilvl w:val="0"/>
          <w:numId w:val="10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i/>
        </w:rPr>
      </w:pPr>
      <w:r w:rsidRPr="00C129D8">
        <w:rPr>
          <w:rFonts w:asciiTheme="minorHAnsi" w:hAnsiTheme="minorHAnsi" w:cstheme="minorHAnsi"/>
          <w:i/>
        </w:rPr>
        <w:t>x</w:t>
      </w:r>
      <w:r w:rsidRPr="00C129D8">
        <w:rPr>
          <w:rFonts w:asciiTheme="minorHAnsi" w:hAnsiTheme="minorHAnsi" w:cstheme="minorHAnsi"/>
          <w:vertAlign w:val="superscript"/>
        </w:rPr>
        <w:t>2</w:t>
      </w:r>
      <w:r w:rsidRPr="00C129D8">
        <w:rPr>
          <w:rFonts w:asciiTheme="minorHAnsi" w:hAnsiTheme="minorHAnsi" w:cstheme="minorHAnsi"/>
        </w:rPr>
        <w:t xml:space="preserve"> + 4 = 2</w:t>
      </w:r>
      <w:r w:rsidRPr="00C129D8">
        <w:rPr>
          <w:rFonts w:asciiTheme="minorHAnsi" w:hAnsiTheme="minorHAnsi" w:cstheme="minorHAnsi"/>
          <w:i/>
        </w:rPr>
        <w:t>x</w:t>
      </w:r>
    </w:p>
    <w:p w14:paraId="711DEB61" w14:textId="3E9ADC31" w:rsidR="00C129D8" w:rsidRPr="00213F96" w:rsidRDefault="00C129D8" w:rsidP="00213F96">
      <w:pPr>
        <w:spacing w:after="240" w:line="240" w:lineRule="auto"/>
        <w:jc w:val="center"/>
        <w:rPr>
          <w:rFonts w:cstheme="minorHAnsi"/>
          <w:sz w:val="32"/>
          <w:szCs w:val="32"/>
        </w:rPr>
      </w:pPr>
      <w:r w:rsidRPr="00213F96">
        <w:rPr>
          <w:rFonts w:cstheme="minorHAnsi"/>
          <w:b/>
          <w:sz w:val="32"/>
          <w:szCs w:val="32"/>
        </w:rPr>
        <w:t>Creating Quadratic Equations</w:t>
      </w:r>
    </w:p>
    <w:p w14:paraId="23DBD6D6" w14:textId="77777777" w:rsidR="00C129D8" w:rsidRPr="00C129D8" w:rsidRDefault="00C129D8" w:rsidP="00C129D8">
      <w:pPr>
        <w:rPr>
          <w:rFonts w:cstheme="minorHAnsi"/>
          <w:sz w:val="24"/>
          <w:szCs w:val="24"/>
        </w:rPr>
      </w:pPr>
      <w:r w:rsidRPr="00C129D8">
        <w:rPr>
          <w:rFonts w:cstheme="minorHAnsi"/>
          <w:sz w:val="24"/>
          <w:szCs w:val="24"/>
        </w:rPr>
        <w:t>Construct a quadratic equation for each of the following solutions.</w:t>
      </w:r>
    </w:p>
    <w:p w14:paraId="43CD871D" w14:textId="77777777" w:rsidR="00C129D8" w:rsidRPr="00C129D8" w:rsidRDefault="00C129D8" w:rsidP="00C129D8">
      <w:pPr>
        <w:pStyle w:val="NumberedPara"/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szCs w:val="24"/>
        </w:rPr>
      </w:pPr>
      <w:r w:rsidRPr="00C129D8">
        <w:rPr>
          <w:rFonts w:asciiTheme="minorHAnsi" w:hAnsiTheme="minorHAnsi" w:cstheme="minorHAnsi"/>
          <w:szCs w:val="24"/>
        </w:rPr>
        <w:t>−2 and 5</w:t>
      </w:r>
    </w:p>
    <w:p w14:paraId="3EC5464B" w14:textId="77777777" w:rsidR="00C129D8" w:rsidRDefault="00C129D8" w:rsidP="00C129D8">
      <w:pPr>
        <w:rPr>
          <w:rFonts w:cstheme="minorHAnsi"/>
          <w:sz w:val="24"/>
          <w:szCs w:val="24"/>
        </w:rPr>
      </w:pPr>
    </w:p>
    <w:p w14:paraId="5E14BABF" w14:textId="77777777" w:rsidR="00925175" w:rsidRPr="00C129D8" w:rsidRDefault="00925175" w:rsidP="00C129D8">
      <w:pPr>
        <w:rPr>
          <w:rFonts w:cstheme="minorHAnsi"/>
          <w:sz w:val="24"/>
          <w:szCs w:val="24"/>
        </w:rPr>
      </w:pPr>
    </w:p>
    <w:p w14:paraId="31266E29" w14:textId="77777777" w:rsidR="00C129D8" w:rsidRPr="00C129D8" w:rsidRDefault="007E0450" w:rsidP="00C129D8">
      <w:pPr>
        <w:pStyle w:val="NumberedPara"/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szCs w:val="24"/>
        </w:rPr>
      </w:pPr>
      <w:r w:rsidRPr="007E0450">
        <w:rPr>
          <w:rFonts w:asciiTheme="minorHAnsi" w:hAnsiTheme="minorHAnsi" w:cstheme="minorHAnsi"/>
          <w:noProof/>
          <w:position w:val="-8"/>
          <w:szCs w:val="24"/>
        </w:rPr>
        <w:object w:dxaOrig="360" w:dyaOrig="360" w14:anchorId="0E47B5FB">
          <v:shape id="_x0000_i1035" type="#_x0000_t75" alt="" style="width:18.6pt;height:18.6pt;mso-width-percent:0;mso-height-percent:0;mso-width-percent:0;mso-height-percent:0" o:ole="">
            <v:imagedata r:id="rId28" o:title=""/>
          </v:shape>
          <o:OLEObject Type="Embed" ProgID="Equation.3" ShapeID="_x0000_i1035" DrawAspect="Content" ObjectID="_1594448867" r:id="rId29"/>
        </w:object>
      </w:r>
      <w:r w:rsidR="00C129D8" w:rsidRPr="00C129D8">
        <w:rPr>
          <w:rFonts w:asciiTheme="minorHAnsi" w:hAnsiTheme="minorHAnsi" w:cstheme="minorHAnsi"/>
          <w:szCs w:val="24"/>
        </w:rPr>
        <w:t xml:space="preserve"> and </w:t>
      </w:r>
      <w:r w:rsidRPr="007E0450">
        <w:rPr>
          <w:rFonts w:asciiTheme="minorHAnsi" w:hAnsiTheme="minorHAnsi" w:cstheme="minorHAnsi"/>
          <w:noProof/>
          <w:position w:val="-8"/>
          <w:szCs w:val="24"/>
        </w:rPr>
        <w:object w:dxaOrig="540" w:dyaOrig="360" w14:anchorId="701D1780">
          <v:shape id="_x0000_i1036" type="#_x0000_t75" alt="" style="width:27pt;height:18.6pt;mso-width-percent:0;mso-height-percent:0;mso-width-percent:0;mso-height-percent:0" o:ole="">
            <v:imagedata r:id="rId30" o:title=""/>
          </v:shape>
          <o:OLEObject Type="Embed" ProgID="Equation.3" ShapeID="_x0000_i1036" DrawAspect="Content" ObjectID="_1594448868" r:id="rId31"/>
        </w:object>
      </w:r>
    </w:p>
    <w:p w14:paraId="2A5CD63D" w14:textId="77777777" w:rsidR="00C129D8" w:rsidRDefault="00C129D8" w:rsidP="00C129D8">
      <w:pPr>
        <w:rPr>
          <w:rFonts w:cstheme="minorHAnsi"/>
          <w:sz w:val="24"/>
          <w:szCs w:val="24"/>
        </w:rPr>
      </w:pPr>
    </w:p>
    <w:p w14:paraId="5C4D2812" w14:textId="77777777" w:rsidR="00925175" w:rsidRPr="00C129D8" w:rsidRDefault="00925175" w:rsidP="00C129D8">
      <w:pPr>
        <w:rPr>
          <w:rFonts w:cstheme="minorHAnsi"/>
          <w:sz w:val="24"/>
          <w:szCs w:val="24"/>
        </w:rPr>
      </w:pPr>
    </w:p>
    <w:p w14:paraId="4693B69B" w14:textId="77777777" w:rsidR="00C129D8" w:rsidRPr="00C129D8" w:rsidRDefault="007E0450" w:rsidP="00C129D8">
      <w:pPr>
        <w:pStyle w:val="NumberedPara"/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szCs w:val="24"/>
        </w:rPr>
      </w:pPr>
      <w:r w:rsidRPr="007E0450">
        <w:rPr>
          <w:rFonts w:asciiTheme="minorHAnsi" w:hAnsiTheme="minorHAnsi" w:cstheme="minorHAnsi"/>
          <w:noProof/>
          <w:position w:val="-24"/>
          <w:szCs w:val="24"/>
        </w:rPr>
        <w:object w:dxaOrig="920" w:dyaOrig="660" w14:anchorId="271B87FB">
          <v:shape id="_x0000_i1037" type="#_x0000_t75" alt="" style="width:45pt;height:33.6pt;mso-width-percent:0;mso-height-percent:0;mso-width-percent:0;mso-height-percent:0" o:ole="">
            <v:imagedata r:id="rId32" o:title=""/>
          </v:shape>
          <o:OLEObject Type="Embed" ProgID="Equation.3" ShapeID="_x0000_i1037" DrawAspect="Content" ObjectID="_1594448869" r:id="rId33"/>
        </w:object>
      </w:r>
      <w:r w:rsidR="00C129D8" w:rsidRPr="00C129D8">
        <w:rPr>
          <w:rFonts w:asciiTheme="minorHAnsi" w:hAnsiTheme="minorHAnsi" w:cstheme="minorHAnsi"/>
          <w:szCs w:val="24"/>
        </w:rPr>
        <w:t xml:space="preserve"> and </w:t>
      </w:r>
      <w:r w:rsidRPr="007E0450">
        <w:rPr>
          <w:rFonts w:asciiTheme="minorHAnsi" w:hAnsiTheme="minorHAnsi" w:cstheme="minorHAnsi"/>
          <w:noProof/>
          <w:position w:val="-24"/>
          <w:szCs w:val="24"/>
        </w:rPr>
        <w:object w:dxaOrig="920" w:dyaOrig="660" w14:anchorId="663C7309">
          <v:shape id="_x0000_i1038" type="#_x0000_t75" alt="" style="width:45pt;height:33.6pt;mso-width-percent:0;mso-height-percent:0;mso-width-percent:0;mso-height-percent:0" o:ole="">
            <v:imagedata r:id="rId34" o:title=""/>
          </v:shape>
          <o:OLEObject Type="Embed" ProgID="Equation.3" ShapeID="_x0000_i1038" DrawAspect="Content" ObjectID="_1594448870" r:id="rId35"/>
        </w:object>
      </w:r>
    </w:p>
    <w:p w14:paraId="2BD126FC" w14:textId="77777777" w:rsidR="00C129D8" w:rsidRDefault="00C129D8" w:rsidP="00C129D8">
      <w:pPr>
        <w:rPr>
          <w:rFonts w:cstheme="minorHAnsi"/>
          <w:sz w:val="24"/>
          <w:szCs w:val="24"/>
        </w:rPr>
      </w:pPr>
    </w:p>
    <w:p w14:paraId="17072FF4" w14:textId="77777777" w:rsidR="00925175" w:rsidRPr="00C129D8" w:rsidRDefault="00925175" w:rsidP="00C129D8">
      <w:pPr>
        <w:rPr>
          <w:rFonts w:cstheme="minorHAnsi"/>
          <w:sz w:val="24"/>
          <w:szCs w:val="24"/>
        </w:rPr>
      </w:pPr>
    </w:p>
    <w:p w14:paraId="11D160C0" w14:textId="77777777" w:rsidR="00C129D8" w:rsidRPr="00C129D8" w:rsidRDefault="007E0450" w:rsidP="00C129D8">
      <w:pPr>
        <w:pStyle w:val="NumberedPara"/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szCs w:val="24"/>
        </w:rPr>
      </w:pPr>
      <w:r w:rsidRPr="007E0450">
        <w:rPr>
          <w:rFonts w:asciiTheme="minorHAnsi" w:hAnsiTheme="minorHAnsi" w:cstheme="minorHAnsi"/>
          <w:noProof/>
          <w:position w:val="-6"/>
          <w:szCs w:val="24"/>
        </w:rPr>
        <w:object w:dxaOrig="260" w:dyaOrig="260" w14:anchorId="38160BB8">
          <v:shape id="_x0000_i1039" type="#_x0000_t75" alt="" style="width:12.6pt;height:12.6pt;mso-width-percent:0;mso-height-percent:0;mso-width-percent:0;mso-height-percent:0" o:ole="">
            <v:imagedata r:id="rId36" o:title=""/>
          </v:shape>
          <o:OLEObject Type="Embed" ProgID="Equation.3" ShapeID="_x0000_i1039" DrawAspect="Content" ObjectID="_1594448871" r:id="rId37"/>
        </w:object>
      </w:r>
      <w:r w:rsidR="00C129D8" w:rsidRPr="00C129D8">
        <w:rPr>
          <w:rFonts w:asciiTheme="minorHAnsi" w:hAnsiTheme="minorHAnsi" w:cstheme="minorHAnsi"/>
          <w:szCs w:val="24"/>
        </w:rPr>
        <w:t xml:space="preserve"> and </w:t>
      </w:r>
      <w:r w:rsidRPr="007E0450">
        <w:rPr>
          <w:rFonts w:asciiTheme="minorHAnsi" w:hAnsiTheme="minorHAnsi" w:cstheme="minorHAnsi"/>
          <w:noProof/>
          <w:position w:val="-6"/>
          <w:szCs w:val="24"/>
        </w:rPr>
        <w:object w:dxaOrig="420" w:dyaOrig="260" w14:anchorId="40CC5774">
          <v:shape id="_x0000_i1040" type="#_x0000_t75" alt="" style="width:21.6pt;height:12.6pt;mso-width-percent:0;mso-height-percent:0;mso-width-percent:0;mso-height-percent:0" o:ole="">
            <v:imagedata r:id="rId38" o:title=""/>
          </v:shape>
          <o:OLEObject Type="Embed" ProgID="Equation.3" ShapeID="_x0000_i1040" DrawAspect="Content" ObjectID="_1594448872" r:id="rId39"/>
        </w:object>
      </w:r>
    </w:p>
    <w:p w14:paraId="28795901" w14:textId="77777777" w:rsidR="00C129D8" w:rsidRDefault="00C129D8" w:rsidP="00C129D8">
      <w:pPr>
        <w:rPr>
          <w:rFonts w:cstheme="minorHAnsi"/>
          <w:sz w:val="24"/>
          <w:szCs w:val="24"/>
        </w:rPr>
      </w:pPr>
    </w:p>
    <w:p w14:paraId="09C76F52" w14:textId="77777777" w:rsidR="00925175" w:rsidRPr="00C129D8" w:rsidRDefault="00925175" w:rsidP="00C129D8">
      <w:pPr>
        <w:rPr>
          <w:rFonts w:cstheme="minorHAnsi"/>
          <w:sz w:val="24"/>
          <w:szCs w:val="24"/>
        </w:rPr>
      </w:pPr>
    </w:p>
    <w:p w14:paraId="52583821" w14:textId="77777777" w:rsidR="00C129D8" w:rsidRPr="00C129D8" w:rsidRDefault="007E0450" w:rsidP="00C129D8">
      <w:pPr>
        <w:pStyle w:val="NumberedPara"/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szCs w:val="24"/>
        </w:rPr>
      </w:pPr>
      <w:r w:rsidRPr="007E0450">
        <w:rPr>
          <w:rFonts w:asciiTheme="minorHAnsi" w:hAnsiTheme="minorHAnsi" w:cstheme="minorHAnsi"/>
          <w:noProof/>
          <w:position w:val="-6"/>
          <w:szCs w:val="24"/>
        </w:rPr>
        <w:object w:dxaOrig="580" w:dyaOrig="260" w14:anchorId="7A43CD29">
          <v:shape id="_x0000_i1041" type="#_x0000_t75" alt="" style="width:28.8pt;height:12.6pt;mso-width-percent:0;mso-height-percent:0;mso-width-percent:0;mso-height-percent:0" o:ole="">
            <v:imagedata r:id="rId40" o:title=""/>
          </v:shape>
          <o:OLEObject Type="Embed" ProgID="Equation.3" ShapeID="_x0000_i1041" DrawAspect="Content" ObjectID="_1594448873" r:id="rId41"/>
        </w:object>
      </w:r>
      <w:r w:rsidR="00C129D8" w:rsidRPr="00C129D8">
        <w:rPr>
          <w:rFonts w:asciiTheme="minorHAnsi" w:hAnsiTheme="minorHAnsi" w:cstheme="minorHAnsi"/>
          <w:szCs w:val="24"/>
        </w:rPr>
        <w:t xml:space="preserve"> and </w:t>
      </w:r>
      <w:r w:rsidRPr="007E0450">
        <w:rPr>
          <w:rFonts w:asciiTheme="minorHAnsi" w:hAnsiTheme="minorHAnsi" w:cstheme="minorHAnsi"/>
          <w:noProof/>
          <w:position w:val="-6"/>
          <w:szCs w:val="24"/>
        </w:rPr>
        <w:object w:dxaOrig="600" w:dyaOrig="260" w14:anchorId="16229DCD">
          <v:shape id="_x0000_i1042" type="#_x0000_t75" alt="" style="width:30.6pt;height:12.6pt;mso-width-percent:0;mso-height-percent:0;mso-width-percent:0;mso-height-percent:0" o:ole="">
            <v:imagedata r:id="rId42" o:title=""/>
          </v:shape>
          <o:OLEObject Type="Embed" ProgID="Equation.3" ShapeID="_x0000_i1042" DrawAspect="Content" ObjectID="_1594448874" r:id="rId43"/>
        </w:object>
      </w:r>
    </w:p>
    <w:p w14:paraId="1D6E2FBE" w14:textId="77777777" w:rsidR="00C129D8" w:rsidRDefault="00C129D8" w:rsidP="00C129D8">
      <w:pPr>
        <w:rPr>
          <w:rFonts w:cstheme="minorHAnsi"/>
          <w:sz w:val="24"/>
          <w:szCs w:val="24"/>
        </w:rPr>
      </w:pPr>
    </w:p>
    <w:p w14:paraId="430661CC" w14:textId="77777777" w:rsidR="00925175" w:rsidRPr="00C129D8" w:rsidRDefault="00925175" w:rsidP="00C129D8">
      <w:pPr>
        <w:rPr>
          <w:rFonts w:cstheme="minorHAnsi"/>
          <w:sz w:val="24"/>
          <w:szCs w:val="24"/>
        </w:rPr>
      </w:pPr>
    </w:p>
    <w:p w14:paraId="272A5920" w14:textId="77777777" w:rsidR="00C129D8" w:rsidRPr="00C129D8" w:rsidRDefault="007E0450" w:rsidP="00C129D8">
      <w:pPr>
        <w:pStyle w:val="NumberedPara"/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rFonts w:asciiTheme="minorHAnsi" w:hAnsiTheme="minorHAnsi" w:cstheme="minorHAnsi"/>
          <w:szCs w:val="24"/>
        </w:rPr>
      </w:pPr>
      <w:r w:rsidRPr="007E0450">
        <w:rPr>
          <w:rFonts w:asciiTheme="minorHAnsi" w:hAnsiTheme="minorHAnsi" w:cstheme="minorHAnsi"/>
          <w:noProof/>
          <w:position w:val="-24"/>
          <w:szCs w:val="24"/>
        </w:rPr>
        <w:object w:dxaOrig="859" w:dyaOrig="660" w14:anchorId="490C7759">
          <v:shape id="_x0000_i1043" type="#_x0000_t75" alt="" style="width:43.2pt;height:33.6pt;mso-width-percent:0;mso-height-percent:0;mso-width-percent:0;mso-height-percent:0" o:ole="">
            <v:imagedata r:id="rId44" o:title=""/>
          </v:shape>
          <o:OLEObject Type="Embed" ProgID="Equation.3" ShapeID="_x0000_i1043" DrawAspect="Content" ObjectID="_1594448875" r:id="rId45"/>
        </w:object>
      </w:r>
      <w:r w:rsidR="00C129D8" w:rsidRPr="00C129D8">
        <w:rPr>
          <w:rFonts w:asciiTheme="minorHAnsi" w:hAnsiTheme="minorHAnsi" w:cstheme="minorHAnsi"/>
          <w:szCs w:val="24"/>
        </w:rPr>
        <w:t xml:space="preserve"> and </w:t>
      </w:r>
      <w:r w:rsidRPr="007E0450">
        <w:rPr>
          <w:rFonts w:asciiTheme="minorHAnsi" w:hAnsiTheme="minorHAnsi" w:cstheme="minorHAnsi"/>
          <w:noProof/>
          <w:position w:val="-24"/>
          <w:szCs w:val="24"/>
        </w:rPr>
        <w:object w:dxaOrig="840" w:dyaOrig="660" w14:anchorId="7E4B5BCF">
          <v:shape id="_x0000_i1044" type="#_x0000_t75" alt="" style="width:42pt;height:33.6pt;mso-width-percent:0;mso-height-percent:0;mso-width-percent:0;mso-height-percent:0" o:ole="">
            <v:imagedata r:id="rId46" o:title=""/>
          </v:shape>
          <o:OLEObject Type="Embed" ProgID="Equation.3" ShapeID="_x0000_i1044" DrawAspect="Content" ObjectID="_1594448876" r:id="rId47"/>
        </w:object>
      </w:r>
    </w:p>
    <w:p w14:paraId="1EA9F6F2" w14:textId="77777777" w:rsidR="00C129D8" w:rsidRPr="00E05F3A" w:rsidRDefault="00C129D8" w:rsidP="00C129D8">
      <w:pPr>
        <w:rPr>
          <w:szCs w:val="24"/>
        </w:rPr>
      </w:pPr>
    </w:p>
    <w:p w14:paraId="79735EFA" w14:textId="77777777" w:rsidR="005D453F" w:rsidRPr="007F0621" w:rsidRDefault="005D453F" w:rsidP="00E05F3A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213F96">
      <w:headerReference w:type="default" r:id="rId48"/>
      <w:footerReference w:type="default" r:id="rId49"/>
      <w:footerReference w:type="first" r:id="rId5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CEBFAD" w16cid:durableId="1E1FF935"/>
  <w16cid:commentId w16cid:paraId="128DCBA2" w16cid:durableId="1E1FFA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2856" w14:textId="77777777" w:rsidR="007E0450" w:rsidRDefault="007E0450" w:rsidP="00220A40">
      <w:pPr>
        <w:spacing w:after="0" w:line="240" w:lineRule="auto"/>
      </w:pPr>
      <w:r>
        <w:separator/>
      </w:r>
    </w:p>
  </w:endnote>
  <w:endnote w:type="continuationSeparator" w:id="0">
    <w:p w14:paraId="0832061F" w14:textId="77777777" w:rsidR="007E0450" w:rsidRDefault="007E0450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48F7" w14:textId="0D86C79D" w:rsidR="002018A7" w:rsidRPr="00213F96" w:rsidRDefault="00213F96" w:rsidP="00213F96">
    <w:pPr>
      <w:pStyle w:val="Footer"/>
    </w:pPr>
    <w:r>
      <w:t>V</w:t>
    </w:r>
    <w:r w:rsidRPr="0072516F">
      <w:t>irginia Department of Education ©2018</w:t>
    </w:r>
    <w:r w:rsidRPr="0072516F">
      <w:tab/>
      <w:t xml:space="preserve"> </w:t>
    </w:r>
    <w:sdt>
      <w:sdt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2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9DC8" w14:textId="6F6BF5FC" w:rsidR="00213F96" w:rsidRDefault="00213F96">
    <w:pPr>
      <w:pStyle w:val="Footer"/>
    </w:pPr>
    <w:r>
      <w:t>V</w:t>
    </w:r>
    <w:r w:rsidRPr="0072516F">
      <w:t>irginia Department of Education ©2018</w:t>
    </w:r>
    <w:r w:rsidRPr="0072516F">
      <w:tab/>
      <w:t xml:space="preserve"> </w:t>
    </w:r>
    <w:sdt>
      <w:sdtPr>
        <w:id w:val="-46258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D53D" w14:textId="77777777" w:rsidR="007E0450" w:rsidRDefault="007E0450" w:rsidP="00220A40">
      <w:pPr>
        <w:spacing w:after="0" w:line="240" w:lineRule="auto"/>
      </w:pPr>
      <w:r>
        <w:separator/>
      </w:r>
    </w:p>
  </w:footnote>
  <w:footnote w:type="continuationSeparator" w:id="0">
    <w:p w14:paraId="68EEC697" w14:textId="77777777" w:rsidR="007E0450" w:rsidRDefault="007E0450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3B55" w14:textId="742E67AF" w:rsidR="00220A40" w:rsidRPr="002018A7" w:rsidRDefault="002018A7" w:rsidP="00213F96">
    <w:pPr>
      <w:pStyle w:val="Header"/>
      <w:spacing w:after="120"/>
      <w:contextualSpacing/>
      <w:rPr>
        <w:i/>
      </w:rPr>
    </w:pPr>
    <w:r w:rsidRPr="00635B68">
      <w:rPr>
        <w:i/>
      </w:rPr>
      <w:t xml:space="preserve">Mathematics </w:t>
    </w:r>
    <w:r w:rsidR="00213F96">
      <w:rPr>
        <w:i/>
      </w:rPr>
      <w:t xml:space="preserve">Instructional Plan </w:t>
    </w:r>
    <w:r w:rsidRPr="00635B68">
      <w:rPr>
        <w:i/>
      </w:rPr>
      <w:t>–</w:t>
    </w:r>
    <w:r w:rsidR="00213F96">
      <w:rPr>
        <w:i/>
      </w:rPr>
      <w:t xml:space="preserve"> </w:t>
    </w:r>
    <w:r w:rsidRPr="00635B68">
      <w:rPr>
        <w:i/>
      </w:rPr>
      <w:t>Algebra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0F"/>
    <w:multiLevelType w:val="hybridMultilevel"/>
    <w:tmpl w:val="B226FB40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B980362"/>
    <w:multiLevelType w:val="multilevel"/>
    <w:tmpl w:val="0B40ED52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CAD051B"/>
    <w:multiLevelType w:val="hybridMultilevel"/>
    <w:tmpl w:val="4E2440E4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E0F8B"/>
    <w:multiLevelType w:val="hybridMultilevel"/>
    <w:tmpl w:val="F7A8A99A"/>
    <w:lvl w:ilvl="0" w:tplc="27E00BB8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370"/>
    <w:multiLevelType w:val="hybridMultilevel"/>
    <w:tmpl w:val="1C9E3794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06AAE"/>
    <w:multiLevelType w:val="hybridMultilevel"/>
    <w:tmpl w:val="DD3E27B0"/>
    <w:lvl w:ilvl="0" w:tplc="008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96112"/>
    <w:multiLevelType w:val="hybridMultilevel"/>
    <w:tmpl w:val="8B4A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430E"/>
    <w:multiLevelType w:val="hybridMultilevel"/>
    <w:tmpl w:val="863E841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3842E7A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701E"/>
    <w:rsid w:val="000144DB"/>
    <w:rsid w:val="00073159"/>
    <w:rsid w:val="00075B63"/>
    <w:rsid w:val="000906FC"/>
    <w:rsid w:val="000C29BC"/>
    <w:rsid w:val="000D5A2B"/>
    <w:rsid w:val="000E40B0"/>
    <w:rsid w:val="001068E2"/>
    <w:rsid w:val="00132559"/>
    <w:rsid w:val="0014462E"/>
    <w:rsid w:val="00196BD1"/>
    <w:rsid w:val="001A30F7"/>
    <w:rsid w:val="001C1985"/>
    <w:rsid w:val="001C2B3A"/>
    <w:rsid w:val="002018A7"/>
    <w:rsid w:val="00213F96"/>
    <w:rsid w:val="00220A40"/>
    <w:rsid w:val="002A71BD"/>
    <w:rsid w:val="002E277C"/>
    <w:rsid w:val="00347929"/>
    <w:rsid w:val="00381C1B"/>
    <w:rsid w:val="003C048F"/>
    <w:rsid w:val="004203F5"/>
    <w:rsid w:val="0042187B"/>
    <w:rsid w:val="00457EDE"/>
    <w:rsid w:val="00477E91"/>
    <w:rsid w:val="004859BB"/>
    <w:rsid w:val="004A219B"/>
    <w:rsid w:val="004E5B8D"/>
    <w:rsid w:val="00521E66"/>
    <w:rsid w:val="00551EFD"/>
    <w:rsid w:val="00567BB3"/>
    <w:rsid w:val="00597682"/>
    <w:rsid w:val="005C02F4"/>
    <w:rsid w:val="005D453F"/>
    <w:rsid w:val="00683887"/>
    <w:rsid w:val="00686C79"/>
    <w:rsid w:val="006A5E2E"/>
    <w:rsid w:val="006A75B6"/>
    <w:rsid w:val="006B0124"/>
    <w:rsid w:val="006C13B5"/>
    <w:rsid w:val="00730CB2"/>
    <w:rsid w:val="00760A15"/>
    <w:rsid w:val="00784586"/>
    <w:rsid w:val="007D5212"/>
    <w:rsid w:val="007D66AE"/>
    <w:rsid w:val="007E0450"/>
    <w:rsid w:val="007E41D5"/>
    <w:rsid w:val="007F0621"/>
    <w:rsid w:val="008035E5"/>
    <w:rsid w:val="00817DE2"/>
    <w:rsid w:val="00822CAE"/>
    <w:rsid w:val="00882604"/>
    <w:rsid w:val="008A2E13"/>
    <w:rsid w:val="008A6F66"/>
    <w:rsid w:val="008D3211"/>
    <w:rsid w:val="008E60ED"/>
    <w:rsid w:val="00925175"/>
    <w:rsid w:val="00932BC8"/>
    <w:rsid w:val="009B6F4F"/>
    <w:rsid w:val="009C7D40"/>
    <w:rsid w:val="009D1D59"/>
    <w:rsid w:val="00A12A49"/>
    <w:rsid w:val="00A20131"/>
    <w:rsid w:val="00A756D3"/>
    <w:rsid w:val="00AA57E5"/>
    <w:rsid w:val="00AB0453"/>
    <w:rsid w:val="00AF58F3"/>
    <w:rsid w:val="00B01C8E"/>
    <w:rsid w:val="00B26237"/>
    <w:rsid w:val="00B4756C"/>
    <w:rsid w:val="00C129D8"/>
    <w:rsid w:val="00C21E8C"/>
    <w:rsid w:val="00C618CC"/>
    <w:rsid w:val="00C674C5"/>
    <w:rsid w:val="00C73471"/>
    <w:rsid w:val="00CB679E"/>
    <w:rsid w:val="00CE7C4B"/>
    <w:rsid w:val="00CF14C5"/>
    <w:rsid w:val="00D03D15"/>
    <w:rsid w:val="00D453E6"/>
    <w:rsid w:val="00D61A45"/>
    <w:rsid w:val="00D76C37"/>
    <w:rsid w:val="00D94802"/>
    <w:rsid w:val="00DB6AE2"/>
    <w:rsid w:val="00E05F3A"/>
    <w:rsid w:val="00E24E7E"/>
    <w:rsid w:val="00E26312"/>
    <w:rsid w:val="00E572B4"/>
    <w:rsid w:val="00E71C8F"/>
    <w:rsid w:val="00E84025"/>
    <w:rsid w:val="00EE52B2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0BBAB73"/>
  <w15:docId w15:val="{12F4C7A6-6410-4981-9534-B0D737C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NumberedParaChar">
    <w:name w:val="Numbered Para Char"/>
    <w:link w:val="NumberedPara"/>
    <w:locked/>
    <w:rsid w:val="00B4756C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B4756C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B4756C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rsid w:val="00B47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B4756C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56C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56C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Bullet1Char">
    <w:name w:val="Bullet 1 Char"/>
    <w:link w:val="Bullet1"/>
    <w:rsid w:val="00AB04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9D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1F82-9852-4C72-85DE-EAB53157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</vt:lpstr>
    </vt:vector>
  </TitlesOfParts>
  <Company>Virginia Depatment of Education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</dc:title>
  <dc:subject>Mathematics</dc:subject>
  <dc:creator>Virginia Department of Education</dc:creator>
  <cp:lastModifiedBy>Mazzacane, Tina (DOE)</cp:lastModifiedBy>
  <cp:revision>4</cp:revision>
  <cp:lastPrinted>2010-05-07T13:49:00Z</cp:lastPrinted>
  <dcterms:created xsi:type="dcterms:W3CDTF">2018-02-03T13:21:00Z</dcterms:created>
  <dcterms:modified xsi:type="dcterms:W3CDTF">2018-07-30T13:36:00Z</dcterms:modified>
</cp:coreProperties>
</file>