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A7CD" w14:textId="77777777" w:rsidR="00474D72" w:rsidRPr="00A6687C" w:rsidRDefault="00474D72" w:rsidP="00474D72">
      <w:pPr>
        <w:pStyle w:val="Header"/>
        <w:spacing w:after="120"/>
        <w:rPr>
          <w:i/>
        </w:rPr>
      </w:pPr>
      <w:r w:rsidRPr="000F4F7C">
        <w:rPr>
          <w:i/>
        </w:rPr>
        <w:t xml:space="preserve">Mathematics </w:t>
      </w:r>
      <w:r>
        <w:rPr>
          <w:i/>
        </w:rPr>
        <w:t xml:space="preserve">Instructional Plan </w:t>
      </w:r>
      <w:r w:rsidRPr="000F4F7C">
        <w:rPr>
          <w:i/>
        </w:rPr>
        <w:t>–</w:t>
      </w:r>
      <w:r>
        <w:rPr>
          <w:i/>
        </w:rPr>
        <w:t xml:space="preserve"> </w:t>
      </w:r>
      <w:r w:rsidRPr="00443F11">
        <w:rPr>
          <w:i/>
        </w:rPr>
        <w:t>Algebra I</w:t>
      </w:r>
    </w:p>
    <w:p w14:paraId="5F6890F5" w14:textId="6AEA1100" w:rsidR="00196BD1" w:rsidRPr="00474D72" w:rsidRDefault="00D76D86" w:rsidP="00474D72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474D72">
        <w:rPr>
          <w:rFonts w:asciiTheme="minorHAnsi" w:hAnsiTheme="minorHAnsi"/>
          <w:color w:val="1F497D" w:themeColor="text2"/>
          <w:sz w:val="48"/>
        </w:rPr>
        <w:t xml:space="preserve">Simplifying Numerical </w:t>
      </w:r>
      <w:r w:rsidR="00415446" w:rsidRPr="00474D72">
        <w:rPr>
          <w:rFonts w:asciiTheme="minorHAnsi" w:hAnsiTheme="minorHAnsi"/>
          <w:color w:val="1F497D" w:themeColor="text2"/>
          <w:sz w:val="48"/>
        </w:rPr>
        <w:t>Expressions</w:t>
      </w:r>
      <w:r w:rsidR="00415446" w:rsidRPr="00474D72">
        <w:rPr>
          <w:rFonts w:asciiTheme="minorHAnsi" w:hAnsiTheme="minorHAnsi"/>
          <w:color w:val="1F497D" w:themeColor="text2"/>
          <w:sz w:val="48"/>
        </w:rPr>
        <w:br/>
      </w:r>
      <w:r w:rsidRPr="00474D72">
        <w:rPr>
          <w:rFonts w:asciiTheme="minorHAnsi" w:hAnsiTheme="minorHAnsi"/>
          <w:color w:val="1F497D" w:themeColor="text2"/>
          <w:sz w:val="48"/>
        </w:rPr>
        <w:t>with Square and Cube Root</w:t>
      </w:r>
      <w:r w:rsidR="00610171" w:rsidRPr="00474D72">
        <w:rPr>
          <w:rFonts w:asciiTheme="minorHAnsi" w:hAnsiTheme="minorHAnsi"/>
          <w:color w:val="1F497D" w:themeColor="text2"/>
          <w:sz w:val="48"/>
        </w:rPr>
        <w:t>s</w:t>
      </w:r>
    </w:p>
    <w:p w14:paraId="498E008A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D76D86">
        <w:rPr>
          <w:rFonts w:cs="Times New Roman"/>
          <w:sz w:val="24"/>
          <w:szCs w:val="24"/>
        </w:rPr>
        <w:t>Expressions and Operations</w:t>
      </w:r>
    </w:p>
    <w:p w14:paraId="67B7796F" w14:textId="77777777" w:rsidR="00196BD1" w:rsidRPr="007F0621" w:rsidRDefault="008035E5" w:rsidP="00A6687C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D76D86" w:rsidRPr="00057BA3">
        <w:rPr>
          <w:rFonts w:cs="Times New Roman"/>
          <w:sz w:val="24"/>
          <w:szCs w:val="24"/>
        </w:rPr>
        <w:t>S</w:t>
      </w:r>
      <w:r w:rsidR="00D76D86">
        <w:rPr>
          <w:rFonts w:cs="Times New Roman"/>
          <w:sz w:val="24"/>
          <w:szCs w:val="24"/>
        </w:rPr>
        <w:t>implifying numerical expressions involving square and cube roots</w:t>
      </w:r>
    </w:p>
    <w:p w14:paraId="04BA8639" w14:textId="309B1CB8" w:rsidR="00D76D86" w:rsidRDefault="00196BD1" w:rsidP="00A6687C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76D86">
        <w:rPr>
          <w:rFonts w:cs="Times New Roman"/>
          <w:sz w:val="24"/>
          <w:szCs w:val="24"/>
        </w:rPr>
        <w:t>A.3</w:t>
      </w:r>
      <w:r w:rsidR="00FD5D00">
        <w:rPr>
          <w:rFonts w:cs="Times New Roman"/>
          <w:sz w:val="24"/>
          <w:szCs w:val="24"/>
        </w:rPr>
        <w:tab/>
      </w:r>
      <w:proofErr w:type="gramStart"/>
      <w:r w:rsidR="00D76D86">
        <w:rPr>
          <w:rFonts w:cs="Times New Roman"/>
          <w:sz w:val="24"/>
          <w:szCs w:val="24"/>
        </w:rPr>
        <w:t>The</w:t>
      </w:r>
      <w:proofErr w:type="gramEnd"/>
      <w:r w:rsidR="00D76D86">
        <w:rPr>
          <w:rFonts w:cs="Times New Roman"/>
          <w:sz w:val="24"/>
          <w:szCs w:val="24"/>
        </w:rPr>
        <w:t xml:space="preserve"> student will simplify</w:t>
      </w:r>
    </w:p>
    <w:p w14:paraId="02BBE598" w14:textId="09564EA1" w:rsidR="00196BD1" w:rsidRPr="00A6687C" w:rsidRDefault="00D76D86" w:rsidP="00A6687C">
      <w:pPr>
        <w:pStyle w:val="ListParagraph"/>
        <w:numPr>
          <w:ilvl w:val="0"/>
          <w:numId w:val="15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A6687C">
        <w:rPr>
          <w:rFonts w:cs="Times New Roman"/>
          <w:sz w:val="24"/>
          <w:szCs w:val="24"/>
        </w:rPr>
        <w:t>numerical expressions containing square or cube roots</w:t>
      </w:r>
    </w:p>
    <w:p w14:paraId="7D63A420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37EDE" w:rsidRPr="00937EDE">
        <w:rPr>
          <w:rFonts w:cs="Times New Roman"/>
          <w:sz w:val="24"/>
          <w:szCs w:val="24"/>
        </w:rPr>
        <w:t>8.14b,</w:t>
      </w:r>
      <w:r w:rsidR="00937EDE">
        <w:rPr>
          <w:rFonts w:cs="Times New Roman"/>
          <w:b/>
          <w:sz w:val="24"/>
          <w:szCs w:val="24"/>
        </w:rPr>
        <w:t xml:space="preserve"> </w:t>
      </w:r>
      <w:r w:rsidR="00937EDE">
        <w:rPr>
          <w:rFonts w:cs="Times New Roman"/>
          <w:sz w:val="24"/>
          <w:szCs w:val="24"/>
        </w:rPr>
        <w:t>A.3a,</w:t>
      </w:r>
      <w:r w:rsidR="00415446">
        <w:rPr>
          <w:rFonts w:cs="Times New Roman"/>
          <w:sz w:val="24"/>
          <w:szCs w:val="24"/>
        </w:rPr>
        <w:t xml:space="preserve"> </w:t>
      </w:r>
      <w:r w:rsidR="00937EDE">
        <w:rPr>
          <w:rFonts w:cs="Times New Roman"/>
          <w:sz w:val="24"/>
          <w:szCs w:val="24"/>
        </w:rPr>
        <w:t>b</w:t>
      </w:r>
    </w:p>
    <w:p w14:paraId="729C4A66" w14:textId="77777777" w:rsidR="00AA57E5" w:rsidRPr="007F0621" w:rsidRDefault="001C1985" w:rsidP="00476C7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70DF15AD" w14:textId="77777777" w:rsidR="005D0D21" w:rsidRDefault="005D0D21" w:rsidP="00A6687C">
      <w:pPr>
        <w:pStyle w:val="ListParagraph"/>
        <w:numPr>
          <w:ilvl w:val="0"/>
          <w:numId w:val="3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Graphing calculators</w:t>
      </w:r>
    </w:p>
    <w:p w14:paraId="394F79F8" w14:textId="461C3CB6" w:rsidR="00AA57E5" w:rsidRPr="007F0621" w:rsidRDefault="00476C7C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Preparing for Renovations</w:t>
      </w:r>
      <w:r w:rsidR="006838B7">
        <w:rPr>
          <w:rFonts w:cs="Times New Roman"/>
          <w:sz w:val="24"/>
          <w:szCs w:val="24"/>
        </w:rPr>
        <w:t xml:space="preserve"> activity sheet</w:t>
      </w:r>
      <w:r>
        <w:rPr>
          <w:rFonts w:cs="Times New Roman"/>
          <w:sz w:val="24"/>
          <w:szCs w:val="24"/>
        </w:rPr>
        <w:t xml:space="preserve"> (attached</w:t>
      </w:r>
      <w:r w:rsidR="00AA57E5" w:rsidRPr="007F0621">
        <w:rPr>
          <w:rFonts w:cs="Times New Roman"/>
          <w:sz w:val="24"/>
          <w:szCs w:val="24"/>
        </w:rPr>
        <w:t>)</w:t>
      </w:r>
    </w:p>
    <w:p w14:paraId="3906FD21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5C29B341" w14:textId="0E4E561A"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415446">
        <w:rPr>
          <w:rFonts w:cs="Times New Roman"/>
          <w:i/>
          <w:sz w:val="24"/>
          <w:szCs w:val="24"/>
        </w:rPr>
        <w:t>cube</w:t>
      </w:r>
      <w:proofErr w:type="gramEnd"/>
      <w:r w:rsidR="00415446">
        <w:rPr>
          <w:rFonts w:cs="Times New Roman"/>
          <w:i/>
          <w:sz w:val="24"/>
          <w:szCs w:val="24"/>
        </w:rPr>
        <w:t xml:space="preserve"> root, difference, index, product, radical expression, radicand, </w:t>
      </w:r>
      <w:r w:rsidR="00476C7C">
        <w:rPr>
          <w:rFonts w:cs="Times New Roman"/>
          <w:i/>
          <w:sz w:val="24"/>
          <w:szCs w:val="24"/>
        </w:rPr>
        <w:t xml:space="preserve">square root, </w:t>
      </w:r>
      <w:r w:rsidR="00EE6A59">
        <w:rPr>
          <w:rFonts w:cs="Times New Roman"/>
          <w:i/>
          <w:sz w:val="24"/>
          <w:szCs w:val="24"/>
        </w:rPr>
        <w:t>sum</w:t>
      </w:r>
    </w:p>
    <w:p w14:paraId="46CE9D67" w14:textId="6E49D33F" w:rsidR="003C048F" w:rsidRPr="007F0621" w:rsidRDefault="00415446" w:rsidP="005C183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14:paraId="7F795B9F" w14:textId="7D12EA2D" w:rsidR="001C1985" w:rsidRPr="005C1831" w:rsidRDefault="00B1451C" w:rsidP="00A6687C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Post</w:t>
      </w:r>
      <w:r w:rsidR="005C1831">
        <w:rPr>
          <w:rFonts w:asciiTheme="minorHAnsi" w:hAnsiTheme="minorHAnsi"/>
          <w:szCs w:val="24"/>
        </w:rPr>
        <w:t xml:space="preserve"> several algebraic expressions for the students to simplify.</w:t>
      </w:r>
      <w:r w:rsidR="00FD5D00">
        <w:rPr>
          <w:rFonts w:asciiTheme="minorHAnsi" w:hAnsiTheme="minorHAnsi"/>
          <w:szCs w:val="24"/>
        </w:rPr>
        <w:t xml:space="preserve"> </w:t>
      </w:r>
      <w:r w:rsidR="005C1831">
        <w:rPr>
          <w:rFonts w:asciiTheme="minorHAnsi" w:hAnsiTheme="minorHAnsi"/>
          <w:szCs w:val="24"/>
        </w:rPr>
        <w:t>These expressions should resemble the following:</w:t>
      </w:r>
      <w:r w:rsidR="00FD5D00">
        <w:rPr>
          <w:rFonts w:asciiTheme="minorHAnsi" w:hAnsiTheme="minorHAns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3x+5x</m:t>
        </m:r>
      </m:oMath>
      <w:r w:rsidR="005C1831">
        <w:rPr>
          <w:rFonts w:asciiTheme="minorHAnsi" w:hAnsiTheme="minorHAnsi"/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-4m+m</m:t>
        </m:r>
      </m:oMath>
      <w:r w:rsidR="005C1831">
        <w:rPr>
          <w:rFonts w:asciiTheme="minorHAnsi" w:hAnsiTheme="minorHAnsi"/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9y-5y</m:t>
        </m:r>
      </m:oMath>
      <w:r w:rsidR="005C183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and</w:t>
      </w:r>
      <w:r w:rsidR="00FD5D00">
        <w:rPr>
          <w:rFonts w:asciiTheme="minorHAnsi" w:hAnsiTheme="minorHAns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-3k-2k.</m:t>
        </m:r>
      </m:oMath>
    </w:p>
    <w:p w14:paraId="6DBCCF7B" w14:textId="59AEBF46" w:rsidR="006B6DB7" w:rsidRDefault="005C1831" w:rsidP="00A6687C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After students have simplified each expression, they should be given a radical expression to substitute into both the original expression and the sum/difference.</w:t>
      </w:r>
      <w:r w:rsidR="00FD5D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For example, if </w:t>
      </w:r>
      <m:oMath>
        <m:r>
          <w:rPr>
            <w:rFonts w:ascii="Cambria Math" w:hAnsi="Cambria Math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7</m:t>
            </m:r>
          </m:e>
        </m:rad>
      </m:oMath>
      <w:r>
        <w:rPr>
          <w:rFonts w:asciiTheme="minorHAnsi" w:hAnsiTheme="minorHAnsi"/>
          <w:szCs w:val="24"/>
        </w:rPr>
        <w:t xml:space="preserve">, then the student would revise his/her work that states </w:t>
      </w:r>
    </w:p>
    <w:p w14:paraId="7F709119" w14:textId="1FECD53F" w:rsidR="001C1985" w:rsidRPr="007F0621" w:rsidRDefault="005C1831" w:rsidP="00A6687C">
      <w:pPr>
        <w:pStyle w:val="NumberedPara"/>
        <w:spacing w:before="60" w:after="0"/>
        <w:ind w:left="720"/>
        <w:rPr>
          <w:rFonts w:asciiTheme="minorHAnsi" w:hAnsiTheme="minorHAnsi"/>
          <w:szCs w:val="24"/>
        </w:rPr>
      </w:pPr>
      <m:oMath>
        <m:r>
          <w:rPr>
            <w:rFonts w:ascii="Cambria Math" w:hAnsi="Cambria Math"/>
            <w:szCs w:val="24"/>
          </w:rPr>
          <m:t>3x+5x=8x</m:t>
        </m:r>
      </m:oMath>
      <w:r>
        <w:rPr>
          <w:rFonts w:asciiTheme="minorHAnsi" w:hAnsiTheme="minorHAnsi"/>
          <w:szCs w:val="24"/>
        </w:rPr>
        <w:t xml:space="preserve"> </w:t>
      </w:r>
      <w:proofErr w:type="gramStart"/>
      <w:r>
        <w:rPr>
          <w:rFonts w:asciiTheme="minorHAnsi" w:hAnsiTheme="minorHAnsi"/>
          <w:szCs w:val="24"/>
        </w:rPr>
        <w:t>and</w:t>
      </w:r>
      <w:proofErr w:type="gramEnd"/>
      <w:r>
        <w:rPr>
          <w:rFonts w:asciiTheme="minorHAnsi" w:hAnsiTheme="minorHAnsi"/>
          <w:szCs w:val="24"/>
        </w:rPr>
        <w:t xml:space="preserve"> record </w:t>
      </w:r>
      <m:oMath>
        <m:r>
          <w:rPr>
            <w:rFonts w:ascii="Cambria Math" w:hAnsi="Cambria Math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7</m:t>
            </m:r>
          </m:e>
        </m:rad>
        <m:r>
          <w:rPr>
            <w:rFonts w:ascii="Cambria Math" w:hAnsi="Cambria Math"/>
            <w:szCs w:val="24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7</m:t>
            </m:r>
          </m:e>
        </m:rad>
        <m:r>
          <w:rPr>
            <w:rFonts w:ascii="Cambria Math" w:hAnsi="Cambria Math"/>
            <w:szCs w:val="24"/>
          </w:rPr>
          <m:t>=8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7</m:t>
            </m:r>
          </m:e>
        </m:rad>
      </m:oMath>
      <w:r>
        <w:rPr>
          <w:rFonts w:asciiTheme="minorHAnsi" w:hAnsiTheme="minorHAnsi"/>
          <w:szCs w:val="24"/>
        </w:rPr>
        <w:t>.</w:t>
      </w:r>
      <w:r w:rsidR="00FD5D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Or, </w:t>
      </w:r>
      <w:proofErr w:type="gramStart"/>
      <w:r>
        <w:rPr>
          <w:rFonts w:asciiTheme="minorHAnsi" w:hAnsiTheme="minorHAnsi"/>
          <w:szCs w:val="24"/>
        </w:rPr>
        <w:t xml:space="preserve">if </w:t>
      </w:r>
      <w:proofErr w:type="gramEnd"/>
      <m:oMath>
        <m:r>
          <w:rPr>
            <w:rFonts w:ascii="Cambria Math" w:hAnsi="Cambria Math"/>
            <w:szCs w:val="24"/>
          </w:rPr>
          <m:t>k=</m:t>
        </m:r>
        <m:rad>
          <m:radPr>
            <m:ctrlPr>
              <w:rPr>
                <w:rFonts w:ascii="Cambria Math" w:hAnsi="Cambria Math"/>
                <w:i/>
                <w:szCs w:val="24"/>
              </w:rPr>
            </m:ctrlPr>
          </m:radPr>
          <m:deg>
            <m:r>
              <w:rPr>
                <w:rFonts w:ascii="Cambria Math" w:hAnsi="Cambria Math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Cs w:val="24"/>
              </w:rPr>
              <m:t>5</m:t>
            </m:r>
          </m:e>
        </m:rad>
      </m:oMath>
      <w:r>
        <w:rPr>
          <w:rFonts w:asciiTheme="minorHAnsi" w:hAnsiTheme="minorHAnsi"/>
          <w:szCs w:val="24"/>
        </w:rPr>
        <w:t xml:space="preserve">, then the student would </w:t>
      </w:r>
      <w:r w:rsidR="006B6DB7">
        <w:rPr>
          <w:rFonts w:asciiTheme="minorHAnsi" w:hAnsiTheme="minorHAnsi"/>
          <w:szCs w:val="24"/>
        </w:rPr>
        <w:t xml:space="preserve">adapt their work that states </w:t>
      </w:r>
      <m:oMath>
        <m:r>
          <w:rPr>
            <w:rFonts w:ascii="Cambria Math" w:hAnsi="Cambria Math"/>
            <w:szCs w:val="24"/>
          </w:rPr>
          <m:t>-3k-2k=-5k</m:t>
        </m:r>
      </m:oMath>
      <w:r w:rsidR="006B6DB7">
        <w:rPr>
          <w:rFonts w:asciiTheme="minorHAnsi" w:hAnsiTheme="minorHAnsi"/>
          <w:szCs w:val="24"/>
        </w:rPr>
        <w:t xml:space="preserve"> and </w:t>
      </w:r>
      <w:r>
        <w:rPr>
          <w:rFonts w:asciiTheme="minorHAnsi" w:hAnsiTheme="minorHAnsi"/>
          <w:szCs w:val="24"/>
        </w:rPr>
        <w:t xml:space="preserve">record </w:t>
      </w:r>
      <m:oMath>
        <m:r>
          <w:rPr>
            <w:rFonts w:ascii="Cambria Math" w:hAnsi="Cambria Math"/>
            <w:szCs w:val="24"/>
          </w:rPr>
          <m:t>-3</m:t>
        </m:r>
        <m:rad>
          <m:radPr>
            <m:ctrlPr>
              <w:rPr>
                <w:rFonts w:ascii="Cambria Math" w:hAnsi="Cambria Math"/>
                <w:i/>
                <w:szCs w:val="24"/>
              </w:rPr>
            </m:ctrlPr>
          </m:radPr>
          <m:deg>
            <m:r>
              <w:rPr>
                <w:rFonts w:ascii="Cambria Math" w:hAnsi="Cambria Math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Cs w:val="24"/>
              </w:rPr>
              <m:t>5</m:t>
            </m:r>
          </m:e>
        </m:rad>
        <m:r>
          <w:rPr>
            <w:rFonts w:ascii="Cambria Math" w:hAnsi="Cambria Math"/>
            <w:szCs w:val="24"/>
          </w:rPr>
          <m:t>-2</m:t>
        </m:r>
        <m:rad>
          <m:radPr>
            <m:ctrlPr>
              <w:rPr>
                <w:rFonts w:ascii="Cambria Math" w:hAnsi="Cambria Math"/>
                <w:i/>
                <w:szCs w:val="24"/>
              </w:rPr>
            </m:ctrlPr>
          </m:radPr>
          <m:deg>
            <m:r>
              <w:rPr>
                <w:rFonts w:ascii="Cambria Math" w:hAnsi="Cambria Math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Cs w:val="24"/>
              </w:rPr>
              <m:t>5</m:t>
            </m:r>
          </m:e>
        </m:rad>
        <m:r>
          <w:rPr>
            <w:rFonts w:ascii="Cambria Math" w:hAnsi="Cambria Math"/>
            <w:szCs w:val="24"/>
          </w:rPr>
          <m:t>=-5</m:t>
        </m:r>
        <m:rad>
          <m:radPr>
            <m:ctrlPr>
              <w:rPr>
                <w:rFonts w:ascii="Cambria Math" w:hAnsi="Cambria Math"/>
                <w:i/>
                <w:szCs w:val="24"/>
              </w:rPr>
            </m:ctrlPr>
          </m:radPr>
          <m:deg>
            <m:r>
              <w:rPr>
                <w:rFonts w:ascii="Cambria Math" w:hAnsi="Cambria Math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Cs w:val="24"/>
              </w:rPr>
              <m:t>5</m:t>
            </m:r>
          </m:e>
        </m:rad>
      </m:oMath>
      <w:r>
        <w:rPr>
          <w:rFonts w:asciiTheme="minorHAnsi" w:hAnsiTheme="minorHAnsi"/>
          <w:szCs w:val="24"/>
        </w:rPr>
        <w:t>.</w:t>
      </w:r>
    </w:p>
    <w:p w14:paraId="1C7B702F" w14:textId="5BBD8C2E" w:rsidR="008035E5" w:rsidRDefault="006B6DB7" w:rsidP="00A6687C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 this point</w:t>
      </w:r>
      <w:r w:rsidR="00EB48F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the students should turn and talk </w:t>
      </w:r>
      <w:r w:rsidR="00EB48F4">
        <w:rPr>
          <w:rFonts w:cs="Times New Roman"/>
          <w:sz w:val="24"/>
          <w:szCs w:val="24"/>
        </w:rPr>
        <w:t xml:space="preserve">with </w:t>
      </w:r>
      <w:r>
        <w:rPr>
          <w:rFonts w:cs="Times New Roman"/>
          <w:sz w:val="24"/>
          <w:szCs w:val="24"/>
        </w:rPr>
        <w:t>a partner to generalize what happens when you add or subtract two radical expressions with the same radicand/index.</w:t>
      </w:r>
    </w:p>
    <w:p w14:paraId="468B778B" w14:textId="4D828FF1" w:rsidR="006B6DB7" w:rsidRDefault="006B6DB7" w:rsidP="00A6687C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Afterward, students should have an opportunity to share their generalizations with the class.</w:t>
      </w:r>
      <w:r w:rsidR="00FD5D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teacher should extend this discussion to include the fact that we cannot </w:t>
      </w:r>
      <w:proofErr w:type="gramStart"/>
      <w:r w:rsidR="00566DEE">
        <w:rPr>
          <w:rFonts w:cs="Times New Roman"/>
          <w:sz w:val="24"/>
          <w:szCs w:val="24"/>
        </w:rPr>
        <w:t>combine</w:t>
      </w:r>
      <w:proofErr w:type="gramEnd"/>
      <w:r w:rsidR="00566DE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radical expressions </w:t>
      </w:r>
      <w:r w:rsidR="00566DEE">
        <w:rPr>
          <w:rFonts w:cs="Times New Roman"/>
          <w:sz w:val="24"/>
          <w:szCs w:val="24"/>
        </w:rPr>
        <w:t xml:space="preserve">by addition/subtraction </w:t>
      </w:r>
      <w:r>
        <w:rPr>
          <w:rFonts w:cs="Times New Roman"/>
          <w:sz w:val="24"/>
          <w:szCs w:val="24"/>
        </w:rPr>
        <w:t>with different radicands/indexes just as we cannot add or subtract unlike terms in an algebraic expression.</w:t>
      </w:r>
    </w:p>
    <w:p w14:paraId="6F75D95F" w14:textId="43B52B23" w:rsidR="006B6DB7" w:rsidRDefault="006B6DB7" w:rsidP="00A6687C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Next, the teacher can scaffold the instruction regarding multiplying radical expressions.</w:t>
      </w:r>
      <w:r w:rsidR="00FD5D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progression might resemble the following:</w:t>
      </w:r>
      <w:r w:rsidR="00FD5D00">
        <w:rPr>
          <w:rFonts w:cs="Times New Roman"/>
          <w:sz w:val="24"/>
          <w:szCs w:val="24"/>
        </w:rPr>
        <w:t xml:space="preserve"> </w:t>
      </w:r>
      <w:r w:rsidR="00A6687C" w:rsidRPr="00A6687C">
        <w:rPr>
          <w:rFonts w:cs="Times New Roman"/>
          <w:position w:val="-12"/>
          <w:sz w:val="24"/>
          <w:szCs w:val="24"/>
        </w:rPr>
        <w:object w:dxaOrig="3080" w:dyaOrig="400" w14:anchorId="16983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0.25pt" o:ole="">
            <v:imagedata r:id="rId8" o:title=""/>
          </v:shape>
          <o:OLEObject Type="Embed" ProgID="Equation.DSMT4" ShapeID="_x0000_i1025" DrawAspect="Content" ObjectID="_1593002479" r:id="rId9"/>
        </w:object>
      </w:r>
      <w:r w:rsidR="00A6687C" w:rsidRPr="00A6687C">
        <w:rPr>
          <w:rFonts w:cs="Times New Roman"/>
          <w:position w:val="-12"/>
          <w:sz w:val="24"/>
          <w:szCs w:val="24"/>
        </w:rPr>
        <w:object w:dxaOrig="1280" w:dyaOrig="400" w14:anchorId="249B4EB4">
          <v:shape id="_x0000_i1026" type="#_x0000_t75" style="width:63.75pt;height:20.25pt" o:ole="">
            <v:imagedata r:id="rId10" o:title=""/>
          </v:shape>
          <o:OLEObject Type="Embed" ProgID="Equation.DSMT4" ShapeID="_x0000_i1026" DrawAspect="Content" ObjectID="_1593002480" r:id="rId11"/>
        </w:object>
      </w:r>
      <w:r w:rsidR="00FD5D00">
        <w:rPr>
          <w:rFonts w:cs="Times New Roman"/>
          <w:sz w:val="24"/>
          <w:szCs w:val="24"/>
        </w:rPr>
        <w:t xml:space="preserve"> </w:t>
      </w:r>
      <w:r w:rsidR="005D0D21">
        <w:rPr>
          <w:rFonts w:cs="Times New Roman"/>
          <w:sz w:val="24"/>
          <w:szCs w:val="24"/>
        </w:rPr>
        <w:t xml:space="preserve">The students should be given an opportunity to anticipate what each product might be </w:t>
      </w:r>
      <w:r w:rsidR="00EB48F4">
        <w:rPr>
          <w:rFonts w:cs="Times New Roman"/>
          <w:sz w:val="24"/>
          <w:szCs w:val="24"/>
        </w:rPr>
        <w:t>before</w:t>
      </w:r>
      <w:r w:rsidR="005D0D21">
        <w:rPr>
          <w:rFonts w:cs="Times New Roman"/>
          <w:sz w:val="24"/>
          <w:szCs w:val="24"/>
        </w:rPr>
        <w:t xml:space="preserve"> using the graphing calculator to check their predictions.</w:t>
      </w:r>
      <w:r w:rsidR="00FD5D00">
        <w:rPr>
          <w:rFonts w:cs="Times New Roman"/>
          <w:sz w:val="24"/>
          <w:szCs w:val="24"/>
        </w:rPr>
        <w:t xml:space="preserve"> </w:t>
      </w:r>
      <w:r w:rsidR="005D0D21">
        <w:rPr>
          <w:rFonts w:cs="Times New Roman"/>
          <w:sz w:val="24"/>
          <w:szCs w:val="24"/>
        </w:rPr>
        <w:t>Between each example, the teacher should allow students to summarize their thinking on the previous example and share their thoughts regarding the next product.</w:t>
      </w:r>
    </w:p>
    <w:p w14:paraId="17211577" w14:textId="4151E72F" w:rsidR="005D0D21" w:rsidRDefault="005D0D21" w:rsidP="00A6687C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teacher should follow this discussion up with a few cube root examples</w:t>
      </w:r>
      <w:r w:rsidR="00EB48F4">
        <w:rPr>
          <w:rFonts w:cs="Times New Roman"/>
          <w:sz w:val="24"/>
          <w:szCs w:val="24"/>
        </w:rPr>
        <w:t>, such as</w:t>
      </w:r>
      <w:r>
        <w:rPr>
          <w:rFonts w:cs="Times New Roman"/>
          <w:sz w:val="24"/>
          <w:szCs w:val="24"/>
        </w:rPr>
        <w:t xml:space="preserve"> </w:t>
      </w:r>
      <w:r w:rsidR="00A6687C" w:rsidRPr="00A6687C">
        <w:rPr>
          <w:rFonts w:cs="Times New Roman"/>
          <w:position w:val="-12"/>
          <w:sz w:val="24"/>
          <w:szCs w:val="24"/>
        </w:rPr>
        <w:object w:dxaOrig="2100" w:dyaOrig="400" w14:anchorId="2223DE95">
          <v:shape id="_x0000_i1027" type="#_x0000_t75" style="width:105pt;height:20.25pt" o:ole="">
            <v:imagedata r:id="rId12" o:title=""/>
          </v:shape>
          <o:OLEObject Type="Embed" ProgID="Equation.DSMT4" ShapeID="_x0000_i1027" DrawAspect="Content" ObjectID="_1593002481" r:id="rId13"/>
        </w:object>
      </w:r>
      <w:r>
        <w:rPr>
          <w:rFonts w:cs="Times New Roman"/>
          <w:sz w:val="24"/>
          <w:szCs w:val="24"/>
        </w:rPr>
        <w:t>and</w:t>
      </w:r>
      <w:r w:rsidR="00A6687C">
        <w:rPr>
          <w:rFonts w:cs="Times New Roman"/>
          <w:sz w:val="24"/>
          <w:szCs w:val="24"/>
        </w:rPr>
        <w:t xml:space="preserve"> </w:t>
      </w:r>
      <w:r w:rsidR="00A6687C" w:rsidRPr="00A6687C">
        <w:rPr>
          <w:rFonts w:cs="Times New Roman"/>
          <w:position w:val="-12"/>
          <w:sz w:val="24"/>
          <w:szCs w:val="24"/>
        </w:rPr>
        <w:object w:dxaOrig="1320" w:dyaOrig="400" w14:anchorId="2259A944">
          <v:shape id="_x0000_i1028" type="#_x0000_t75" style="width:66pt;height:20.25pt" o:ole="">
            <v:imagedata r:id="rId14" o:title=""/>
          </v:shape>
          <o:OLEObject Type="Embed" ProgID="Equation.DSMT4" ShapeID="_x0000_i1028" DrawAspect="Content" ObjectID="_1593002482" r:id="rId15"/>
        </w:object>
      </w:r>
      <w:r w:rsidR="00FD5D00">
        <w:rPr>
          <w:rFonts w:cs="Times New Roman"/>
          <w:sz w:val="24"/>
          <w:szCs w:val="24"/>
        </w:rPr>
        <w:t xml:space="preserve"> </w:t>
      </w:r>
      <w:proofErr w:type="gramStart"/>
      <w:r w:rsidR="00E720A3">
        <w:rPr>
          <w:rFonts w:cs="Times New Roman"/>
          <w:sz w:val="24"/>
          <w:szCs w:val="24"/>
        </w:rPr>
        <w:t>Then</w:t>
      </w:r>
      <w:proofErr w:type="gramEnd"/>
      <w:r w:rsidR="00E720A3">
        <w:rPr>
          <w:rFonts w:cs="Times New Roman"/>
          <w:sz w:val="24"/>
          <w:szCs w:val="24"/>
        </w:rPr>
        <w:t>, he/she can follow up with the fact that we will not find the product of a square root and a cube root.</w:t>
      </w:r>
    </w:p>
    <w:p w14:paraId="431D82FE" w14:textId="5744A01E" w:rsidR="005A6FB9" w:rsidRDefault="005A6FB9" w:rsidP="00A6687C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Students should also be familiar with simplifying expressions that have numeric radicands, but may include variable coefficients.  Generalize that </w:t>
      </w:r>
      <w:proofErr w:type="gramStart"/>
      <w:r>
        <w:rPr>
          <w:rFonts w:cs="Times New Roman"/>
          <w:sz w:val="24"/>
          <w:szCs w:val="24"/>
        </w:rPr>
        <w:t xml:space="preserve">if </w:t>
      </w:r>
      <w:proofErr w:type="gramEnd"/>
      <w:r w:rsidRPr="005A6FB9">
        <w:rPr>
          <w:rFonts w:cs="Times New Roman"/>
          <w:position w:val="-8"/>
          <w:sz w:val="24"/>
          <w:szCs w:val="24"/>
        </w:rPr>
        <w:object w:dxaOrig="1719" w:dyaOrig="360" w14:anchorId="350B53A9">
          <v:shape id="_x0000_i1035" type="#_x0000_t75" style="width:86.25pt;height:18pt" o:ole="">
            <v:imagedata r:id="rId16" o:title=""/>
          </v:shape>
          <o:OLEObject Type="Embed" ProgID="Equation.DSMT4" ShapeID="_x0000_i1035" DrawAspect="Content" ObjectID="_1593002483" r:id="rId17"/>
        </w:object>
      </w:r>
      <w:r>
        <w:rPr>
          <w:rFonts w:cs="Times New Roman"/>
          <w:sz w:val="24"/>
          <w:szCs w:val="24"/>
        </w:rPr>
        <w:t xml:space="preserve">, then </w:t>
      </w:r>
      <w:r w:rsidR="00830FCE" w:rsidRPr="005A6FB9">
        <w:rPr>
          <w:rFonts w:cs="Times New Roman"/>
          <w:position w:val="-8"/>
          <w:sz w:val="24"/>
          <w:szCs w:val="24"/>
        </w:rPr>
        <w:object w:dxaOrig="2120" w:dyaOrig="360" w14:anchorId="273AFB71">
          <v:shape id="_x0000_i1038" type="#_x0000_t75" style="width:105.75pt;height:18pt" o:ole="">
            <v:imagedata r:id="rId18" o:title=""/>
          </v:shape>
          <o:OLEObject Type="Embed" ProgID="Equation.DSMT4" ShapeID="_x0000_i1038" DrawAspect="Content" ObjectID="_1593002484" r:id="rId19"/>
        </w:object>
      </w:r>
      <w:r w:rsidR="00830FCE">
        <w:rPr>
          <w:rFonts w:cs="Times New Roman"/>
          <w:sz w:val="24"/>
          <w:szCs w:val="24"/>
        </w:rPr>
        <w:t xml:space="preserve">.  Making a link between combining like terms when working with radical expressions can be made by using an example such </w:t>
      </w:r>
      <w:proofErr w:type="gramStart"/>
      <w:r w:rsidR="00830FCE">
        <w:rPr>
          <w:rFonts w:cs="Times New Roman"/>
          <w:sz w:val="24"/>
          <w:szCs w:val="24"/>
        </w:rPr>
        <w:t xml:space="preserve">as </w:t>
      </w:r>
      <w:proofErr w:type="gramEnd"/>
      <w:r w:rsidR="00830FCE" w:rsidRPr="00830FCE">
        <w:rPr>
          <w:rFonts w:cs="Times New Roman"/>
          <w:position w:val="-6"/>
          <w:sz w:val="24"/>
          <w:szCs w:val="24"/>
        </w:rPr>
        <w:object w:dxaOrig="3159" w:dyaOrig="340" w14:anchorId="40D01408">
          <v:shape id="_x0000_i1041" type="#_x0000_t75" style="width:158.25pt;height:17.25pt" o:ole="">
            <v:imagedata r:id="rId20" o:title=""/>
          </v:shape>
          <o:OLEObject Type="Embed" ProgID="Equation.DSMT4" ShapeID="_x0000_i1041" DrawAspect="Content" ObjectID="_1593002485" r:id="rId21"/>
        </w:object>
      </w:r>
      <w:r w:rsidR="00830FCE">
        <w:rPr>
          <w:rFonts w:cs="Times New Roman"/>
          <w:sz w:val="24"/>
          <w:szCs w:val="24"/>
        </w:rPr>
        <w:t>.  Students should recognize that 9x</w:t>
      </w:r>
      <w:r w:rsidR="00830FCE">
        <w:rPr>
          <w:rFonts w:cs="Times New Roman"/>
          <w:sz w:val="24"/>
          <w:szCs w:val="24"/>
          <w:vertAlign w:val="superscript"/>
        </w:rPr>
        <w:t>2</w:t>
      </w:r>
      <w:r w:rsidR="00830FCE">
        <w:rPr>
          <w:rFonts w:cs="Times New Roman"/>
          <w:sz w:val="24"/>
          <w:szCs w:val="24"/>
        </w:rPr>
        <w:t xml:space="preserve"> and -3x</w:t>
      </w:r>
      <w:r w:rsidR="00830FCE">
        <w:rPr>
          <w:rFonts w:cs="Times New Roman"/>
          <w:sz w:val="24"/>
          <w:szCs w:val="24"/>
          <w:vertAlign w:val="superscript"/>
        </w:rPr>
        <w:t>2</w:t>
      </w:r>
      <w:r w:rsidR="00830FCE">
        <w:rPr>
          <w:rFonts w:cs="Times New Roman"/>
          <w:sz w:val="24"/>
          <w:szCs w:val="24"/>
        </w:rPr>
        <w:t xml:space="preserve"> are like terms and that 4x and 11x are like terms to </w:t>
      </w:r>
      <w:proofErr w:type="gramStart"/>
      <w:r w:rsidR="00830FCE">
        <w:rPr>
          <w:rFonts w:cs="Times New Roman"/>
          <w:sz w:val="24"/>
          <w:szCs w:val="24"/>
        </w:rPr>
        <w:t xml:space="preserve">obtain </w:t>
      </w:r>
      <w:proofErr w:type="gramEnd"/>
      <w:r w:rsidR="00830FCE" w:rsidRPr="00830FCE">
        <w:rPr>
          <w:rFonts w:cs="Times New Roman"/>
          <w:position w:val="-6"/>
          <w:sz w:val="24"/>
          <w:szCs w:val="24"/>
        </w:rPr>
        <w:object w:dxaOrig="1560" w:dyaOrig="340" w14:anchorId="029AC7F5">
          <v:shape id="_x0000_i1044" type="#_x0000_t75" style="width:78pt;height:17.25pt" o:ole="">
            <v:imagedata r:id="rId22" o:title=""/>
          </v:shape>
          <o:OLEObject Type="Embed" ProgID="Equation.DSMT4" ShapeID="_x0000_i1044" DrawAspect="Content" ObjectID="_1593002486" r:id="rId23"/>
        </w:object>
      </w:r>
      <w:r w:rsidR="00830FCE">
        <w:rPr>
          <w:rFonts w:cs="Times New Roman"/>
          <w:sz w:val="24"/>
          <w:szCs w:val="24"/>
        </w:rPr>
        <w:t>.</w:t>
      </w:r>
    </w:p>
    <w:p w14:paraId="6B4124C2" w14:textId="045EC7A4" w:rsidR="004975C3" w:rsidRDefault="00EB48F4" w:rsidP="00A6687C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Distribute the</w:t>
      </w:r>
      <w:r w:rsidR="004975C3">
        <w:rPr>
          <w:rFonts w:cs="Times New Roman"/>
          <w:sz w:val="24"/>
          <w:szCs w:val="24"/>
        </w:rPr>
        <w:t xml:space="preserve"> Simplifying Numerical Expressions with Square and Cube </w:t>
      </w:r>
      <w:r>
        <w:rPr>
          <w:rFonts w:cs="Times New Roman"/>
          <w:sz w:val="24"/>
          <w:szCs w:val="24"/>
        </w:rPr>
        <w:t xml:space="preserve">Roots </w:t>
      </w:r>
      <w:r w:rsidR="004975C3">
        <w:rPr>
          <w:rFonts w:cs="Times New Roman"/>
          <w:sz w:val="24"/>
          <w:szCs w:val="24"/>
        </w:rPr>
        <w:t>activity</w:t>
      </w:r>
      <w:r>
        <w:rPr>
          <w:rFonts w:cs="Times New Roman"/>
          <w:sz w:val="24"/>
          <w:szCs w:val="24"/>
        </w:rPr>
        <w:t xml:space="preserve"> sheet for students to complete</w:t>
      </w:r>
      <w:r w:rsidR="004975C3">
        <w:rPr>
          <w:rFonts w:cs="Times New Roman"/>
          <w:sz w:val="24"/>
          <w:szCs w:val="24"/>
        </w:rPr>
        <w:t xml:space="preserve">. </w:t>
      </w:r>
    </w:p>
    <w:p w14:paraId="60ACA034" w14:textId="0BB8463A" w:rsidR="00E720A3" w:rsidRPr="00EB48F4" w:rsidRDefault="00EB48F4" w:rsidP="00A6687C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 w:rsidRPr="00A6687C">
        <w:rPr>
          <w:rFonts w:ascii="Calibri" w:eastAsia="Times New Roman" w:hAnsi="Calibri" w:cs="Arial"/>
          <w:bCs/>
          <w:iCs/>
          <w:spacing w:val="-10"/>
          <w:sz w:val="24"/>
          <w:szCs w:val="24"/>
          <w:lang w:bidi="en-US"/>
        </w:rPr>
        <w:t>When you feel</w:t>
      </w:r>
      <w:r w:rsidR="00E720A3" w:rsidRPr="00EB48F4">
        <w:rPr>
          <w:rFonts w:cs="Times New Roman"/>
          <w:sz w:val="24"/>
          <w:szCs w:val="24"/>
        </w:rPr>
        <w:t xml:space="preserve"> like the students have a grasp on the processes involved in determining the sum, difference, and product of numerical expressions involving square roots and cube roots, students should work with a partner or small group to complete the </w:t>
      </w:r>
      <w:r w:rsidR="004975C3" w:rsidRPr="00EB48F4">
        <w:rPr>
          <w:rFonts w:cs="Times New Roman"/>
          <w:sz w:val="24"/>
          <w:szCs w:val="24"/>
        </w:rPr>
        <w:t>Preparing for Renovations</w:t>
      </w:r>
      <w:r>
        <w:rPr>
          <w:rFonts w:cs="Times New Roman"/>
          <w:sz w:val="24"/>
          <w:szCs w:val="24"/>
        </w:rPr>
        <w:t xml:space="preserve"> activity sheet,</w:t>
      </w:r>
      <w:r w:rsidR="004975C3" w:rsidRPr="00EB48F4">
        <w:rPr>
          <w:rFonts w:cs="Times New Roman"/>
          <w:sz w:val="24"/>
          <w:szCs w:val="24"/>
        </w:rPr>
        <w:t xml:space="preserve"> or</w:t>
      </w:r>
      <w:r>
        <w:rPr>
          <w:rFonts w:cs="Times New Roman"/>
          <w:sz w:val="24"/>
          <w:szCs w:val="24"/>
        </w:rPr>
        <w:t xml:space="preserve"> you can</w:t>
      </w:r>
      <w:r w:rsidR="004975C3" w:rsidRPr="00EB48F4">
        <w:rPr>
          <w:rFonts w:cs="Times New Roman"/>
          <w:sz w:val="24"/>
          <w:szCs w:val="24"/>
        </w:rPr>
        <w:t xml:space="preserve"> use</w:t>
      </w:r>
      <w:r>
        <w:rPr>
          <w:rFonts w:cs="Times New Roman"/>
          <w:sz w:val="24"/>
          <w:szCs w:val="24"/>
        </w:rPr>
        <w:t xml:space="preserve"> it</w:t>
      </w:r>
      <w:r w:rsidR="004975C3" w:rsidRPr="00EB48F4">
        <w:rPr>
          <w:rFonts w:cs="Times New Roman"/>
          <w:sz w:val="24"/>
          <w:szCs w:val="24"/>
        </w:rPr>
        <w:t xml:space="preserve"> as an extension activity. </w:t>
      </w:r>
    </w:p>
    <w:p w14:paraId="598AC6C0" w14:textId="77777777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3BF7A81D" w14:textId="77777777" w:rsidR="004203F5" w:rsidRPr="007F0621" w:rsidRDefault="003C048F" w:rsidP="00A6687C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26F93DBF" w14:textId="77777777" w:rsidR="003C048F" w:rsidRPr="007F0621" w:rsidRDefault="00E720A3" w:rsidP="00A6687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how simplifying the radical expression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cs="Times New Roman"/>
          <w:sz w:val="24"/>
          <w:szCs w:val="24"/>
        </w:rPr>
        <w:t xml:space="preserve"> is similar to simplifying the algebraic expression </w:t>
      </w:r>
      <m:oMath>
        <m:r>
          <w:rPr>
            <w:rFonts w:ascii="Cambria Math" w:hAnsi="Cambria Math" w:cs="Times New Roman"/>
            <w:sz w:val="24"/>
            <w:szCs w:val="24"/>
          </w:rPr>
          <m:t>7x+x</m:t>
        </m:r>
      </m:oMath>
      <w:r>
        <w:rPr>
          <w:rFonts w:cs="Times New Roman"/>
          <w:sz w:val="24"/>
          <w:szCs w:val="24"/>
        </w:rPr>
        <w:t>.</w:t>
      </w:r>
    </w:p>
    <w:p w14:paraId="71E4CA28" w14:textId="77777777" w:rsidR="00A6687C" w:rsidRPr="006E71B5" w:rsidRDefault="00A6687C" w:rsidP="00A6687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E71B5">
        <w:rPr>
          <w:rFonts w:cs="Times New Roman"/>
          <w:sz w:val="24"/>
          <w:szCs w:val="24"/>
        </w:rPr>
        <w:t>Express the volume of the rectangular prism below as a simplified radical expression:</w:t>
      </w:r>
    </w:p>
    <w:p w14:paraId="712C49E1" w14:textId="71D7B7D8" w:rsidR="00A6687C" w:rsidRDefault="0008291F" w:rsidP="00A6687C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516069" wp14:editId="477FAC79">
            <wp:extent cx="2809875" cy="1209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6021" w14:textId="77777777" w:rsidR="00A6687C" w:rsidRDefault="00A6687C" w:rsidP="00A6687C">
      <w:pPr>
        <w:pStyle w:val="ListParagraph"/>
        <w:spacing w:before="60" w:after="0" w:line="240" w:lineRule="auto"/>
        <w:ind w:left="1440"/>
        <w:contextualSpacing w:val="0"/>
        <w:rPr>
          <w:rFonts w:cs="Times New Roman"/>
          <w:sz w:val="24"/>
          <w:szCs w:val="24"/>
        </w:rPr>
      </w:pPr>
    </w:p>
    <w:p w14:paraId="42C2A0BA" w14:textId="2F0491CE" w:rsidR="00C73471" w:rsidRPr="006E71B5" w:rsidRDefault="006E71B5" w:rsidP="00A6687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E71B5">
        <w:rPr>
          <w:rFonts w:cs="Times New Roman"/>
          <w:sz w:val="24"/>
          <w:szCs w:val="24"/>
        </w:rPr>
        <w:t>Express</w:t>
      </w:r>
      <w:r w:rsidR="00E720A3" w:rsidRPr="006E71B5">
        <w:rPr>
          <w:rFonts w:cs="Times New Roman"/>
          <w:sz w:val="24"/>
          <w:szCs w:val="24"/>
        </w:rPr>
        <w:t xml:space="preserve"> the </w:t>
      </w:r>
      <w:r w:rsidRPr="006E71B5">
        <w:rPr>
          <w:rFonts w:cs="Times New Roman"/>
          <w:sz w:val="24"/>
          <w:szCs w:val="24"/>
        </w:rPr>
        <w:t xml:space="preserve">volume of the </w:t>
      </w:r>
      <w:r w:rsidR="00E720A3" w:rsidRPr="006E71B5">
        <w:rPr>
          <w:rFonts w:cs="Times New Roman"/>
          <w:sz w:val="24"/>
          <w:szCs w:val="24"/>
        </w:rPr>
        <w:t>rectangular prism below</w:t>
      </w:r>
      <w:r w:rsidRPr="006E71B5">
        <w:rPr>
          <w:rFonts w:cs="Times New Roman"/>
          <w:sz w:val="24"/>
          <w:szCs w:val="24"/>
        </w:rPr>
        <w:t xml:space="preserve"> as a simplified radical expression</w:t>
      </w:r>
      <w:r w:rsidR="00E720A3" w:rsidRPr="006E71B5">
        <w:rPr>
          <w:rFonts w:cs="Times New Roman"/>
          <w:sz w:val="24"/>
          <w:szCs w:val="24"/>
        </w:rPr>
        <w:t>:</w:t>
      </w:r>
    </w:p>
    <w:p w14:paraId="0030789B" w14:textId="0642135A" w:rsidR="00535236" w:rsidRDefault="0008291F" w:rsidP="00C73471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ED16A6" wp14:editId="614DA9AD">
            <wp:extent cx="2647950" cy="1238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72AD" w14:textId="77777777" w:rsidR="00AA57E5" w:rsidRPr="006E71B5" w:rsidRDefault="004E5B8D" w:rsidP="006E71B5">
      <w:pPr>
        <w:pStyle w:val="Heading3"/>
        <w:spacing w:before="100" w:line="240" w:lineRule="auto"/>
        <w:contextualSpacing w:val="0"/>
      </w:pPr>
      <w:r w:rsidRPr="007F0621">
        <w:rPr>
          <w:rFonts w:asciiTheme="minorHAnsi" w:hAnsiTheme="minorHAnsi"/>
        </w:rPr>
        <w:t>Journal/writing prompts</w:t>
      </w:r>
    </w:p>
    <w:p w14:paraId="402F42AC" w14:textId="53AAB0AE" w:rsidR="003C048F" w:rsidRPr="007F0621" w:rsidRDefault="00611C6F" w:rsidP="00A6687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Although we learned that two numerical expressions involving square roots must have the same </w:t>
      </w:r>
      <w:r w:rsidR="00EB48F4">
        <w:rPr>
          <w:rFonts w:cs="Times New Roman"/>
          <w:sz w:val="24"/>
          <w:szCs w:val="24"/>
        </w:rPr>
        <w:t>whole-</w:t>
      </w:r>
      <w:r>
        <w:rPr>
          <w:rFonts w:cs="Times New Roman"/>
          <w:sz w:val="24"/>
          <w:szCs w:val="24"/>
        </w:rPr>
        <w:t xml:space="preserve">number radicand in order to calculate a sum/difference, a trusted mathematician </w:t>
      </w:r>
      <w:r w:rsidR="001900FB">
        <w:rPr>
          <w:rFonts w:cs="Times New Roman"/>
          <w:sz w:val="24"/>
          <w:szCs w:val="24"/>
        </w:rPr>
        <w:t>argue</w:t>
      </w:r>
      <w:r>
        <w:rPr>
          <w:rFonts w:cs="Times New Roman"/>
          <w:sz w:val="24"/>
          <w:szCs w:val="24"/>
        </w:rPr>
        <w:t xml:space="preserve">s that you can add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</m:oMath>
      <w:r>
        <w:rPr>
          <w:rFonts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cs="Times New Roman"/>
          <w:sz w:val="24"/>
          <w:szCs w:val="24"/>
        </w:rPr>
        <w:t>.</w:t>
      </w:r>
      <w:r w:rsidR="00FD5D00">
        <w:rPr>
          <w:rFonts w:cs="Times New Roman"/>
          <w:sz w:val="24"/>
          <w:szCs w:val="24"/>
        </w:rPr>
        <w:t xml:space="preserve"> </w:t>
      </w:r>
      <w:r w:rsidR="001900FB">
        <w:rPr>
          <w:rFonts w:cs="Times New Roman"/>
          <w:sz w:val="24"/>
          <w:szCs w:val="24"/>
        </w:rPr>
        <w:t xml:space="preserve">Use your knowledge regarding simplifying radical expressions to explain this mathematician’s </w:t>
      </w:r>
      <w:r w:rsidR="0031347E">
        <w:rPr>
          <w:rFonts w:cs="Times New Roman"/>
          <w:sz w:val="24"/>
          <w:szCs w:val="24"/>
        </w:rPr>
        <w:t>thought process</w:t>
      </w:r>
      <w:r w:rsidR="001900FB">
        <w:rPr>
          <w:rFonts w:cs="Times New Roman"/>
          <w:sz w:val="24"/>
          <w:szCs w:val="24"/>
        </w:rPr>
        <w:t>.</w:t>
      </w:r>
    </w:p>
    <w:p w14:paraId="701D90F4" w14:textId="77777777" w:rsidR="003C048F" w:rsidRPr="007F0621" w:rsidRDefault="0031347E" w:rsidP="00A6687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Compare and contrast the processes involved when finding the product of two square root expressions versus finding the product of two cube root expressions.</w:t>
      </w:r>
    </w:p>
    <w:p w14:paraId="394EE3FE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31347E">
        <w:rPr>
          <w:rFonts w:asciiTheme="minorHAnsi" w:hAnsiTheme="minorHAnsi"/>
        </w:rPr>
        <w:t>Assessments</w:t>
      </w:r>
    </w:p>
    <w:p w14:paraId="228D4AC9" w14:textId="5648EE95" w:rsidR="003C048F" w:rsidRPr="007F0621" w:rsidRDefault="0031347E" w:rsidP="00A6687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can work through additional practice problems on whiteboards so that the teacher can spot-check for accuracy.</w:t>
      </w:r>
    </w:p>
    <w:p w14:paraId="217ACDC0" w14:textId="5A4C7F7F" w:rsidR="003C048F" w:rsidRPr="007F0621" w:rsidRDefault="0031347E" w:rsidP="00A6687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can work with a partner to create and check radical expressions with a given sum, difference, or product.</w:t>
      </w:r>
      <w:r w:rsidR="00FD5D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For example, the students could be asked to </w:t>
      </w:r>
      <w:r>
        <w:rPr>
          <w:rFonts w:cs="Times New Roman"/>
          <w:sz w:val="24"/>
          <w:szCs w:val="24"/>
        </w:rPr>
        <w:lastRenderedPageBreak/>
        <w:t xml:space="preserve">each create an addition sentence that has a sum of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cs="Times New Roman"/>
          <w:sz w:val="24"/>
          <w:szCs w:val="24"/>
        </w:rPr>
        <w:t>.</w:t>
      </w:r>
      <w:r w:rsidR="00FD5D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Then, they can trade papers and verify the sum for the expression on their partner’s paper. </w:t>
      </w:r>
    </w:p>
    <w:p w14:paraId="7F33F239" w14:textId="77777777" w:rsidR="00AA57E5" w:rsidRPr="007F0621" w:rsidRDefault="002E277C" w:rsidP="0031347E">
      <w:pPr>
        <w:pStyle w:val="Heading2"/>
        <w:spacing w:before="100"/>
        <w:rPr>
          <w:b w:val="0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14:paraId="06E06CBF" w14:textId="77777777" w:rsidR="002E277C" w:rsidRPr="008C057A" w:rsidRDefault="008C057A" w:rsidP="00A6687C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could encounter addition and/or multiplication of radical expressions when working with concepts like the Pythagorean Theorem in Geometry.</w:t>
      </w:r>
    </w:p>
    <w:p w14:paraId="6AB88E8F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45420679" w14:textId="77777777" w:rsidR="001C1985" w:rsidRDefault="008C057A" w:rsidP="00A6687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determining the product of two square root or cube root expressions, students might create factor trees to help them with the simplification of the product.</w:t>
      </w:r>
    </w:p>
    <w:p w14:paraId="10FF39D5" w14:textId="2EBD8F12" w:rsidR="00566DEE" w:rsidRDefault="008C057A" w:rsidP="00A6687C">
      <w:pPr>
        <w:pStyle w:val="ListParagraph"/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example, the multiplication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>
        <w:rPr>
          <w:rFonts w:cs="Times New Roman"/>
          <w:sz w:val="24"/>
          <w:szCs w:val="24"/>
        </w:rPr>
        <w:t xml:space="preserve"> might lead a student to the product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e>
        </m:rad>
      </m:oMath>
      <w:r>
        <w:rPr>
          <w:rFonts w:cs="Times New Roman"/>
          <w:sz w:val="24"/>
          <w:szCs w:val="24"/>
        </w:rPr>
        <w:t>.</w:t>
      </w:r>
      <w:r w:rsidR="00FD5D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However, this product can be simplified.</w:t>
      </w:r>
      <w:r w:rsidR="00FD5D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 student might start simplifying the square root of 50 by creating a factor tree that starts with the factors of 5 and 10.</w:t>
      </w:r>
    </w:p>
    <w:p w14:paraId="2A5A6D1B" w14:textId="1458B440" w:rsidR="00CA2DC8" w:rsidRDefault="00CA2DC8" w:rsidP="00A6687C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the Preparing for Renovations activity </w:t>
      </w:r>
      <w:r w:rsidR="00EB48F4">
        <w:rPr>
          <w:rFonts w:cs="Times New Roman"/>
          <w:sz w:val="24"/>
          <w:szCs w:val="24"/>
        </w:rPr>
        <w:t xml:space="preserve">sheet </w:t>
      </w:r>
      <w:r>
        <w:rPr>
          <w:rFonts w:cs="Times New Roman"/>
          <w:sz w:val="24"/>
          <w:szCs w:val="24"/>
        </w:rPr>
        <w:t xml:space="preserve">as an extension for students exceeding mastery of the standard. </w:t>
      </w:r>
    </w:p>
    <w:p w14:paraId="2A07A8E2" w14:textId="738DAA29" w:rsidR="00474D72" w:rsidRDefault="00474D72" w:rsidP="00474D72">
      <w:pPr>
        <w:spacing w:before="60" w:after="0" w:line="240" w:lineRule="auto"/>
        <w:rPr>
          <w:rFonts w:cs="Times New Roman"/>
          <w:sz w:val="24"/>
          <w:szCs w:val="24"/>
        </w:rPr>
      </w:pPr>
    </w:p>
    <w:p w14:paraId="17FBF425" w14:textId="77777777" w:rsidR="00474D72" w:rsidRDefault="00474D72" w:rsidP="00474D72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37D1E146" w14:textId="77777777" w:rsidR="00474D72" w:rsidRDefault="00474D72" w:rsidP="00474D72">
      <w:pPr>
        <w:rPr>
          <w:szCs w:val="24"/>
        </w:rPr>
      </w:pPr>
    </w:p>
    <w:p w14:paraId="09BBFCE5" w14:textId="77777777" w:rsidR="00474D72" w:rsidRDefault="00474D72" w:rsidP="00474D72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1CC5DEA2" w14:textId="77777777" w:rsidR="00474D72" w:rsidRPr="00474D72" w:rsidRDefault="00474D72" w:rsidP="00474D72">
      <w:pPr>
        <w:spacing w:before="60" w:after="0" w:line="240" w:lineRule="auto"/>
        <w:rPr>
          <w:rFonts w:cs="Times New Roman"/>
          <w:sz w:val="24"/>
          <w:szCs w:val="24"/>
        </w:rPr>
      </w:pPr>
    </w:p>
    <w:p w14:paraId="6D870904" w14:textId="77777777" w:rsidR="00474D72" w:rsidRDefault="00474D72" w:rsidP="00474D72">
      <w:pPr>
        <w:jc w:val="center"/>
        <w:rPr>
          <w:rFonts w:eastAsia="Times New Roman"/>
          <w:b/>
          <w:sz w:val="32"/>
          <w:lang w:bidi="en-US"/>
        </w:rPr>
      </w:pPr>
      <w:r>
        <w:rPr>
          <w:rFonts w:eastAsia="Times New Roman"/>
          <w:b/>
          <w:sz w:val="32"/>
          <w:lang w:bidi="en-US"/>
        </w:rPr>
        <w:br w:type="page"/>
      </w:r>
    </w:p>
    <w:p w14:paraId="6A187EA5" w14:textId="130CCFA8" w:rsidR="00610171" w:rsidRPr="00474D72" w:rsidRDefault="00610171" w:rsidP="00474D72">
      <w:pPr>
        <w:jc w:val="center"/>
        <w:rPr>
          <w:rFonts w:eastAsia="Times New Roman"/>
          <w:b/>
          <w:sz w:val="32"/>
          <w:lang w:bidi="en-US"/>
        </w:rPr>
      </w:pPr>
      <w:r w:rsidRPr="00474D72">
        <w:rPr>
          <w:rFonts w:eastAsia="Times New Roman"/>
          <w:b/>
          <w:sz w:val="32"/>
          <w:lang w:bidi="en-US"/>
        </w:rPr>
        <w:t>Simplifying Numerical Expressions with Square and Cube Roots</w:t>
      </w:r>
    </w:p>
    <w:p w14:paraId="48BF77FA" w14:textId="77777777" w:rsidR="00610171" w:rsidRPr="00610171" w:rsidRDefault="00610171" w:rsidP="00A6687C">
      <w:pPr>
        <w:spacing w:after="240" w:line="240" w:lineRule="auto"/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</w:pPr>
      <w:r w:rsidRPr="00610171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lang w:bidi="en-US"/>
        </w:rPr>
        <w:tab/>
        <w:t>Date</w:t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610171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366B64D8" w14:textId="77777777" w:rsidR="00E05F3A" w:rsidRDefault="00610171" w:rsidP="00610171">
      <w:pP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I.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ab/>
      </w:r>
      <w:r w:rsidR="008921D7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Determine each sum/difference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.</w:t>
      </w:r>
    </w:p>
    <w:p w14:paraId="51087E38" w14:textId="77777777" w:rsidR="00610171" w:rsidRDefault="00610171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1.)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5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-2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5</m:t>
            </m:r>
          </m:e>
        </m:rad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=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2.)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8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11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+3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11</m:t>
            </m:r>
          </m:e>
        </m:rad>
      </m:oMath>
      <w:r w:rsidR="008921D7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=</w:t>
      </w:r>
    </w:p>
    <w:p w14:paraId="035C4676" w14:textId="77777777" w:rsidR="00415446" w:rsidRDefault="00415446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607CB07" w14:textId="77777777" w:rsidR="00415446" w:rsidRDefault="00415446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4047AD2" w14:textId="77777777" w:rsidR="008921D7" w:rsidRDefault="008921D7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3.)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9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+4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9</m:t>
            </m:r>
          </m:e>
        </m:rad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=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4.)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25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-7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e>
        </m:rad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=</w:t>
      </w:r>
    </w:p>
    <w:p w14:paraId="6AE8BBBA" w14:textId="77777777" w:rsidR="008921D7" w:rsidRDefault="008921D7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D76CF12" w14:textId="1519BC1A" w:rsidR="008921D7" w:rsidRDefault="008921D7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63DF6EA9" w14:textId="16CBABE7" w:rsidR="00BD1D9E" w:rsidRDefault="00BD1D9E" w:rsidP="00BD1D9E">
      <w:pPr>
        <w:ind w:firstLine="72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5.)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-7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5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+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27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+4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5</m:t>
            </m:r>
          </m:e>
        </m:rad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=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6.)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18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-5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+7</m:t>
        </m:r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=</w:t>
      </w:r>
    </w:p>
    <w:p w14:paraId="1E8E751E" w14:textId="4C6F9956" w:rsidR="00830FCE" w:rsidRDefault="00830FCE" w:rsidP="00BD1D9E">
      <w:pPr>
        <w:ind w:firstLine="72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05A68EF" w14:textId="346E76CA" w:rsidR="00830FCE" w:rsidRDefault="00830FCE" w:rsidP="00BD1D9E">
      <w:pPr>
        <w:ind w:firstLine="72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CCFE5B3" w14:textId="243680C9" w:rsidR="00830FCE" w:rsidRDefault="00830FCE" w:rsidP="00BD1D9E">
      <w:pPr>
        <w:ind w:firstLine="72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7.)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2x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5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-8x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2</m:t>
        </m:r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=</w:t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8.)</w:t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13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2a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5a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27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bidi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e>
        </m:rad>
      </m:oMath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=</w:t>
      </w:r>
    </w:p>
    <w:p w14:paraId="1751F782" w14:textId="0FF5C287" w:rsidR="00BD1D9E" w:rsidRDefault="00BD1D9E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62345BEE" w14:textId="7EC3DF0F" w:rsidR="00BC6726" w:rsidRDefault="00BC6726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B512BCD" w14:textId="77777777" w:rsidR="00BC6726" w:rsidRDefault="00BC6726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51F2D329" w14:textId="7A754E25" w:rsidR="008921D7" w:rsidRDefault="008921D7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II.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ab/>
        <w:t>Determine each product.</w:t>
      </w:r>
      <w:r w:rsidR="00FD5D0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Make sure that your answer is in simplest radical form.</w:t>
      </w:r>
    </w:p>
    <w:p w14:paraId="6B9B9BD7" w14:textId="1C10AC04" w:rsidR="008921D7" w:rsidRDefault="008921D7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9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(4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5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)(2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)</m:t>
        </m:r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=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10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(-2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4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)(7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-3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)</m:t>
        </m:r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=</w:t>
      </w:r>
    </w:p>
    <w:p w14:paraId="4BB6800A" w14:textId="77777777" w:rsidR="008921D7" w:rsidRDefault="008921D7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35AE011" w14:textId="77777777" w:rsidR="008921D7" w:rsidRDefault="008921D7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4052BD40" w14:textId="78403200" w:rsidR="008921D7" w:rsidRDefault="008921D7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11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(-3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8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)(-5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)</m:t>
        </m:r>
      </m:oMath>
      <w:r w:rsidR="00067B78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=</w:t>
      </w:r>
      <w:r w:rsidR="00067B78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067B78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067B78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BD1D9E">
        <w:rPr>
          <w:rFonts w:ascii="Calibri" w:eastAsia="Times New Roman" w:hAnsi="Calibri" w:cs="Times New Roman"/>
          <w:bCs/>
          <w:sz w:val="24"/>
          <w:szCs w:val="24"/>
          <w:lang w:bidi="en-US"/>
        </w:rPr>
        <w:t>1</w:t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2</w:t>
      </w:r>
      <w:r w:rsidR="00067B78">
        <w:rPr>
          <w:rFonts w:ascii="Calibri" w:eastAsia="Times New Roman" w:hAnsi="Calibri" w:cs="Times New Roman"/>
          <w:bCs/>
          <w:sz w:val="24"/>
          <w:szCs w:val="24"/>
          <w:lang w:bidi="en-US"/>
        </w:rPr>
        <w:t>.)</w:t>
      </w:r>
      <w:r w:rsidR="00067B78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(5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4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)(9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4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)</m:t>
        </m:r>
      </m:oMath>
      <w:r w:rsidR="00067B78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=</w:t>
      </w:r>
    </w:p>
    <w:p w14:paraId="41330842" w14:textId="77777777" w:rsidR="00067B78" w:rsidRDefault="00067B78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5DD094CE" w14:textId="5F82DE1D" w:rsidR="00067B78" w:rsidRDefault="00067B78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A8FDCB8" w14:textId="77777777" w:rsidR="00BC6726" w:rsidRDefault="00BC6726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1CD78138" w14:textId="7C48011E" w:rsidR="00BD1D9E" w:rsidRDefault="00BD1D9E" w:rsidP="00610171">
      <w:pP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III.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ab/>
        <w:t>Use the concept of the product of radicals.</w:t>
      </w:r>
    </w:p>
    <w:p w14:paraId="715FE46A" w14:textId="010241F1" w:rsidR="00BD1D9E" w:rsidRDefault="00BD1D9E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1</w:t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3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.)  What are possible values of </w:t>
      </w:r>
      <w:r>
        <w:rPr>
          <w:rFonts w:ascii="Calibri" w:eastAsia="Times New Roman" w:hAnsi="Calibri" w:cs="Times New Roman"/>
          <w:bCs/>
          <w:i/>
          <w:sz w:val="24"/>
          <w:szCs w:val="24"/>
          <w:lang w:bidi="en-US"/>
        </w:rPr>
        <w:t>a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and </w:t>
      </w:r>
      <w:r>
        <w:rPr>
          <w:rFonts w:ascii="Calibri" w:eastAsia="Times New Roman" w:hAnsi="Calibri" w:cs="Times New Roman"/>
          <w:bCs/>
          <w:i/>
          <w:sz w:val="24"/>
          <w:szCs w:val="24"/>
          <w:lang w:bidi="en-US"/>
        </w:rPr>
        <w:t>b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if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w:proofErr w:type="gramEnd"/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ab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=5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6</m:t>
            </m:r>
          </m:e>
        </m:rad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?</w:t>
      </w:r>
    </w:p>
    <w:p w14:paraId="457E2E27" w14:textId="2908235C" w:rsidR="00BD1D9E" w:rsidRDefault="00BD1D9E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8414A87" w14:textId="77777777" w:rsidR="00474D72" w:rsidRDefault="00474D72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5C962FE" w14:textId="514DAEB1" w:rsidR="00BD1D9E" w:rsidRPr="00BD1D9E" w:rsidRDefault="00BD1D9E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1</w:t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4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.)  What are possible values of </w:t>
      </w:r>
      <w:r>
        <w:rPr>
          <w:rFonts w:ascii="Calibri" w:eastAsia="Times New Roman" w:hAnsi="Calibri" w:cs="Times New Roman"/>
          <w:bCs/>
          <w:i/>
          <w:sz w:val="24"/>
          <w:szCs w:val="24"/>
          <w:lang w:bidi="en-US"/>
        </w:rPr>
        <w:t xml:space="preserve">x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and </w:t>
      </w:r>
      <w:r>
        <w:rPr>
          <w:rFonts w:ascii="Calibri" w:eastAsia="Times New Roman" w:hAnsi="Calibri" w:cs="Times New Roman"/>
          <w:bCs/>
          <w:i/>
          <w:sz w:val="24"/>
          <w:szCs w:val="24"/>
          <w:lang w:bidi="en-US"/>
        </w:rPr>
        <w:t>y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if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2</m:t>
        </m:r>
        <w:proofErr w:type="gramEnd"/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3xy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=-4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18</m:t>
            </m:r>
          </m:e>
        </m:rad>
      </m:oMath>
      <w:r w:rsidR="00474D72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?</w:t>
      </w:r>
    </w:p>
    <w:p w14:paraId="050E8D4F" w14:textId="77777777" w:rsidR="00BC6726" w:rsidRDefault="00BC6726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6390098" w14:textId="77777777" w:rsidR="00BC6726" w:rsidRDefault="00BC6726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C9125CB" w14:textId="036AE0A6" w:rsidR="00067B78" w:rsidRDefault="00827E44" w:rsidP="00610171">
      <w:pP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5D32191" wp14:editId="6FBB95B5">
                <wp:simplePos x="0" y="0"/>
                <wp:positionH relativeFrom="column">
                  <wp:posOffset>3744678</wp:posOffset>
                </wp:positionH>
                <wp:positionV relativeFrom="paragraph">
                  <wp:posOffset>100231</wp:posOffset>
                </wp:positionV>
                <wp:extent cx="2496709" cy="1001865"/>
                <wp:effectExtent l="0" t="0" r="18415" b="273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709" cy="1001865"/>
                          <a:chOff x="0" y="0"/>
                          <a:chExt cx="2496709" cy="100186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628153" y="246491"/>
                            <a:ext cx="1868556" cy="755374"/>
                            <a:chOff x="0" y="0"/>
                            <a:chExt cx="1868556" cy="755374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628153" cy="755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28153" y="0"/>
                              <a:ext cx="1240403" cy="755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276" y="381663"/>
                            <a:ext cx="341630" cy="42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3653C" w14:textId="77777777" w:rsidR="00067B78" w:rsidRPr="00067B78" w:rsidRDefault="00067B78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067B78">
                                <w:rPr>
                                  <w:b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433" y="381663"/>
                            <a:ext cx="341630" cy="42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27498C" w14:textId="77777777" w:rsidR="00067B78" w:rsidRPr="00067B78" w:rsidRDefault="00067B78" w:rsidP="00067B78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0201" y="0"/>
                            <a:ext cx="594360" cy="212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0933"/>
                            <a:ext cx="577215" cy="208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4358" y="0"/>
                            <a:ext cx="567690" cy="22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D32191" id="Group 15" o:spid="_x0000_s1026" style="position:absolute;margin-left:294.85pt;margin-top:7.9pt;width:196.6pt;height:78.9pt;z-index:251699200" coordsize="24967,10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">
                <v:group id="Group 8" o:spid="_x0000_s1027" style="position:absolute;left:6281;top:2464;width:18686;height:7554" coordsize="18685,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6" o:spid="_x0000_s1028" style="position:absolute;width:6281;height:7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    <v:rect id="Rectangle 7" o:spid="_x0000_s1029" style="position:absolute;left:6281;width:12404;height:7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7712;top:3816;width:3417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573653C" w14:textId="77777777" w:rsidR="00067B78" w:rsidRPr="00067B78" w:rsidRDefault="00067B78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067B78">
                          <w:rPr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1" type="#_x0000_t202" style="position:absolute;left:17254;top:3816;width:3416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127498C" w14:textId="77777777" w:rsidR="00067B78" w:rsidRPr="00067B78" w:rsidRDefault="00067B78" w:rsidP="00067B78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  <v:shape id="Picture 12" o:spid="_x0000_s1032" type="#_x0000_t75" style="position:absolute;left:6202;width:5943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">
                  <v:imagedata r:id="rId29" o:title=""/>
                  <v:path arrowok="t"/>
                </v:shape>
                <v:shape id="Picture 13" o:spid="_x0000_s1033" type="#_x0000_t75" style="position:absolute;top:5009;width:5772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">
                  <v:imagedata r:id="rId30" o:title=""/>
                  <v:path arrowok="t"/>
                </v:shape>
                <v:shape id="Picture 14" o:spid="_x0000_s1034" type="#_x0000_t75" style="position:absolute;left:15743;width:5677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">
                  <v:imagedata r:id="rId31" o:title=""/>
                  <v:path arrowok="t"/>
                </v:shape>
              </v:group>
            </w:pict>
          </mc:Fallback>
        </mc:AlternateContent>
      </w:r>
      <w:r w:rsidR="00067B7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III.</w:t>
      </w:r>
      <w:r w:rsidR="00067B7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ab/>
        <w:t xml:space="preserve">For </w:t>
      </w:r>
      <w:r w:rsidR="00474D72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13</w:t>
      </w:r>
      <w:r w:rsidR="00067B7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 – 1</w:t>
      </w:r>
      <w:r w:rsidR="00474D72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6</w:t>
      </w:r>
      <w:r w:rsidR="00067B7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, use the diagram to the right.</w:t>
      </w:r>
    </w:p>
    <w:p w14:paraId="3763A2A8" w14:textId="20A3EA67" w:rsidR="00067B78" w:rsidRDefault="00067B78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474D72">
        <w:rPr>
          <w:rFonts w:ascii="Calibri" w:eastAsia="Times New Roman" w:hAnsi="Calibri" w:cs="Times New Roman"/>
          <w:bCs/>
          <w:sz w:val="24"/>
          <w:szCs w:val="24"/>
          <w:lang w:bidi="en-US"/>
        </w:rPr>
        <w:t>1</w:t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5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Determine the area of region A.</w:t>
      </w:r>
      <w:r w:rsidRPr="00067B78">
        <w:rPr>
          <w:rFonts w:ascii="Calibri" w:eastAsia="Times New Roman" w:hAnsi="Calibri" w:cs="Times New Roman"/>
          <w:b/>
          <w:bCs/>
          <w:noProof/>
          <w:sz w:val="24"/>
          <w:szCs w:val="24"/>
        </w:rPr>
        <w:t xml:space="preserve"> </w:t>
      </w:r>
    </w:p>
    <w:p w14:paraId="0463CC92" w14:textId="77777777" w:rsidR="00067B78" w:rsidRDefault="00067B78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3AB9FBC" w14:textId="17C5EE3E" w:rsidR="00067B78" w:rsidRDefault="00067B78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1</w:t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6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Determine the area of region B.</w:t>
      </w:r>
    </w:p>
    <w:p w14:paraId="6A1BA697" w14:textId="77777777" w:rsidR="00067B78" w:rsidRDefault="00067B78" w:rsidP="00610171">
      <w:pPr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4C48CF26" w14:textId="794837A9" w:rsidR="00474D72" w:rsidRDefault="00067B78" w:rsidP="00827E44">
      <w:pPr>
        <w:ind w:left="72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1</w:t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7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.)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Determine the total area of the rectangle.</w:t>
      </w:r>
    </w:p>
    <w:p w14:paraId="489B7073" w14:textId="77777777" w:rsidR="00474D72" w:rsidRDefault="00474D72" w:rsidP="00827E44">
      <w:pPr>
        <w:ind w:left="72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bookmarkStart w:id="0" w:name="_GoBack"/>
      <w:bookmarkEnd w:id="0"/>
    </w:p>
    <w:p w14:paraId="41D2F102" w14:textId="120E75DC" w:rsidR="00827E44" w:rsidRPr="00827E44" w:rsidRDefault="00474D72" w:rsidP="00827E44">
      <w:pPr>
        <w:ind w:left="72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1</w:t>
      </w:r>
      <w:r w:rsidR="00BC6726">
        <w:rPr>
          <w:rFonts w:ascii="Calibri" w:eastAsia="Times New Roman" w:hAnsi="Calibri" w:cs="Times New Roman"/>
          <w:bCs/>
          <w:sz w:val="24"/>
          <w:szCs w:val="24"/>
          <w:lang w:bidi="en-US"/>
        </w:rPr>
        <w:t>8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.) 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Determine the perimeter of the entire figure.</w:t>
      </w:r>
      <w:r w:rsidR="00067B78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067B78"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</w:p>
    <w:p w14:paraId="6B672C58" w14:textId="77777777" w:rsidR="00474D72" w:rsidRDefault="00474D72" w:rsidP="00474D72">
      <w:pPr>
        <w:jc w:val="center"/>
        <w:rPr>
          <w:rFonts w:eastAsia="Times New Roman"/>
          <w:b/>
          <w:sz w:val="32"/>
          <w:lang w:bidi="en-US"/>
        </w:rPr>
      </w:pPr>
      <w:r>
        <w:rPr>
          <w:rFonts w:eastAsia="Times New Roman"/>
          <w:b/>
          <w:sz w:val="32"/>
          <w:lang w:bidi="en-US"/>
        </w:rPr>
        <w:br w:type="page"/>
      </w:r>
    </w:p>
    <w:p w14:paraId="5474A0C2" w14:textId="3B19E4B1" w:rsidR="003C2074" w:rsidRPr="00474D72" w:rsidRDefault="003C2074" w:rsidP="00474D72">
      <w:pPr>
        <w:jc w:val="center"/>
        <w:rPr>
          <w:rFonts w:eastAsia="Times New Roman"/>
          <w:b/>
          <w:sz w:val="32"/>
          <w:lang w:bidi="en-US"/>
        </w:rPr>
      </w:pPr>
      <w:r w:rsidRPr="00474D72">
        <w:rPr>
          <w:rFonts w:eastAsia="Times New Roman"/>
          <w:b/>
          <w:sz w:val="32"/>
          <w:lang w:bidi="en-US"/>
        </w:rPr>
        <w:t>Preparing for Renovations</w:t>
      </w:r>
    </w:p>
    <w:p w14:paraId="194813D0" w14:textId="77777777" w:rsidR="00054877" w:rsidRDefault="003C2074" w:rsidP="00A6687C">
      <w:pPr>
        <w:spacing w:after="240" w:line="240" w:lineRule="auto"/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</w:pPr>
      <w:r w:rsidRPr="003C2074">
        <w:rPr>
          <w:rFonts w:ascii="Calibri" w:eastAsia="Times New Roman" w:hAnsi="Calibri" w:cs="Times New Roman"/>
          <w:b/>
          <w:bCs/>
          <w:sz w:val="28"/>
          <w:lang w:bidi="en-US"/>
        </w:rPr>
        <w:t xml:space="preserve">Name </w:t>
      </w:r>
      <w:r w:rsidRPr="003C2074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 w:rsidRPr="003C2074">
        <w:rPr>
          <w:rFonts w:ascii="Calibri" w:eastAsia="Times New Roman" w:hAnsi="Calibri" w:cs="Times New Roman"/>
          <w:b/>
          <w:bCs/>
          <w:sz w:val="28"/>
          <w:lang w:bidi="en-US"/>
        </w:rPr>
        <w:tab/>
        <w:t>Date</w:t>
      </w:r>
      <w:r w:rsidRPr="003C2074"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  <w:r>
        <w:rPr>
          <w:rFonts w:ascii="Calibri" w:eastAsia="Times New Roman" w:hAnsi="Calibri" w:cs="Times New Roman"/>
          <w:b/>
          <w:bCs/>
          <w:sz w:val="28"/>
          <w:u w:val="single"/>
          <w:lang w:bidi="en-US"/>
        </w:rPr>
        <w:tab/>
      </w:r>
    </w:p>
    <w:p w14:paraId="396E628A" w14:textId="40D14989" w:rsidR="006815E2" w:rsidRPr="00415446" w:rsidRDefault="006815E2" w:rsidP="00A668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A6687C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B25661C" wp14:editId="24CB22EE">
            <wp:simplePos x="0" y="0"/>
            <wp:positionH relativeFrom="column">
              <wp:posOffset>2724150</wp:posOffset>
            </wp:positionH>
            <wp:positionV relativeFrom="paragraph">
              <wp:posOffset>715645</wp:posOffset>
            </wp:positionV>
            <wp:extent cx="3672205" cy="4200525"/>
            <wp:effectExtent l="0" t="0" r="4445" b="9525"/>
            <wp:wrapTight wrapText="bothSides">
              <wp:wrapPolygon edited="0">
                <wp:start x="0" y="0"/>
                <wp:lineTo x="0" y="21551"/>
                <wp:lineTo x="21514" y="21551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87C">
        <w:rPr>
          <w:rFonts w:ascii="Calibri" w:eastAsia="Times New Roman" w:hAnsi="Calibri" w:cs="Times New Roman"/>
          <w:bCs/>
          <w:sz w:val="24"/>
          <w:szCs w:val="24"/>
          <w:lang w:bidi="en-US"/>
        </w:rPr>
        <w:t>A couple recently purchased a new home.</w:t>
      </w:r>
      <w:r w:rsidR="00FD5D0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  <w:r w:rsidRPr="00A6687C">
        <w:rPr>
          <w:rFonts w:ascii="Calibri" w:eastAsia="Times New Roman" w:hAnsi="Calibri" w:cs="Times New Roman"/>
          <w:bCs/>
          <w:sz w:val="24"/>
          <w:szCs w:val="24"/>
          <w:lang w:bidi="en-US"/>
        </w:rPr>
        <w:t>The floor plan can be seen below.</w:t>
      </w:r>
      <w:r w:rsidR="00FD5D0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  <w:r w:rsidR="00EB48F4">
        <w:rPr>
          <w:rFonts w:ascii="Calibri" w:eastAsia="Times New Roman" w:hAnsi="Calibri" w:cs="Times New Roman"/>
          <w:bCs/>
          <w:sz w:val="24"/>
          <w:szCs w:val="24"/>
          <w:lang w:bidi="en-US"/>
        </w:rPr>
        <w:t>The couple wants</w:t>
      </w:r>
      <w:r w:rsidRPr="00A6687C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to put new carpet in the bedroom and new hardwood flooring in the kitchen, living </w:t>
      </w:r>
      <w:r w:rsidR="007C5CF7" w:rsidRPr="00A6687C">
        <w:rPr>
          <w:rFonts w:ascii="Calibri" w:eastAsia="Times New Roman" w:hAnsi="Calibri" w:cs="Times New Roman"/>
          <w:bCs/>
          <w:sz w:val="24"/>
          <w:szCs w:val="24"/>
          <w:lang w:bidi="en-US"/>
        </w:rPr>
        <w:t>area</w:t>
      </w:r>
      <w:r w:rsidRPr="00A6687C">
        <w:rPr>
          <w:rFonts w:ascii="Calibri" w:eastAsia="Times New Roman" w:hAnsi="Calibri" w:cs="Times New Roman"/>
          <w:bCs/>
          <w:sz w:val="24"/>
          <w:szCs w:val="24"/>
          <w:lang w:bidi="en-US"/>
        </w:rPr>
        <w:t>, and center hallway.</w:t>
      </w:r>
      <w:r w:rsidR="00FD5D0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  <w:r w:rsidRPr="00A6687C">
        <w:rPr>
          <w:rFonts w:ascii="Calibri" w:eastAsia="Times New Roman" w:hAnsi="Calibri" w:cs="Times New Roman"/>
          <w:bCs/>
          <w:sz w:val="24"/>
          <w:szCs w:val="24"/>
          <w:lang w:bidi="en-US"/>
        </w:rPr>
        <w:t>They also plan to put a fresh coat of stain on the deck.</w:t>
      </w:r>
    </w:p>
    <w:p w14:paraId="5AC71588" w14:textId="77777777" w:rsidR="006815E2" w:rsidRDefault="006815E2" w:rsidP="003C2074">
      <w:pPr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2291F499" w14:textId="77777777" w:rsidR="006815E2" w:rsidRPr="00A6687C" w:rsidRDefault="006815E2" w:rsidP="003C2074">
      <w:pPr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A6687C">
        <w:rPr>
          <w:rFonts w:ascii="Calibri" w:eastAsia="Times New Roman" w:hAnsi="Calibri" w:cs="Times New Roman"/>
          <w:bCs/>
          <w:sz w:val="24"/>
          <w:szCs w:val="24"/>
          <w:lang w:bidi="en-US"/>
        </w:rPr>
        <w:t>Show all calculations as you determine each measurement requested.</w:t>
      </w:r>
    </w:p>
    <w:p w14:paraId="54616487" w14:textId="77777777" w:rsidR="006815E2" w:rsidRDefault="006815E2" w:rsidP="003C2074">
      <w:pPr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75A6BCE" w14:textId="37FED12E" w:rsidR="006815E2" w:rsidRDefault="006815E2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7C5CF7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1.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 xml:space="preserve">Find the </w:t>
      </w:r>
      <w:r w:rsidR="00827E44">
        <w:rPr>
          <w:rFonts w:ascii="Calibri" w:eastAsia="Times New Roman" w:hAnsi="Calibri" w:cs="Times New Roman"/>
          <w:bCs/>
          <w:sz w:val="24"/>
          <w:szCs w:val="24"/>
          <w:lang w:bidi="en-US"/>
        </w:rPr>
        <w:t>length of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the </w:t>
      </w:r>
      <w:r w:rsidR="00415446">
        <w:rPr>
          <w:rFonts w:ascii="Calibri" w:eastAsia="Times New Roman" w:hAnsi="Calibri" w:cs="Times New Roman"/>
          <w:bCs/>
          <w:sz w:val="24"/>
          <w:szCs w:val="24"/>
          <w:lang w:bidi="en-US"/>
        </w:rPr>
        <w:t>bedroom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</w:t>
      </w:r>
    </w:p>
    <w:p w14:paraId="22E692BB" w14:textId="77777777" w:rsidR="00827E44" w:rsidRDefault="00827E44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297E20F" w14:textId="77777777" w:rsidR="006815E2" w:rsidRDefault="006815E2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17C80FED" w14:textId="77777777" w:rsidR="006815E2" w:rsidRDefault="006815E2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117AC99" w14:textId="77777777" w:rsidR="007C5CF7" w:rsidRDefault="006815E2" w:rsidP="00A6687C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7C5CF7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2.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 xml:space="preserve">Determine the </w:t>
      </w:r>
      <w:r w:rsidR="007C5CF7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minimum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square </w:t>
      </w:r>
    </w:p>
    <w:p w14:paraId="34454E96" w14:textId="77777777" w:rsidR="007C5CF7" w:rsidRDefault="007C5CF7" w:rsidP="00A6687C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6815E2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footage of carpeting that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the couple </w:t>
      </w:r>
    </w:p>
    <w:p w14:paraId="61E4A4A3" w14:textId="77777777" w:rsidR="006815E2" w:rsidRDefault="007C5CF7" w:rsidP="00A6687C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will need to purchase.</w:t>
      </w:r>
    </w:p>
    <w:p w14:paraId="1B8CDA62" w14:textId="77777777" w:rsidR="007C5CF7" w:rsidRDefault="007C5CF7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5A29AED" w14:textId="77777777" w:rsidR="007C5CF7" w:rsidRDefault="007C5CF7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4A1E27DA" w14:textId="77777777" w:rsidR="007C5CF7" w:rsidRDefault="007C5CF7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1EBA10E" w14:textId="77777777" w:rsidR="007C5CF7" w:rsidRDefault="007C5CF7" w:rsidP="00A6687C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7C5CF7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3.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 xml:space="preserve">Calculate the dimensions for both </w:t>
      </w:r>
    </w:p>
    <w:p w14:paraId="478E34CE" w14:textId="64F27CA0" w:rsidR="007C5CF7" w:rsidRDefault="007C5CF7" w:rsidP="00A6687C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 xml:space="preserve">the </w:t>
      </w:r>
      <w:r w:rsidR="00415446">
        <w:rPr>
          <w:rFonts w:ascii="Calibri" w:eastAsia="Times New Roman" w:hAnsi="Calibri" w:cs="Times New Roman"/>
          <w:bCs/>
          <w:sz w:val="24"/>
          <w:szCs w:val="24"/>
          <w:lang w:bidi="en-US"/>
        </w:rPr>
        <w:t>kitchen/living area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and the </w:t>
      </w:r>
    </w:p>
    <w:p w14:paraId="358CAED0" w14:textId="77777777" w:rsidR="007C5CF7" w:rsidRDefault="007C5CF7" w:rsidP="00A6687C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center hallway.</w:t>
      </w:r>
    </w:p>
    <w:p w14:paraId="711B2239" w14:textId="77777777" w:rsidR="00827E44" w:rsidRDefault="00827E44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8FCDB8B" w14:textId="45A402A8" w:rsidR="00827E44" w:rsidRDefault="00827E44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415446">
        <w:rPr>
          <w:rFonts w:ascii="Calibri" w:eastAsia="Times New Roman" w:hAnsi="Calibri" w:cs="Times New Roman"/>
          <w:bCs/>
          <w:sz w:val="24"/>
          <w:szCs w:val="24"/>
          <w:lang w:bidi="en-US"/>
        </w:rPr>
        <w:t>Kitchen/living area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:</w:t>
      </w:r>
    </w:p>
    <w:p w14:paraId="577F40A1" w14:textId="5D7B442F" w:rsidR="007B7E3F" w:rsidRDefault="007B7E3F" w:rsidP="007B7E3F">
      <w:pPr>
        <w:pStyle w:val="ListParagraph"/>
        <w:numPr>
          <w:ilvl w:val="0"/>
          <w:numId w:val="9"/>
        </w:numPr>
        <w:tabs>
          <w:tab w:val="left" w:pos="450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Add the lengths of the </w:t>
      </w:r>
      <w:r w:rsidR="00415446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bath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and </w:t>
      </w:r>
      <w:r w:rsidR="00415446">
        <w:rPr>
          <w:rFonts w:ascii="Calibri" w:eastAsia="Times New Roman" w:hAnsi="Calibri" w:cs="Times New Roman"/>
          <w:bCs/>
          <w:sz w:val="24"/>
          <w:szCs w:val="24"/>
          <w:lang w:bidi="en-US"/>
        </w:rPr>
        <w:t>storage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</w:t>
      </w:r>
    </w:p>
    <w:p w14:paraId="47DF5839" w14:textId="5CF3A14E" w:rsidR="007B7E3F" w:rsidRDefault="007B7E3F" w:rsidP="007B7E3F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Find the length of the </w:t>
      </w:r>
      <w:r w:rsidR="00415446">
        <w:rPr>
          <w:rFonts w:ascii="Calibri" w:eastAsia="Times New Roman" w:hAnsi="Calibri" w:cs="Times New Roman"/>
          <w:bCs/>
          <w:sz w:val="24"/>
          <w:szCs w:val="24"/>
          <w:lang w:bidi="en-US"/>
        </w:rPr>
        <w:t>kitchen/living area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by subtracting your sum in part </w:t>
      </w:r>
      <w:r w:rsidRPr="004975C3">
        <w:rPr>
          <w:rFonts w:ascii="Calibri" w:eastAsia="Times New Roman" w:hAnsi="Calibri" w:cs="Times New Roman"/>
          <w:bCs/>
          <w:i/>
          <w:sz w:val="24"/>
          <w:szCs w:val="24"/>
          <w:lang w:bidi="en-US"/>
        </w:rPr>
        <w:t>a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from the total length of the house.</w:t>
      </w:r>
    </w:p>
    <w:p w14:paraId="5E486696" w14:textId="77777777" w:rsidR="007B7E3F" w:rsidRDefault="007B7E3F" w:rsidP="007B7E3F">
      <w:pPr>
        <w:tabs>
          <w:tab w:val="left" w:pos="450"/>
        </w:tabs>
        <w:spacing w:after="0"/>
        <w:ind w:left="45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1A946734" w14:textId="77777777" w:rsidR="007B7E3F" w:rsidRDefault="007B7E3F" w:rsidP="007B7E3F">
      <w:pPr>
        <w:tabs>
          <w:tab w:val="left" w:pos="450"/>
        </w:tabs>
        <w:spacing w:after="0"/>
        <w:ind w:left="45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Center </w:t>
      </w:r>
      <w:r w:rsid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>h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allway (length was determined in part a above):</w:t>
      </w:r>
    </w:p>
    <w:p w14:paraId="4A480025" w14:textId="1060B25C" w:rsidR="007B7E3F" w:rsidRDefault="007B7E3F" w:rsidP="007B7E3F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Add the width of the </w:t>
      </w:r>
      <w:r w:rsidR="00415446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bedroom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and </w:t>
      </w:r>
      <w:r w:rsidR="00415446">
        <w:rPr>
          <w:rFonts w:ascii="Calibri" w:eastAsia="Times New Roman" w:hAnsi="Calibri" w:cs="Times New Roman"/>
          <w:bCs/>
          <w:sz w:val="24"/>
          <w:szCs w:val="24"/>
          <w:lang w:bidi="en-US"/>
        </w:rPr>
        <w:t>storage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</w:t>
      </w:r>
    </w:p>
    <w:p w14:paraId="473A6581" w14:textId="77777777" w:rsidR="007B7E3F" w:rsidRPr="007B7E3F" w:rsidRDefault="007B7E3F" w:rsidP="007B7E3F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Find the width of the center hallway by subtracting your sum in part </w:t>
      </w:r>
      <w:r w:rsid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>c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from the total width of the house.</w:t>
      </w:r>
    </w:p>
    <w:p w14:paraId="2654EC71" w14:textId="77777777" w:rsidR="007C5CF7" w:rsidRDefault="007C5CF7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22FF7814" w14:textId="77777777" w:rsidR="007C5CF7" w:rsidRDefault="007C5CF7" w:rsidP="007B7E3F">
      <w:pPr>
        <w:tabs>
          <w:tab w:val="left" w:pos="450"/>
        </w:tabs>
        <w:spacing w:after="24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Kitchen/living area: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__________ x __________</w:t>
      </w:r>
    </w:p>
    <w:p w14:paraId="3DAE669D" w14:textId="77777777" w:rsidR="007C5CF7" w:rsidRDefault="007C5CF7" w:rsidP="006815E2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Center hallway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__________ x __________</w:t>
      </w:r>
    </w:p>
    <w:p w14:paraId="66A37C96" w14:textId="77777777" w:rsidR="007C5CF7" w:rsidRPr="007B7E3F" w:rsidRDefault="007B7E3F" w:rsidP="007B7E3F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7B7E3F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4.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7C5CF7" w:rsidRPr="007B7E3F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Determine the minimum square footage of hardwood flooring that will need to be </w:t>
      </w:r>
    </w:p>
    <w:p w14:paraId="28EF6162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Pr="007C5CF7">
        <w:rPr>
          <w:rFonts w:ascii="Calibri" w:eastAsia="Times New Roman" w:hAnsi="Calibri" w:cs="Times New Roman"/>
          <w:bCs/>
          <w:sz w:val="24"/>
          <w:szCs w:val="24"/>
          <w:lang w:bidi="en-US"/>
        </w:rPr>
        <w:t>purchased.</w:t>
      </w:r>
    </w:p>
    <w:p w14:paraId="0277ACBF" w14:textId="77777777" w:rsidR="007B7E3F" w:rsidRDefault="007B7E3F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442ABB15" w14:textId="68A71EE1" w:rsidR="007B7E3F" w:rsidRDefault="007B7E3F" w:rsidP="007B7E3F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Determine the square footage needed to cover the </w:t>
      </w:r>
      <w:r w:rsidR="00415446">
        <w:rPr>
          <w:rFonts w:ascii="Calibri" w:eastAsia="Times New Roman" w:hAnsi="Calibri" w:cs="Times New Roman"/>
          <w:bCs/>
          <w:sz w:val="24"/>
          <w:szCs w:val="24"/>
          <w:lang w:bidi="en-US"/>
        </w:rPr>
        <w:t>kitchen/living area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</w:t>
      </w:r>
    </w:p>
    <w:p w14:paraId="3657E81A" w14:textId="77777777" w:rsidR="007B7E3F" w:rsidRDefault="007B7E3F" w:rsidP="007B7E3F">
      <w:pPr>
        <w:tabs>
          <w:tab w:val="left" w:pos="450"/>
        </w:tabs>
        <w:spacing w:after="0"/>
        <w:ind w:left="45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65700542" w14:textId="77777777" w:rsidR="007B7E3F" w:rsidRDefault="007B7E3F" w:rsidP="007B7E3F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Determine the square footage needed to cover the center hallway.</w:t>
      </w:r>
    </w:p>
    <w:p w14:paraId="1586B0B0" w14:textId="77777777" w:rsidR="007B7E3F" w:rsidRPr="007B7E3F" w:rsidRDefault="007B7E3F" w:rsidP="007B7E3F">
      <w:pPr>
        <w:pStyle w:val="ListParagraph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6B34FF24" w14:textId="77777777" w:rsidR="007B7E3F" w:rsidRPr="007B7E3F" w:rsidRDefault="007B7E3F" w:rsidP="007B7E3F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Determine the total square footage of hardwood flooring needed.</w:t>
      </w:r>
    </w:p>
    <w:p w14:paraId="6B2CF28D" w14:textId="77777777" w:rsidR="007B7E3F" w:rsidRDefault="007B7E3F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661E969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6544210E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5</w:t>
      </w:r>
      <w:r w:rsidRPr="007C5CF7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.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 xml:space="preserve">Find the </w:t>
      </w:r>
      <w:r w:rsidR="007B7E3F">
        <w:rPr>
          <w:rFonts w:ascii="Calibri" w:eastAsia="Times New Roman" w:hAnsi="Calibri" w:cs="Times New Roman"/>
          <w:bCs/>
          <w:sz w:val="24"/>
          <w:szCs w:val="24"/>
          <w:lang w:bidi="en-US"/>
        </w:rPr>
        <w:t>width of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the deck.</w:t>
      </w:r>
    </w:p>
    <w:p w14:paraId="01B513F8" w14:textId="77777777" w:rsidR="007B7E3F" w:rsidRDefault="007B7E3F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1ACBCA91" w14:textId="6E588510" w:rsidR="007B7E3F" w:rsidRDefault="007B7E3F" w:rsidP="007B7E3F">
      <w:pPr>
        <w:pStyle w:val="ListParagraph"/>
        <w:numPr>
          <w:ilvl w:val="0"/>
          <w:numId w:val="12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Add the two measurements of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6</m:t>
            </m:r>
          </m:e>
        </m:rad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  <w:r w:rsidR="00EB48F4">
        <w:rPr>
          <w:rFonts w:ascii="Calibri" w:eastAsia="Times New Roman" w:hAnsi="Calibri" w:cs="Times New Roman"/>
          <w:bCs/>
          <w:sz w:val="24"/>
          <w:szCs w:val="24"/>
          <w:lang w:bidi="en-US"/>
        </w:rPr>
        <w:t>feet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</w:t>
      </w:r>
    </w:p>
    <w:p w14:paraId="1726DC5F" w14:textId="77777777" w:rsidR="007B7E3F" w:rsidRDefault="007B7E3F" w:rsidP="007B7E3F">
      <w:pPr>
        <w:tabs>
          <w:tab w:val="left" w:pos="450"/>
        </w:tabs>
        <w:spacing w:after="0"/>
        <w:ind w:left="45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48E0DBC3" w14:textId="77777777" w:rsidR="007B7E3F" w:rsidRPr="007B7E3F" w:rsidRDefault="007B7E3F" w:rsidP="007B7E3F">
      <w:pPr>
        <w:pStyle w:val="ListParagraph"/>
        <w:numPr>
          <w:ilvl w:val="0"/>
          <w:numId w:val="12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Subtract th</w:t>
      </w:r>
      <w:r w:rsid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>e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sum </w:t>
      </w:r>
      <w:r w:rsidR="00CA3531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determined in part a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from the total width of the house</w:t>
      </w:r>
      <w:r w:rsid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>.</w:t>
      </w:r>
    </w:p>
    <w:p w14:paraId="755BAAF8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58BAD1D8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12113F16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6.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Pr="007C5CF7">
        <w:rPr>
          <w:rFonts w:ascii="Calibri" w:eastAsia="Times New Roman" w:hAnsi="Calibri" w:cs="Times New Roman"/>
          <w:bCs/>
          <w:sz w:val="24"/>
          <w:szCs w:val="24"/>
          <w:lang w:bidi="en-US"/>
        </w:rPr>
        <w:t>Determine the square footage for the deck that the couple will need to cover with stain.</w:t>
      </w:r>
    </w:p>
    <w:p w14:paraId="3AADECE2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D65754A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85173E4" w14:textId="77777777" w:rsidR="007C5CF7" w:rsidRDefault="00B1629D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7C5CF7">
        <w:rPr>
          <w:b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67097E46" wp14:editId="723E27E8">
            <wp:simplePos x="0" y="0"/>
            <wp:positionH relativeFrom="column">
              <wp:posOffset>2751151</wp:posOffset>
            </wp:positionH>
            <wp:positionV relativeFrom="paragraph">
              <wp:posOffset>-167226</wp:posOffset>
            </wp:positionV>
            <wp:extent cx="3672205" cy="4200525"/>
            <wp:effectExtent l="0" t="0" r="4445" b="9525"/>
            <wp:wrapTight wrapText="bothSides">
              <wp:wrapPolygon edited="0">
                <wp:start x="0" y="0"/>
                <wp:lineTo x="0" y="21551"/>
                <wp:lineTo x="21514" y="21551"/>
                <wp:lineTo x="2151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7F420" w14:textId="77777777" w:rsidR="00B1629D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7.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If stain costs</w:t>
      </w:r>
      <w:r w:rsidR="0003535A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$0.55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, on the average, </w:t>
      </w:r>
    </w:p>
    <w:p w14:paraId="62BD6B08" w14:textId="77777777" w:rsidR="00B1629D" w:rsidRDefault="00B1629D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03535A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to cover each square foot of decking, </w:t>
      </w:r>
    </w:p>
    <w:p w14:paraId="17BFF1F8" w14:textId="77777777" w:rsidR="00B1629D" w:rsidRDefault="00B1629D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03535A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how much should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t</w:t>
      </w:r>
      <w:r w:rsidR="0003535A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he couple expect </w:t>
      </w:r>
    </w:p>
    <w:p w14:paraId="39B26553" w14:textId="77777777" w:rsidR="007C5CF7" w:rsidRDefault="00B1629D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03535A">
        <w:rPr>
          <w:rFonts w:ascii="Calibri" w:eastAsia="Times New Roman" w:hAnsi="Calibri" w:cs="Times New Roman"/>
          <w:bCs/>
          <w:sz w:val="24"/>
          <w:szCs w:val="24"/>
          <w:lang w:bidi="en-US"/>
        </w:rPr>
        <w:t>to pay for the stain?</w:t>
      </w:r>
    </w:p>
    <w:p w14:paraId="0BE5FDC4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11450F2A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21637243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F232A0F" w14:textId="70CEBCE0" w:rsidR="0003535A" w:rsidRPr="00A6687C" w:rsidRDefault="0003535A" w:rsidP="00A6687C">
      <w:p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A6687C">
        <w:rPr>
          <w:noProof/>
        </w:rPr>
        <w:drawing>
          <wp:anchor distT="0" distB="0" distL="114300" distR="114300" simplePos="0" relativeHeight="251679744" behindDoc="1" locked="0" layoutInCell="1" allowOverlap="1" wp14:anchorId="2007C760" wp14:editId="65786937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4664075" cy="3095625"/>
            <wp:effectExtent l="0" t="0" r="3175" b="9525"/>
            <wp:wrapTight wrapText="bothSides">
              <wp:wrapPolygon edited="0">
                <wp:start x="0" y="0"/>
                <wp:lineTo x="0" y="21534"/>
                <wp:lineTo x="21526" y="21534"/>
                <wp:lineTo x="2152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87C">
        <w:rPr>
          <w:rFonts w:ascii="Calibri" w:eastAsia="Times New Roman" w:hAnsi="Calibri" w:cs="Times New Roman"/>
          <w:bCs/>
          <w:sz w:val="24"/>
          <w:szCs w:val="24"/>
          <w:lang w:bidi="en-US"/>
        </w:rPr>
        <w:t>The couple also plans to add a pool and sauna outside the house in the near future.</w:t>
      </w:r>
      <w:r w:rsidR="00FD5D0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  <w:r w:rsidRPr="00A6687C">
        <w:rPr>
          <w:rFonts w:ascii="Calibri" w:eastAsia="Times New Roman" w:hAnsi="Calibri" w:cs="Times New Roman"/>
          <w:bCs/>
          <w:sz w:val="24"/>
          <w:szCs w:val="24"/>
          <w:lang w:bidi="en-US"/>
        </w:rPr>
        <w:t>A sketch of their plan is provided.</w:t>
      </w:r>
      <w:r w:rsidR="00FD5D0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</w:p>
    <w:p w14:paraId="03118AB9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530385B1" w14:textId="77777777" w:rsid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492CB0C4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52863B66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2A19CFD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D103CBA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42F6627F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012D7214" w14:textId="77777777" w:rsidR="00415446" w:rsidRDefault="00415446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477E2C8D" w14:textId="77777777" w:rsidR="00415446" w:rsidRDefault="00415446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4E7FFB68" w14:textId="77777777" w:rsidR="0003535A" w:rsidRPr="00B1629D" w:rsidRDefault="0003535A" w:rsidP="00B1629D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>Determine the length of the swimming pool.</w:t>
      </w:r>
    </w:p>
    <w:p w14:paraId="1EDCB673" w14:textId="77777777" w:rsidR="00B1629D" w:rsidRDefault="00B1629D" w:rsidP="00B1629D">
      <w:pPr>
        <w:pStyle w:val="ListParagraph"/>
        <w:tabs>
          <w:tab w:val="left" w:pos="450"/>
        </w:tabs>
        <w:spacing w:after="0"/>
        <w:ind w:left="533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14502250" w14:textId="77777777" w:rsidR="00B1629D" w:rsidRDefault="00B1629D" w:rsidP="00B1629D">
      <w:pPr>
        <w:pStyle w:val="ListParagraph"/>
        <w:numPr>
          <w:ilvl w:val="0"/>
          <w:numId w:val="13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Add the lengths of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6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4</m:t>
            </m:r>
          </m:e>
        </m:rad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ft and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2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4</m:t>
            </m:r>
          </m:e>
        </m:rad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ft.</w:t>
      </w:r>
    </w:p>
    <w:p w14:paraId="614103F1" w14:textId="77777777" w:rsidR="00B1629D" w:rsidRDefault="00B1629D" w:rsidP="00B1629D">
      <w:pPr>
        <w:tabs>
          <w:tab w:val="left" w:pos="450"/>
        </w:tabs>
        <w:spacing w:after="0"/>
        <w:ind w:left="533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16412D30" w14:textId="77777777" w:rsidR="00B1629D" w:rsidRPr="00B1629D" w:rsidRDefault="00B1629D" w:rsidP="00B1629D">
      <w:pPr>
        <w:pStyle w:val="ListParagraph"/>
        <w:numPr>
          <w:ilvl w:val="0"/>
          <w:numId w:val="13"/>
        </w:num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Subtract your sum from part </w:t>
      </w:r>
      <w:r w:rsidRPr="004975C3">
        <w:rPr>
          <w:rFonts w:ascii="Calibri" w:eastAsia="Times New Roman" w:hAnsi="Calibri" w:cs="Times New Roman"/>
          <w:bCs/>
          <w:i/>
          <w:sz w:val="24"/>
          <w:szCs w:val="24"/>
          <w:lang w:bidi="en-US"/>
        </w:rPr>
        <w:t>a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from the total of </w:t>
      </w:r>
      <m:oMath>
        <m:r>
          <w:rPr>
            <w:rFonts w:ascii="Cambria Math" w:eastAsia="Times New Roman" w:hAnsi="Cambria Math" w:cs="Times New Roman"/>
            <w:sz w:val="24"/>
            <w:szCs w:val="24"/>
            <w:lang w:bidi="en-US"/>
          </w:rPr>
          <m:t>18</m:t>
        </m:r>
        <m:rad>
          <m:ra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bidi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bidi="en-US"/>
              </w:rPr>
              <m:t>4</m:t>
            </m:r>
          </m:e>
        </m:rad>
      </m:oMath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ft.</w:t>
      </w:r>
    </w:p>
    <w:p w14:paraId="5D6F4ED8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1230AE75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0A166E3" w14:textId="77777777" w:rsidR="00B1629D" w:rsidRDefault="00B1629D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AF50EFE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03535A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9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>.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How many square feet is the couple planning to allot for a swimming pool?</w:t>
      </w:r>
    </w:p>
    <w:p w14:paraId="264D2248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828EF4E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55718AA8" w14:textId="77777777" w:rsidR="0003535A" w:rsidRDefault="0003535A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FE12AAA" w14:textId="77777777" w:rsidR="00B1629D" w:rsidRDefault="00B1629D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7C2EC194" w14:textId="57EB73F7" w:rsidR="00B1629D" w:rsidRPr="00B1629D" w:rsidRDefault="00B1629D" w:rsidP="00A6687C">
      <w:pPr>
        <w:pStyle w:val="ListParagraph"/>
        <w:numPr>
          <w:ilvl w:val="0"/>
          <w:numId w:val="14"/>
        </w:numPr>
        <w:tabs>
          <w:tab w:val="left" w:pos="45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 w:rsidRPr="00A6687C">
        <w:rPr>
          <w:rFonts w:ascii="Calibri" w:eastAsia="Times New Roman" w:hAnsi="Calibri" w:cs="Times New Roman"/>
          <w:bCs/>
          <w:sz w:val="24"/>
          <w:szCs w:val="24"/>
          <w:u w:val="single"/>
          <w:lang w:bidi="en-US"/>
        </w:rPr>
        <w:t>Extension</w:t>
      </w:r>
      <w:r w:rsidRP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>:</w:t>
      </w:r>
      <w:r w:rsidR="00FD5D0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  <w:t>The</w:t>
      </w:r>
      <w:r w:rsidR="0003535A" w:rsidRP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  <w:r w:rsidRP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couple </w:t>
      </w:r>
      <w:r w:rsidR="0003535A" w:rsidRP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>could add decorative tiling around the perimeter of the pool.</w:t>
      </w:r>
      <w:r w:rsidR="00FD5D00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 </w:t>
      </w:r>
    </w:p>
    <w:p w14:paraId="28C5347E" w14:textId="77777777" w:rsidR="00B1629D" w:rsidRDefault="00B1629D" w:rsidP="00A6687C">
      <w:pPr>
        <w:pStyle w:val="ListParagraph"/>
        <w:tabs>
          <w:tab w:val="left" w:pos="450"/>
        </w:tabs>
        <w:spacing w:after="0" w:line="240" w:lineRule="auto"/>
        <w:ind w:left="533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03535A" w:rsidRPr="00B1629D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If </w:t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they do </w:t>
      </w:r>
      <w:r w:rsidR="0003535A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decide to follow through with the tiling, how many feet of tile </w:t>
      </w:r>
    </w:p>
    <w:p w14:paraId="307B84A4" w14:textId="77777777" w:rsidR="0003535A" w:rsidRDefault="00B1629D" w:rsidP="00A6687C">
      <w:pPr>
        <w:pStyle w:val="ListParagraph"/>
        <w:tabs>
          <w:tab w:val="left" w:pos="450"/>
        </w:tabs>
        <w:spacing w:after="0" w:line="240" w:lineRule="auto"/>
        <w:ind w:left="533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bidi="en-US"/>
        </w:rPr>
        <w:tab/>
      </w:r>
      <w:r w:rsidR="0003535A">
        <w:rPr>
          <w:rFonts w:ascii="Calibri" w:eastAsia="Times New Roman" w:hAnsi="Calibri" w:cs="Times New Roman"/>
          <w:bCs/>
          <w:sz w:val="24"/>
          <w:szCs w:val="24"/>
          <w:lang w:bidi="en-US"/>
        </w:rPr>
        <w:t xml:space="preserve">will they need? </w:t>
      </w:r>
    </w:p>
    <w:p w14:paraId="0D9C4A45" w14:textId="77777777" w:rsidR="007C5CF7" w:rsidRPr="007C5CF7" w:rsidRDefault="007C5CF7" w:rsidP="007C5CF7">
      <w:pPr>
        <w:tabs>
          <w:tab w:val="left" w:pos="450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bidi="en-US"/>
        </w:rPr>
      </w:pPr>
    </w:p>
    <w:p w14:paraId="3FD9DF81" w14:textId="77777777" w:rsidR="000462BF" w:rsidRDefault="000462BF" w:rsidP="00E05F3A">
      <w:pPr>
        <w:spacing w:after="0"/>
        <w:rPr>
          <w:rFonts w:cs="Times New Roman"/>
          <w:sz w:val="24"/>
          <w:szCs w:val="24"/>
        </w:rPr>
      </w:pPr>
    </w:p>
    <w:sectPr w:rsidR="000462BF" w:rsidSect="00BC6726">
      <w:headerReference w:type="default" r:id="rId34"/>
      <w:footerReference w:type="default" r:id="rId35"/>
      <w:footerReference w:type="first" r:id="rId36"/>
      <w:pgSz w:w="12240" w:h="15840"/>
      <w:pgMar w:top="720" w:right="126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95DC9" w16cid:durableId="1E50F0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3ED68" w14:textId="77777777" w:rsidR="008E3ADE" w:rsidRDefault="008E3ADE" w:rsidP="00220A40">
      <w:pPr>
        <w:spacing w:after="0" w:line="240" w:lineRule="auto"/>
      </w:pPr>
      <w:r>
        <w:separator/>
      </w:r>
    </w:p>
  </w:endnote>
  <w:endnote w:type="continuationSeparator" w:id="0">
    <w:p w14:paraId="08A4CF5C" w14:textId="77777777" w:rsidR="008E3ADE" w:rsidRDefault="008E3ADE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53CF" w14:textId="7128C19A" w:rsidR="00B1629D" w:rsidRPr="00474D72" w:rsidRDefault="00BC6726" w:rsidP="00474D72">
    <w:pPr>
      <w:pStyle w:val="Footer"/>
    </w:pPr>
    <w:sdt>
      <w:sdtPr>
        <w:id w:val="-139612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4D72" w:rsidRPr="0072516F">
          <w:t>Virginia Department of Education ©2018</w:t>
        </w:r>
      </w:sdtContent>
    </w:sdt>
    <w:r w:rsidR="00474D72" w:rsidRPr="0072516F">
      <w:tab/>
      <w:t xml:space="preserve"> </w:t>
    </w:r>
    <w:sdt>
      <w:sdtPr>
        <w:id w:val="-1270922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4D72">
          <w:tab/>
        </w:r>
        <w:r w:rsidR="00474D72" w:rsidRPr="0072516F">
          <w:fldChar w:fldCharType="begin"/>
        </w:r>
        <w:r w:rsidR="00474D72" w:rsidRPr="0072516F">
          <w:instrText xml:space="preserve"> PAGE   \* MERGEFORMAT </w:instrText>
        </w:r>
        <w:r w:rsidR="00474D72" w:rsidRPr="0072516F">
          <w:fldChar w:fldCharType="separate"/>
        </w:r>
        <w:r>
          <w:rPr>
            <w:noProof/>
          </w:rPr>
          <w:t>8</w:t>
        </w:r>
        <w:r w:rsidR="00474D72"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6C91" w14:textId="1347E1B9" w:rsidR="00474D72" w:rsidRDefault="00BC6726">
    <w:pPr>
      <w:pStyle w:val="Footer"/>
    </w:pPr>
    <w:sdt>
      <w:sdtPr>
        <w:id w:val="-4698355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4D72" w:rsidRPr="0072516F">
          <w:t>Virginia Department of Education ©2018</w:t>
        </w:r>
      </w:sdtContent>
    </w:sdt>
    <w:r w:rsidR="00474D72" w:rsidRPr="0072516F">
      <w:tab/>
    </w:r>
    <w:r w:rsidR="00474D72">
      <w:tab/>
    </w:r>
    <w:r w:rsidR="00474D72" w:rsidRPr="0072516F">
      <w:t xml:space="preserve"> </w:t>
    </w:r>
    <w:sdt>
      <w:sdtPr>
        <w:id w:val="-14087634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4D72" w:rsidRPr="0072516F">
          <w:fldChar w:fldCharType="begin"/>
        </w:r>
        <w:r w:rsidR="00474D72" w:rsidRPr="0072516F">
          <w:instrText xml:space="preserve"> PAGE   \* MERGEFORMAT </w:instrText>
        </w:r>
        <w:r w:rsidR="00474D72" w:rsidRPr="0072516F">
          <w:fldChar w:fldCharType="separate"/>
        </w:r>
        <w:r>
          <w:rPr>
            <w:noProof/>
          </w:rPr>
          <w:t>1</w:t>
        </w:r>
        <w:r w:rsidR="00474D72"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3D28" w14:textId="77777777" w:rsidR="008E3ADE" w:rsidRDefault="008E3ADE" w:rsidP="00220A40">
      <w:pPr>
        <w:spacing w:after="0" w:line="240" w:lineRule="auto"/>
      </w:pPr>
      <w:r>
        <w:separator/>
      </w:r>
    </w:p>
  </w:footnote>
  <w:footnote w:type="continuationSeparator" w:id="0">
    <w:p w14:paraId="4FFE5719" w14:textId="77777777" w:rsidR="008E3ADE" w:rsidRDefault="008E3ADE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5A12" w14:textId="3F249008" w:rsidR="00220A40" w:rsidRPr="00A6687C" w:rsidRDefault="00415446" w:rsidP="00A6687C">
    <w:pPr>
      <w:pStyle w:val="Header"/>
      <w:spacing w:after="120"/>
      <w:rPr>
        <w:i/>
      </w:rPr>
    </w:pPr>
    <w:r w:rsidRPr="000F4F7C">
      <w:rPr>
        <w:i/>
      </w:rPr>
      <w:t xml:space="preserve">Mathematics </w:t>
    </w:r>
    <w:r w:rsidR="00474D72">
      <w:rPr>
        <w:i/>
      </w:rPr>
      <w:t xml:space="preserve">Instructional Plan </w:t>
    </w:r>
    <w:r w:rsidRPr="000F4F7C">
      <w:rPr>
        <w:i/>
      </w:rPr>
      <w:t>–</w:t>
    </w:r>
    <w:r w:rsidR="00474D72">
      <w:rPr>
        <w:i/>
      </w:rPr>
      <w:t xml:space="preserve"> </w:t>
    </w:r>
    <w:r w:rsidRPr="00443F11">
      <w:rPr>
        <w:i/>
      </w:rPr>
      <w:t>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E3D"/>
    <w:multiLevelType w:val="hybridMultilevel"/>
    <w:tmpl w:val="21E25472"/>
    <w:lvl w:ilvl="0" w:tplc="F06C27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041294"/>
    <w:multiLevelType w:val="hybridMultilevel"/>
    <w:tmpl w:val="98D6EFAA"/>
    <w:lvl w:ilvl="0" w:tplc="2910A5C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32D91"/>
    <w:multiLevelType w:val="hybridMultilevel"/>
    <w:tmpl w:val="BFF2606E"/>
    <w:lvl w:ilvl="0" w:tplc="15F8407C">
      <w:start w:val="10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2FF7"/>
    <w:multiLevelType w:val="multilevel"/>
    <w:tmpl w:val="8D92AF5C"/>
    <w:lvl w:ilvl="0">
      <w:start w:val="1"/>
      <w:numFmt w:val="lowerLetter"/>
      <w:lvlText w:val="%1)"/>
      <w:lvlJc w:val="left"/>
      <w:pPr>
        <w:ind w:left="3471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191" w:hanging="360"/>
      </w:pPr>
    </w:lvl>
    <w:lvl w:ilvl="2">
      <w:start w:val="1"/>
      <w:numFmt w:val="lowerRoman"/>
      <w:lvlText w:val="%3."/>
      <w:lvlJc w:val="right"/>
      <w:pPr>
        <w:ind w:left="4911" w:hanging="180"/>
      </w:pPr>
    </w:lvl>
    <w:lvl w:ilvl="3">
      <w:start w:val="1"/>
      <w:numFmt w:val="decimal"/>
      <w:lvlText w:val="%4."/>
      <w:lvlJc w:val="left"/>
      <w:pPr>
        <w:ind w:left="5631" w:hanging="360"/>
      </w:pPr>
    </w:lvl>
    <w:lvl w:ilvl="4">
      <w:start w:val="1"/>
      <w:numFmt w:val="lowerLetter"/>
      <w:lvlText w:val="%5."/>
      <w:lvlJc w:val="left"/>
      <w:pPr>
        <w:ind w:left="6351" w:hanging="360"/>
      </w:pPr>
    </w:lvl>
    <w:lvl w:ilvl="5">
      <w:start w:val="1"/>
      <w:numFmt w:val="lowerRoman"/>
      <w:lvlText w:val="%6."/>
      <w:lvlJc w:val="right"/>
      <w:pPr>
        <w:ind w:left="7071" w:hanging="180"/>
      </w:pPr>
    </w:lvl>
    <w:lvl w:ilvl="6">
      <w:start w:val="1"/>
      <w:numFmt w:val="decimal"/>
      <w:lvlText w:val="%7."/>
      <w:lvlJc w:val="left"/>
      <w:pPr>
        <w:ind w:left="7791" w:hanging="360"/>
      </w:pPr>
    </w:lvl>
    <w:lvl w:ilvl="7">
      <w:start w:val="1"/>
      <w:numFmt w:val="lowerLetter"/>
      <w:lvlText w:val="%8."/>
      <w:lvlJc w:val="left"/>
      <w:pPr>
        <w:ind w:left="8511" w:hanging="360"/>
      </w:pPr>
    </w:lvl>
    <w:lvl w:ilvl="8">
      <w:start w:val="1"/>
      <w:numFmt w:val="lowerRoman"/>
      <w:lvlText w:val="%9."/>
      <w:lvlJc w:val="right"/>
      <w:pPr>
        <w:ind w:left="9231" w:hanging="180"/>
      </w:pPr>
    </w:lvl>
  </w:abstractNum>
  <w:abstractNum w:abstractNumId="7" w15:restartNumberingAfterBreak="0">
    <w:nsid w:val="2E215ABD"/>
    <w:multiLevelType w:val="hybridMultilevel"/>
    <w:tmpl w:val="C4D84ADC"/>
    <w:lvl w:ilvl="0" w:tplc="2348F1DE">
      <w:start w:val="3"/>
      <w:numFmt w:val="lowerLetter"/>
      <w:lvlText w:val="%1)"/>
      <w:lvlJc w:val="left"/>
      <w:pPr>
        <w:ind w:left="3471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191" w:hanging="360"/>
      </w:pPr>
    </w:lvl>
    <w:lvl w:ilvl="2" w:tplc="0409001B" w:tentative="1">
      <w:start w:val="1"/>
      <w:numFmt w:val="lowerRoman"/>
      <w:lvlText w:val="%3."/>
      <w:lvlJc w:val="right"/>
      <w:pPr>
        <w:ind w:left="4911" w:hanging="180"/>
      </w:pPr>
    </w:lvl>
    <w:lvl w:ilvl="3" w:tplc="0409000F" w:tentative="1">
      <w:start w:val="1"/>
      <w:numFmt w:val="decimal"/>
      <w:lvlText w:val="%4."/>
      <w:lvlJc w:val="left"/>
      <w:pPr>
        <w:ind w:left="5631" w:hanging="360"/>
      </w:pPr>
    </w:lvl>
    <w:lvl w:ilvl="4" w:tplc="04090019" w:tentative="1">
      <w:start w:val="1"/>
      <w:numFmt w:val="lowerLetter"/>
      <w:lvlText w:val="%5."/>
      <w:lvlJc w:val="left"/>
      <w:pPr>
        <w:ind w:left="6351" w:hanging="360"/>
      </w:pPr>
    </w:lvl>
    <w:lvl w:ilvl="5" w:tplc="0409001B" w:tentative="1">
      <w:start w:val="1"/>
      <w:numFmt w:val="lowerRoman"/>
      <w:lvlText w:val="%6."/>
      <w:lvlJc w:val="right"/>
      <w:pPr>
        <w:ind w:left="7071" w:hanging="180"/>
      </w:pPr>
    </w:lvl>
    <w:lvl w:ilvl="6" w:tplc="0409000F" w:tentative="1">
      <w:start w:val="1"/>
      <w:numFmt w:val="decimal"/>
      <w:lvlText w:val="%7."/>
      <w:lvlJc w:val="left"/>
      <w:pPr>
        <w:ind w:left="7791" w:hanging="360"/>
      </w:pPr>
    </w:lvl>
    <w:lvl w:ilvl="7" w:tplc="04090019" w:tentative="1">
      <w:start w:val="1"/>
      <w:numFmt w:val="lowerLetter"/>
      <w:lvlText w:val="%8."/>
      <w:lvlJc w:val="left"/>
      <w:pPr>
        <w:ind w:left="8511" w:hanging="360"/>
      </w:pPr>
    </w:lvl>
    <w:lvl w:ilvl="8" w:tplc="0409001B" w:tentative="1">
      <w:start w:val="1"/>
      <w:numFmt w:val="lowerRoman"/>
      <w:lvlText w:val="%9."/>
      <w:lvlJc w:val="right"/>
      <w:pPr>
        <w:ind w:left="9231" w:hanging="180"/>
      </w:p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6112"/>
    <w:multiLevelType w:val="hybridMultilevel"/>
    <w:tmpl w:val="0212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14D95"/>
    <w:multiLevelType w:val="hybridMultilevel"/>
    <w:tmpl w:val="62C0C932"/>
    <w:lvl w:ilvl="0" w:tplc="61FEA9E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6AF57F2"/>
    <w:multiLevelType w:val="hybridMultilevel"/>
    <w:tmpl w:val="88EAEC04"/>
    <w:lvl w:ilvl="0" w:tplc="115C3F3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C600F"/>
    <w:multiLevelType w:val="hybridMultilevel"/>
    <w:tmpl w:val="E7CE662A"/>
    <w:lvl w:ilvl="0" w:tplc="F06C27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BA82D7F"/>
    <w:multiLevelType w:val="hybridMultilevel"/>
    <w:tmpl w:val="6562FE0A"/>
    <w:lvl w:ilvl="0" w:tplc="9748102A">
      <w:start w:val="1"/>
      <w:numFmt w:val="lowerLetter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5" w15:restartNumberingAfterBreak="0">
    <w:nsid w:val="7BCB5E72"/>
    <w:multiLevelType w:val="hybridMultilevel"/>
    <w:tmpl w:val="589A682E"/>
    <w:lvl w:ilvl="0" w:tplc="F06C27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535A"/>
    <w:rsid w:val="000462BF"/>
    <w:rsid w:val="00054877"/>
    <w:rsid w:val="00067B78"/>
    <w:rsid w:val="00075B63"/>
    <w:rsid w:val="0008291F"/>
    <w:rsid w:val="000906FC"/>
    <w:rsid w:val="000D5A2B"/>
    <w:rsid w:val="000E40B0"/>
    <w:rsid w:val="00132559"/>
    <w:rsid w:val="001900FB"/>
    <w:rsid w:val="00196BD1"/>
    <w:rsid w:val="001B21FD"/>
    <w:rsid w:val="001C1985"/>
    <w:rsid w:val="00220A40"/>
    <w:rsid w:val="00290EF0"/>
    <w:rsid w:val="002E277C"/>
    <w:rsid w:val="002E6127"/>
    <w:rsid w:val="0031347E"/>
    <w:rsid w:val="00347AFF"/>
    <w:rsid w:val="00381C1B"/>
    <w:rsid w:val="003C048F"/>
    <w:rsid w:val="003C2074"/>
    <w:rsid w:val="00415446"/>
    <w:rsid w:val="004203F5"/>
    <w:rsid w:val="00474D72"/>
    <w:rsid w:val="00476C7C"/>
    <w:rsid w:val="00477E91"/>
    <w:rsid w:val="004859BB"/>
    <w:rsid w:val="004975C3"/>
    <w:rsid w:val="004A219B"/>
    <w:rsid w:val="004E5B8D"/>
    <w:rsid w:val="00521E66"/>
    <w:rsid w:val="00535236"/>
    <w:rsid w:val="00543901"/>
    <w:rsid w:val="00551EFD"/>
    <w:rsid w:val="00566DEE"/>
    <w:rsid w:val="00567BB3"/>
    <w:rsid w:val="00596E29"/>
    <w:rsid w:val="00597682"/>
    <w:rsid w:val="005A6FB9"/>
    <w:rsid w:val="005C02F4"/>
    <w:rsid w:val="005C1831"/>
    <w:rsid w:val="005D0D21"/>
    <w:rsid w:val="005D453F"/>
    <w:rsid w:val="00610171"/>
    <w:rsid w:val="00611C6F"/>
    <w:rsid w:val="006815E2"/>
    <w:rsid w:val="006838B7"/>
    <w:rsid w:val="00694A4B"/>
    <w:rsid w:val="006B0124"/>
    <w:rsid w:val="006B6DB7"/>
    <w:rsid w:val="006C13B5"/>
    <w:rsid w:val="006C371E"/>
    <w:rsid w:val="006E71B5"/>
    <w:rsid w:val="00723B54"/>
    <w:rsid w:val="007B7E3F"/>
    <w:rsid w:val="007C5CF7"/>
    <w:rsid w:val="007E41D5"/>
    <w:rsid w:val="007F0621"/>
    <w:rsid w:val="008035E5"/>
    <w:rsid w:val="0080498C"/>
    <w:rsid w:val="00822CAE"/>
    <w:rsid w:val="00827E44"/>
    <w:rsid w:val="00830FCE"/>
    <w:rsid w:val="008921D7"/>
    <w:rsid w:val="008C057A"/>
    <w:rsid w:val="008E3ADE"/>
    <w:rsid w:val="009102DD"/>
    <w:rsid w:val="00932BC8"/>
    <w:rsid w:val="00937EDE"/>
    <w:rsid w:val="009D1D59"/>
    <w:rsid w:val="009D664E"/>
    <w:rsid w:val="00A12A49"/>
    <w:rsid w:val="00A20131"/>
    <w:rsid w:val="00A55990"/>
    <w:rsid w:val="00A6687C"/>
    <w:rsid w:val="00A756D3"/>
    <w:rsid w:val="00AA57E5"/>
    <w:rsid w:val="00AF58F3"/>
    <w:rsid w:val="00B1451C"/>
    <w:rsid w:val="00B1629D"/>
    <w:rsid w:val="00B26237"/>
    <w:rsid w:val="00B30032"/>
    <w:rsid w:val="00BA7204"/>
    <w:rsid w:val="00BC6726"/>
    <w:rsid w:val="00BD1D9E"/>
    <w:rsid w:val="00C21E8C"/>
    <w:rsid w:val="00C618CC"/>
    <w:rsid w:val="00C674C5"/>
    <w:rsid w:val="00C73471"/>
    <w:rsid w:val="00CA2DC8"/>
    <w:rsid w:val="00CA3531"/>
    <w:rsid w:val="00CB679E"/>
    <w:rsid w:val="00D453E6"/>
    <w:rsid w:val="00D76D86"/>
    <w:rsid w:val="00D94802"/>
    <w:rsid w:val="00E05F3A"/>
    <w:rsid w:val="00E24E7E"/>
    <w:rsid w:val="00E26312"/>
    <w:rsid w:val="00E71C8F"/>
    <w:rsid w:val="00E720A3"/>
    <w:rsid w:val="00EB48F4"/>
    <w:rsid w:val="00EC733E"/>
    <w:rsid w:val="00EE6A59"/>
    <w:rsid w:val="00F441BA"/>
    <w:rsid w:val="00F51728"/>
    <w:rsid w:val="00F7737C"/>
    <w:rsid w:val="00F940D1"/>
    <w:rsid w:val="00FB1D24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11D0F"/>
  <w15:docId w15:val="{1A0C5AEC-9846-4F42-BB79-B1EC9007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styleId="CommentReference">
    <w:name w:val="annotation reference"/>
    <w:basedOn w:val="DefaultParagraphFont"/>
    <w:uiPriority w:val="99"/>
    <w:semiHidden/>
    <w:unhideWhenUsed/>
    <w:rsid w:val="00EB4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png"/><Relationship Id="rId30" Type="http://schemas.openxmlformats.org/officeDocument/2006/relationships/image" Target="media/image110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B0A0-E0C9-4DF3-8EF1-FCC859D6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</vt:lpstr>
    </vt:vector>
  </TitlesOfParts>
  <Company>Virginia Department of Education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</dc:title>
  <dc:subject>Mathematics</dc:subject>
  <dc:creator>Virginia Department of Education</dc:creator>
  <cp:keywords/>
  <dc:description/>
  <cp:lastModifiedBy>Mazzacane, Tina (DOE)</cp:lastModifiedBy>
  <cp:revision>9</cp:revision>
  <cp:lastPrinted>2010-05-07T13:49:00Z</cp:lastPrinted>
  <dcterms:created xsi:type="dcterms:W3CDTF">2018-03-12T16:13:00Z</dcterms:created>
  <dcterms:modified xsi:type="dcterms:W3CDTF">2018-07-13T19:54:00Z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