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2" w:rsidRDefault="00F649C8" w:rsidP="006A3BB0">
      <w:pPr>
        <w:jc w:val="center"/>
      </w:pPr>
      <w:bookmarkStart w:id="0" w:name="_GoBack"/>
      <w:bookmarkEnd w:id="0"/>
      <w:r w:rsidRPr="00F732B2">
        <w:rPr>
          <w:noProof/>
        </w:rPr>
        <w:drawing>
          <wp:inline distT="0" distB="0" distL="0" distR="0">
            <wp:extent cx="1064260" cy="914400"/>
            <wp:effectExtent l="0" t="0" r="2540" b="0"/>
            <wp:docPr id="2"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F649C8" w:rsidRPr="00F732B2" w:rsidRDefault="00F649C8" w:rsidP="00F649C8">
      <w:pPr>
        <w:tabs>
          <w:tab w:val="left" w:pos="3870"/>
        </w:tabs>
        <w:spacing w:after="0" w:line="240" w:lineRule="auto"/>
        <w:jc w:val="center"/>
        <w:rPr>
          <w:color w:val="000000"/>
          <w:sz w:val="32"/>
          <w:szCs w:val="32"/>
        </w:rPr>
      </w:pPr>
      <w:r w:rsidRPr="00F732B2">
        <w:rPr>
          <w:sz w:val="32"/>
          <w:szCs w:val="32"/>
        </w:rPr>
        <w:t>COMMONWEALTH OF VIRGINIA</w:t>
      </w:r>
    </w:p>
    <w:p w:rsidR="00F649C8" w:rsidRPr="00F732B2" w:rsidRDefault="00F649C8" w:rsidP="00F649C8">
      <w:pPr>
        <w:spacing w:after="0" w:line="240" w:lineRule="auto"/>
        <w:jc w:val="center"/>
        <w:rPr>
          <w:sz w:val="28"/>
          <w:szCs w:val="28"/>
        </w:rPr>
      </w:pPr>
      <w:r w:rsidRPr="00F732B2">
        <w:rPr>
          <w:sz w:val="28"/>
          <w:szCs w:val="28"/>
        </w:rPr>
        <w:t>DEPARTMENT OF EDUCATION</w:t>
      </w:r>
    </w:p>
    <w:p w:rsidR="00F649C8" w:rsidRDefault="00F649C8" w:rsidP="00A86F24">
      <w:pPr>
        <w:spacing w:after="0" w:line="240" w:lineRule="auto"/>
        <w:jc w:val="center"/>
        <w:rPr>
          <w:b/>
        </w:rPr>
      </w:pPr>
    </w:p>
    <w:p w:rsidR="00A86F24" w:rsidRPr="00DA25B7" w:rsidRDefault="00F649C8" w:rsidP="00A86F24">
      <w:pPr>
        <w:spacing w:after="0" w:line="240" w:lineRule="auto"/>
        <w:jc w:val="center"/>
        <w:rPr>
          <w:b/>
        </w:rPr>
      </w:pPr>
      <w:r w:rsidRPr="00F649C8">
        <w:rPr>
          <w:b/>
          <w:color w:val="4F81BD" w:themeColor="accent1"/>
        </w:rPr>
        <w:t>APPENDIX H</w:t>
      </w:r>
    </w:p>
    <w:p w:rsidR="00DA25B7" w:rsidRDefault="00DA25B7" w:rsidP="00DA25B7">
      <w:pPr>
        <w:spacing w:after="0" w:line="240" w:lineRule="auto"/>
        <w:jc w:val="center"/>
        <w:rPr>
          <w:b/>
        </w:rPr>
      </w:pPr>
    </w:p>
    <w:p w:rsidR="00F649C8" w:rsidRPr="00F649C8" w:rsidRDefault="00F649C8" w:rsidP="00DA25B7">
      <w:pPr>
        <w:spacing w:after="0" w:line="240" w:lineRule="auto"/>
        <w:jc w:val="center"/>
        <w:rPr>
          <w:b/>
        </w:rPr>
      </w:pPr>
      <w:r>
        <w:rPr>
          <w:b/>
        </w:rPr>
        <w:t>CONTINGENCY PLAN CHECKLIST</w:t>
      </w:r>
    </w:p>
    <w:p w:rsidR="000B1A14" w:rsidRDefault="000B1A14" w:rsidP="00A86F24">
      <w:pPr>
        <w:spacing w:after="0" w:line="240" w:lineRule="auto"/>
        <w:rPr>
          <w:b/>
          <w:sz w:val="28"/>
          <w:szCs w:val="28"/>
        </w:rPr>
      </w:pPr>
    </w:p>
    <w:p w:rsidR="000B1A14" w:rsidRPr="00F649C8" w:rsidRDefault="000B1A14" w:rsidP="000B1A14">
      <w:pPr>
        <w:spacing w:after="0" w:line="360" w:lineRule="auto"/>
        <w:rPr>
          <w:b/>
        </w:rPr>
      </w:pPr>
      <w:r w:rsidRPr="00F649C8">
        <w:rPr>
          <w:b/>
        </w:rPr>
        <w:t xml:space="preserve">Name of School: </w:t>
      </w:r>
      <w:r w:rsidR="00F649C8" w:rsidRPr="00F649C8">
        <w:rPr>
          <w:bCs/>
          <w:u w:val="single"/>
        </w:rPr>
        <w:fldChar w:fldCharType="begin">
          <w:ffData>
            <w:name w:val="Text11"/>
            <w:enabled/>
            <w:calcOnExit w:val="0"/>
            <w:textInput/>
          </w:ffData>
        </w:fldChar>
      </w:r>
      <w:r w:rsidR="00F649C8" w:rsidRPr="00F649C8">
        <w:rPr>
          <w:bCs/>
          <w:u w:val="single"/>
        </w:rPr>
        <w:instrText xml:space="preserve"> FORMTEXT </w:instrText>
      </w:r>
      <w:r w:rsidR="00F649C8" w:rsidRPr="00F649C8">
        <w:rPr>
          <w:bCs/>
          <w:u w:val="single"/>
        </w:rPr>
      </w:r>
      <w:r w:rsidR="00F649C8" w:rsidRPr="00F649C8">
        <w:rPr>
          <w:bCs/>
          <w:u w:val="single"/>
        </w:rPr>
        <w:fldChar w:fldCharType="separate"/>
      </w:r>
      <w:r w:rsidR="00F649C8" w:rsidRPr="00F649C8">
        <w:rPr>
          <w:bCs/>
          <w:noProof/>
          <w:u w:val="single"/>
        </w:rPr>
        <w:t> </w:t>
      </w:r>
      <w:r w:rsidR="00F649C8" w:rsidRPr="00F649C8">
        <w:rPr>
          <w:bCs/>
          <w:noProof/>
          <w:u w:val="single"/>
        </w:rPr>
        <w:t> </w:t>
      </w:r>
      <w:r w:rsidR="00F649C8" w:rsidRPr="00F649C8">
        <w:rPr>
          <w:bCs/>
          <w:noProof/>
          <w:u w:val="single"/>
        </w:rPr>
        <w:t> </w:t>
      </w:r>
      <w:r w:rsidR="00F649C8" w:rsidRPr="00F649C8">
        <w:rPr>
          <w:bCs/>
          <w:noProof/>
          <w:u w:val="single"/>
        </w:rPr>
        <w:t> </w:t>
      </w:r>
      <w:r w:rsidR="00F649C8" w:rsidRPr="00F649C8">
        <w:rPr>
          <w:bCs/>
          <w:noProof/>
          <w:u w:val="single"/>
        </w:rPr>
        <w:t> </w:t>
      </w:r>
      <w:r w:rsidR="00F649C8" w:rsidRPr="00F649C8">
        <w:rPr>
          <w:bCs/>
          <w:u w:val="single"/>
        </w:rPr>
        <w:fldChar w:fldCharType="end"/>
      </w:r>
      <w:r w:rsidR="00F649C8" w:rsidRPr="00F649C8">
        <w:rPr>
          <w:b/>
        </w:rPr>
        <w:tab/>
      </w:r>
      <w:r w:rsidR="00F649C8" w:rsidRPr="00F649C8">
        <w:rPr>
          <w:b/>
        </w:rPr>
        <w:tab/>
      </w:r>
      <w:r w:rsidR="00F649C8">
        <w:rPr>
          <w:b/>
        </w:rPr>
        <w:tab/>
      </w:r>
      <w:r w:rsidRPr="00F649C8">
        <w:rPr>
          <w:b/>
        </w:rPr>
        <w:t xml:space="preserve">Locality: </w:t>
      </w:r>
      <w:r w:rsidR="00F649C8" w:rsidRPr="00F649C8">
        <w:rPr>
          <w:bCs/>
          <w:u w:val="single"/>
        </w:rPr>
        <w:fldChar w:fldCharType="begin">
          <w:ffData>
            <w:name w:val="Text11"/>
            <w:enabled/>
            <w:calcOnExit w:val="0"/>
            <w:textInput/>
          </w:ffData>
        </w:fldChar>
      </w:r>
      <w:r w:rsidR="00F649C8" w:rsidRPr="00F649C8">
        <w:rPr>
          <w:bCs/>
          <w:u w:val="single"/>
        </w:rPr>
        <w:instrText xml:space="preserve"> FORMTEXT </w:instrText>
      </w:r>
      <w:r w:rsidR="00F649C8" w:rsidRPr="00F649C8">
        <w:rPr>
          <w:bCs/>
          <w:u w:val="single"/>
        </w:rPr>
      </w:r>
      <w:r w:rsidR="00F649C8" w:rsidRPr="00F649C8">
        <w:rPr>
          <w:bCs/>
          <w:u w:val="single"/>
        </w:rPr>
        <w:fldChar w:fldCharType="separate"/>
      </w:r>
      <w:r w:rsidR="00F649C8" w:rsidRPr="00F649C8">
        <w:rPr>
          <w:bCs/>
          <w:noProof/>
          <w:u w:val="single"/>
        </w:rPr>
        <w:t> </w:t>
      </w:r>
      <w:r w:rsidR="00F649C8" w:rsidRPr="00F649C8">
        <w:rPr>
          <w:bCs/>
          <w:noProof/>
          <w:u w:val="single"/>
        </w:rPr>
        <w:t> </w:t>
      </w:r>
      <w:r w:rsidR="00F649C8" w:rsidRPr="00F649C8">
        <w:rPr>
          <w:bCs/>
          <w:noProof/>
          <w:u w:val="single"/>
        </w:rPr>
        <w:t> </w:t>
      </w:r>
      <w:r w:rsidR="00F649C8" w:rsidRPr="00F649C8">
        <w:rPr>
          <w:bCs/>
          <w:noProof/>
          <w:u w:val="single"/>
        </w:rPr>
        <w:t> </w:t>
      </w:r>
      <w:r w:rsidR="00F649C8" w:rsidRPr="00F649C8">
        <w:rPr>
          <w:bCs/>
          <w:noProof/>
          <w:u w:val="single"/>
        </w:rPr>
        <w:t> </w:t>
      </w:r>
      <w:r w:rsidR="00F649C8" w:rsidRPr="00F649C8">
        <w:rPr>
          <w:bCs/>
          <w:u w:val="single"/>
        </w:rPr>
        <w:fldChar w:fldCharType="end"/>
      </w:r>
    </w:p>
    <w:p w:rsidR="000B1A14" w:rsidRPr="00F649C8" w:rsidRDefault="00F649C8" w:rsidP="000B1A14">
      <w:pPr>
        <w:spacing w:after="0" w:line="360" w:lineRule="auto"/>
        <w:rPr>
          <w:b/>
        </w:rPr>
      </w:pPr>
      <w:r w:rsidRPr="00F649C8">
        <w:rPr>
          <w:b/>
        </w:rPr>
        <w:t xml:space="preserve">Private Day School </w:t>
      </w:r>
      <w:r w:rsidR="000B1A14" w:rsidRPr="00F649C8">
        <w:rPr>
          <w:b/>
        </w:rPr>
        <w:t xml:space="preserve">Administrator: </w:t>
      </w:r>
      <w:r w:rsidRPr="00F649C8">
        <w:rPr>
          <w:bCs/>
          <w:u w:val="single"/>
        </w:rPr>
        <w:fldChar w:fldCharType="begin">
          <w:ffData>
            <w:name w:val="Text11"/>
            <w:enabled/>
            <w:calcOnExit w:val="0"/>
            <w:textInput/>
          </w:ffData>
        </w:fldChar>
      </w:r>
      <w:r w:rsidRPr="00F649C8">
        <w:rPr>
          <w:bCs/>
          <w:u w:val="single"/>
        </w:rPr>
        <w:instrText xml:space="preserve"> FORMTEXT </w:instrText>
      </w:r>
      <w:r w:rsidRPr="00F649C8">
        <w:rPr>
          <w:bCs/>
          <w:u w:val="single"/>
        </w:rPr>
      </w:r>
      <w:r w:rsidRPr="00F649C8">
        <w:rPr>
          <w:bCs/>
          <w:u w:val="single"/>
        </w:rPr>
        <w:fldChar w:fldCharType="separate"/>
      </w:r>
      <w:r w:rsidRPr="00F649C8">
        <w:rPr>
          <w:bCs/>
          <w:noProof/>
          <w:u w:val="single"/>
        </w:rPr>
        <w:t> </w:t>
      </w:r>
      <w:r w:rsidRPr="00F649C8">
        <w:rPr>
          <w:bCs/>
          <w:noProof/>
          <w:u w:val="single"/>
        </w:rPr>
        <w:t> </w:t>
      </w:r>
      <w:r w:rsidRPr="00F649C8">
        <w:rPr>
          <w:bCs/>
          <w:noProof/>
          <w:u w:val="single"/>
        </w:rPr>
        <w:t> </w:t>
      </w:r>
      <w:r w:rsidRPr="00F649C8">
        <w:rPr>
          <w:bCs/>
          <w:noProof/>
          <w:u w:val="single"/>
        </w:rPr>
        <w:t> </w:t>
      </w:r>
      <w:r w:rsidRPr="00F649C8">
        <w:rPr>
          <w:bCs/>
          <w:noProof/>
          <w:u w:val="single"/>
        </w:rPr>
        <w:t> </w:t>
      </w:r>
      <w:r w:rsidRPr="00F649C8">
        <w:rPr>
          <w:bCs/>
          <w:u w:val="single"/>
        </w:rPr>
        <w:fldChar w:fldCharType="end"/>
      </w:r>
      <w:r>
        <w:rPr>
          <w:b/>
        </w:rPr>
        <w:t xml:space="preserve"> </w:t>
      </w:r>
      <w:r>
        <w:rPr>
          <w:b/>
        </w:rPr>
        <w:tab/>
      </w:r>
      <w:r>
        <w:rPr>
          <w:b/>
        </w:rPr>
        <w:tab/>
      </w:r>
      <w:proofErr w:type="spellStart"/>
      <w:r w:rsidRPr="00F649C8">
        <w:rPr>
          <w:b/>
        </w:rPr>
        <w:t>VDOE</w:t>
      </w:r>
      <w:proofErr w:type="spellEnd"/>
      <w:r w:rsidRPr="00F649C8">
        <w:rPr>
          <w:b/>
        </w:rPr>
        <w:t xml:space="preserve"> Monitoring </w:t>
      </w:r>
      <w:r w:rsidR="000B1A14" w:rsidRPr="00F649C8">
        <w:rPr>
          <w:b/>
        </w:rPr>
        <w:t xml:space="preserve">Specialist: </w:t>
      </w:r>
      <w:r w:rsidRPr="00F649C8">
        <w:rPr>
          <w:bCs/>
          <w:u w:val="single"/>
        </w:rPr>
        <w:fldChar w:fldCharType="begin">
          <w:ffData>
            <w:name w:val="Text11"/>
            <w:enabled/>
            <w:calcOnExit w:val="0"/>
            <w:textInput/>
          </w:ffData>
        </w:fldChar>
      </w:r>
      <w:r w:rsidRPr="00F649C8">
        <w:rPr>
          <w:bCs/>
          <w:u w:val="single"/>
        </w:rPr>
        <w:instrText xml:space="preserve"> FORMTEXT </w:instrText>
      </w:r>
      <w:r w:rsidRPr="00F649C8">
        <w:rPr>
          <w:bCs/>
          <w:u w:val="single"/>
        </w:rPr>
      </w:r>
      <w:r w:rsidRPr="00F649C8">
        <w:rPr>
          <w:bCs/>
          <w:u w:val="single"/>
        </w:rPr>
        <w:fldChar w:fldCharType="separate"/>
      </w:r>
      <w:r w:rsidRPr="00F649C8">
        <w:rPr>
          <w:bCs/>
          <w:noProof/>
          <w:u w:val="single"/>
        </w:rPr>
        <w:t> </w:t>
      </w:r>
      <w:r w:rsidRPr="00F649C8">
        <w:rPr>
          <w:bCs/>
          <w:noProof/>
          <w:u w:val="single"/>
        </w:rPr>
        <w:t> </w:t>
      </w:r>
      <w:r w:rsidRPr="00F649C8">
        <w:rPr>
          <w:bCs/>
          <w:noProof/>
          <w:u w:val="single"/>
        </w:rPr>
        <w:t> </w:t>
      </w:r>
      <w:r w:rsidRPr="00F649C8">
        <w:rPr>
          <w:bCs/>
          <w:noProof/>
          <w:u w:val="single"/>
        </w:rPr>
        <w:t> </w:t>
      </w:r>
      <w:r w:rsidRPr="00F649C8">
        <w:rPr>
          <w:bCs/>
          <w:noProof/>
          <w:u w:val="single"/>
        </w:rPr>
        <w:t> </w:t>
      </w:r>
      <w:r w:rsidRPr="00F649C8">
        <w:rPr>
          <w:bCs/>
          <w:u w:val="single"/>
        </w:rPr>
        <w:fldChar w:fldCharType="end"/>
      </w:r>
    </w:p>
    <w:p w:rsidR="000B1A14" w:rsidRPr="00F649C8" w:rsidRDefault="000B1A14" w:rsidP="000B1A14">
      <w:pPr>
        <w:spacing w:after="0" w:line="240" w:lineRule="auto"/>
        <w:jc w:val="center"/>
        <w:rPr>
          <w:b/>
          <w:i/>
        </w:rPr>
      </w:pPr>
      <w:r w:rsidRPr="00F649C8">
        <w:rPr>
          <w:b/>
          <w:i/>
        </w:rPr>
        <w:t>Submit this checklist as documentation the school and their local emergency co</w:t>
      </w:r>
      <w:r w:rsidR="00FA0B45">
        <w:rPr>
          <w:b/>
          <w:i/>
        </w:rPr>
        <w:t xml:space="preserve">ordinator reviewed </w:t>
      </w:r>
      <w:r w:rsidRPr="00F649C8">
        <w:rPr>
          <w:b/>
          <w:i/>
        </w:rPr>
        <w:t xml:space="preserve">the conditions outlined in </w:t>
      </w:r>
      <w:proofErr w:type="spellStart"/>
      <w:r w:rsidRPr="00F649C8">
        <w:rPr>
          <w:b/>
          <w:i/>
        </w:rPr>
        <w:t>8VAC20</w:t>
      </w:r>
      <w:proofErr w:type="spellEnd"/>
      <w:r w:rsidRPr="00F649C8">
        <w:rPr>
          <w:b/>
          <w:i/>
        </w:rPr>
        <w:t xml:space="preserve">-671-380. </w:t>
      </w:r>
      <w:proofErr w:type="gramStart"/>
      <w:r w:rsidRPr="00F649C8">
        <w:rPr>
          <w:b/>
          <w:i/>
        </w:rPr>
        <w:t>in</w:t>
      </w:r>
      <w:proofErr w:type="gramEnd"/>
      <w:r w:rsidRPr="00F649C8">
        <w:rPr>
          <w:b/>
          <w:i/>
        </w:rPr>
        <w:t xml:space="preserve"> Regulations Governing the Operation of Private Schools for Students with Disabilities</w:t>
      </w:r>
      <w:r w:rsidR="00FA0B45">
        <w:rPr>
          <w:b/>
          <w:i/>
        </w:rPr>
        <w:t>.</w:t>
      </w:r>
    </w:p>
    <w:p w:rsidR="000B1A14" w:rsidRDefault="000B1A14" w:rsidP="00A86F24">
      <w:pPr>
        <w:spacing w:after="0" w:line="240" w:lineRule="auto"/>
        <w:rPr>
          <w:b/>
          <w:sz w:val="28"/>
          <w:szCs w:val="28"/>
        </w:rPr>
      </w:pPr>
    </w:p>
    <w:tbl>
      <w:tblPr>
        <w:tblStyle w:val="TableGrid"/>
        <w:tblW w:w="9648" w:type="dxa"/>
        <w:tblLayout w:type="fixed"/>
        <w:tblLook w:val="04A0" w:firstRow="1" w:lastRow="0" w:firstColumn="1" w:lastColumn="0" w:noHBand="0" w:noVBand="1"/>
        <w:tblCaption w:val="Contingency Plan"/>
        <w:tblDescription w:val="The table describes the regulation number and the regulation description of the regulation. The person completing the table will identify the page number in the manual where the policy can be found that references the regulation."/>
      </w:tblPr>
      <w:tblGrid>
        <w:gridCol w:w="1368"/>
        <w:gridCol w:w="6930"/>
        <w:gridCol w:w="675"/>
        <w:gridCol w:w="675"/>
      </w:tblGrid>
      <w:tr w:rsidR="006A5151" w:rsidTr="007C3C19">
        <w:tc>
          <w:tcPr>
            <w:tcW w:w="1368" w:type="dxa"/>
            <w:tcBorders>
              <w:top w:val="single" w:sz="4" w:space="0" w:color="auto"/>
            </w:tcBorders>
            <w:shd w:val="clear" w:color="auto" w:fill="8DB3E2" w:themeFill="text2" w:themeFillTint="66"/>
          </w:tcPr>
          <w:p w:rsidR="006A5151" w:rsidRPr="003E63DC" w:rsidRDefault="006A5151" w:rsidP="00814478">
            <w:pPr>
              <w:rPr>
                <w:b/>
              </w:rPr>
            </w:pPr>
            <w:r w:rsidRPr="003E63DC">
              <w:rPr>
                <w:b/>
              </w:rPr>
              <w:t>Regulation</w:t>
            </w:r>
          </w:p>
        </w:tc>
        <w:tc>
          <w:tcPr>
            <w:tcW w:w="6930" w:type="dxa"/>
            <w:tcBorders>
              <w:top w:val="single" w:sz="4" w:space="0" w:color="auto"/>
            </w:tcBorders>
            <w:shd w:val="clear" w:color="auto" w:fill="8DB3E2" w:themeFill="text2" w:themeFillTint="66"/>
          </w:tcPr>
          <w:p w:rsidR="006A5151" w:rsidRPr="003E63DC" w:rsidRDefault="006A5151" w:rsidP="00814478">
            <w:pPr>
              <w:rPr>
                <w:b/>
              </w:rPr>
            </w:pPr>
            <w:r w:rsidRPr="003E63DC">
              <w:rPr>
                <w:b/>
              </w:rPr>
              <w:t>Contingency Plan</w:t>
            </w:r>
          </w:p>
        </w:tc>
        <w:tc>
          <w:tcPr>
            <w:tcW w:w="1350" w:type="dxa"/>
            <w:gridSpan w:val="2"/>
            <w:tcBorders>
              <w:top w:val="single" w:sz="4" w:space="0" w:color="auto"/>
            </w:tcBorders>
            <w:shd w:val="clear" w:color="auto" w:fill="8DB3E2" w:themeFill="text2" w:themeFillTint="66"/>
          </w:tcPr>
          <w:p w:rsidR="006A5151" w:rsidRPr="003E63DC" w:rsidRDefault="006A5151" w:rsidP="0082345D">
            <w:pPr>
              <w:jc w:val="center"/>
              <w:rPr>
                <w:b/>
              </w:rPr>
            </w:pPr>
            <w:r w:rsidRPr="003E63DC">
              <w:rPr>
                <w:b/>
              </w:rPr>
              <w:t>Page #</w:t>
            </w:r>
          </w:p>
        </w:tc>
      </w:tr>
      <w:tr w:rsidR="00911163" w:rsidTr="004E3C45">
        <w:trPr>
          <w:trHeight w:val="585"/>
        </w:trPr>
        <w:tc>
          <w:tcPr>
            <w:tcW w:w="1368" w:type="dxa"/>
            <w:tcBorders>
              <w:right w:val="single" w:sz="2" w:space="0" w:color="auto"/>
            </w:tcBorders>
            <w:shd w:val="clear" w:color="auto" w:fill="DBE5F1" w:themeFill="accent1" w:themeFillTint="33"/>
          </w:tcPr>
          <w:p w:rsidR="00911163" w:rsidRPr="00B529DD" w:rsidRDefault="00911163" w:rsidP="00814478">
            <w:pPr>
              <w:rPr>
                <w:b/>
              </w:rPr>
            </w:pPr>
            <w:proofErr w:type="spellStart"/>
            <w:r w:rsidRPr="00B529DD">
              <w:rPr>
                <w:b/>
              </w:rPr>
              <w:t>380.A</w:t>
            </w:r>
            <w:proofErr w:type="spellEnd"/>
            <w:r w:rsidRPr="00B529DD">
              <w:rPr>
                <w:b/>
              </w:rPr>
              <w:t>.</w:t>
            </w:r>
          </w:p>
        </w:tc>
        <w:tc>
          <w:tcPr>
            <w:tcW w:w="8280" w:type="dxa"/>
            <w:gridSpan w:val="3"/>
            <w:tcBorders>
              <w:left w:val="single" w:sz="2" w:space="0" w:color="auto"/>
              <w:bottom w:val="single" w:sz="2" w:space="0" w:color="auto"/>
            </w:tcBorders>
            <w:shd w:val="clear" w:color="auto" w:fill="DBE5F1" w:themeFill="accent1" w:themeFillTint="33"/>
          </w:tcPr>
          <w:p w:rsidR="00911163" w:rsidRDefault="00911163" w:rsidP="00814478">
            <w:r w:rsidRPr="00033F72">
              <w:t>A school shall have contingency plans for medical emergencies that include staff certification in:</w:t>
            </w:r>
          </w:p>
        </w:tc>
      </w:tr>
      <w:tr w:rsidR="007C3C19" w:rsidTr="007C3C19">
        <w:trPr>
          <w:trHeight w:val="242"/>
        </w:trPr>
        <w:tc>
          <w:tcPr>
            <w:tcW w:w="1368" w:type="dxa"/>
            <w:vMerge w:val="restart"/>
            <w:tcBorders>
              <w:right w:val="single" w:sz="2" w:space="0" w:color="auto"/>
            </w:tcBorders>
          </w:tcPr>
          <w:p w:rsidR="007C3C19" w:rsidRPr="00B529DD" w:rsidRDefault="007C3C19" w:rsidP="00814478">
            <w:pPr>
              <w:rPr>
                <w:b/>
              </w:rPr>
            </w:pPr>
          </w:p>
        </w:tc>
        <w:tc>
          <w:tcPr>
            <w:tcW w:w="6930" w:type="dxa"/>
            <w:tcBorders>
              <w:top w:val="single" w:sz="2" w:space="0" w:color="auto"/>
              <w:left w:val="single" w:sz="2" w:space="0" w:color="auto"/>
              <w:bottom w:val="single" w:sz="2" w:space="0" w:color="auto"/>
            </w:tcBorders>
          </w:tcPr>
          <w:p w:rsidR="007C3C19" w:rsidRPr="00033F72" w:rsidRDefault="007C3C19" w:rsidP="00033F72">
            <w:pPr>
              <w:pStyle w:val="ListParagraph"/>
              <w:numPr>
                <w:ilvl w:val="0"/>
                <w:numId w:val="14"/>
              </w:numPr>
            </w:pPr>
            <w:r>
              <w:t>cardiopulmonary resuscitation (CPR),</w:t>
            </w:r>
          </w:p>
        </w:tc>
        <w:tc>
          <w:tcPr>
            <w:tcW w:w="1350" w:type="dxa"/>
            <w:gridSpan w:val="2"/>
            <w:vMerge w:val="restart"/>
          </w:tcPr>
          <w:p w:rsidR="007C3C19" w:rsidRDefault="007C3C19" w:rsidP="00814478"/>
        </w:tc>
      </w:tr>
      <w:tr w:rsidR="007C3C19" w:rsidTr="007C3C19">
        <w:trPr>
          <w:trHeight w:val="315"/>
        </w:trPr>
        <w:tc>
          <w:tcPr>
            <w:tcW w:w="1368" w:type="dxa"/>
            <w:vMerge/>
            <w:tcBorders>
              <w:right w:val="single" w:sz="2" w:space="0" w:color="auto"/>
            </w:tcBorders>
          </w:tcPr>
          <w:p w:rsidR="007C3C19" w:rsidRPr="00B529DD" w:rsidRDefault="007C3C19" w:rsidP="00814478">
            <w:pPr>
              <w:rPr>
                <w:b/>
              </w:rPr>
            </w:pPr>
          </w:p>
        </w:tc>
        <w:tc>
          <w:tcPr>
            <w:tcW w:w="6930" w:type="dxa"/>
            <w:tcBorders>
              <w:top w:val="single" w:sz="2" w:space="0" w:color="auto"/>
              <w:left w:val="single" w:sz="2" w:space="0" w:color="auto"/>
              <w:bottom w:val="single" w:sz="2" w:space="0" w:color="auto"/>
            </w:tcBorders>
          </w:tcPr>
          <w:p w:rsidR="007C3C19" w:rsidRPr="00033F72" w:rsidRDefault="007C3C19" w:rsidP="00033F72">
            <w:pPr>
              <w:pStyle w:val="ListParagraph"/>
              <w:numPr>
                <w:ilvl w:val="0"/>
                <w:numId w:val="14"/>
              </w:numPr>
            </w:pPr>
            <w:r>
              <w:t>emergency first aid, and</w:t>
            </w:r>
          </w:p>
        </w:tc>
        <w:tc>
          <w:tcPr>
            <w:tcW w:w="1350" w:type="dxa"/>
            <w:gridSpan w:val="2"/>
            <w:vMerge/>
          </w:tcPr>
          <w:p w:rsidR="007C3C19" w:rsidRDefault="007C3C19" w:rsidP="00814478"/>
        </w:tc>
      </w:tr>
      <w:tr w:rsidR="007C3C19" w:rsidTr="007C3C19">
        <w:trPr>
          <w:trHeight w:val="315"/>
        </w:trPr>
        <w:tc>
          <w:tcPr>
            <w:tcW w:w="1368" w:type="dxa"/>
            <w:vMerge/>
            <w:tcBorders>
              <w:right w:val="single" w:sz="2" w:space="0" w:color="auto"/>
            </w:tcBorders>
          </w:tcPr>
          <w:p w:rsidR="007C3C19" w:rsidRPr="00B529DD" w:rsidRDefault="007C3C19" w:rsidP="00814478">
            <w:pPr>
              <w:rPr>
                <w:b/>
              </w:rPr>
            </w:pPr>
          </w:p>
        </w:tc>
        <w:tc>
          <w:tcPr>
            <w:tcW w:w="6930" w:type="dxa"/>
            <w:tcBorders>
              <w:top w:val="single" w:sz="2" w:space="0" w:color="auto"/>
              <w:left w:val="single" w:sz="2" w:space="0" w:color="auto"/>
              <w:bottom w:val="single" w:sz="2" w:space="0" w:color="auto"/>
            </w:tcBorders>
          </w:tcPr>
          <w:p w:rsidR="007C3C19" w:rsidRPr="00033F72" w:rsidRDefault="007C3C19" w:rsidP="00033F72">
            <w:pPr>
              <w:pStyle w:val="ListParagraph"/>
              <w:numPr>
                <w:ilvl w:val="0"/>
                <w:numId w:val="14"/>
              </w:numPr>
            </w:pPr>
            <w:r>
              <w:t>medication administration</w:t>
            </w:r>
          </w:p>
        </w:tc>
        <w:tc>
          <w:tcPr>
            <w:tcW w:w="1350" w:type="dxa"/>
            <w:gridSpan w:val="2"/>
            <w:vMerge/>
            <w:tcBorders>
              <w:bottom w:val="single" w:sz="2" w:space="0" w:color="auto"/>
            </w:tcBorders>
          </w:tcPr>
          <w:p w:rsidR="007C3C19" w:rsidRDefault="007C3C19" w:rsidP="00814478"/>
        </w:tc>
      </w:tr>
      <w:tr w:rsidR="00911163" w:rsidTr="00926F6D">
        <w:tc>
          <w:tcPr>
            <w:tcW w:w="1368" w:type="dxa"/>
            <w:shd w:val="clear" w:color="auto" w:fill="DBE5F1" w:themeFill="accent1" w:themeFillTint="33"/>
          </w:tcPr>
          <w:p w:rsidR="00911163" w:rsidRPr="00DB0706" w:rsidRDefault="00911163" w:rsidP="00814478">
            <w:pPr>
              <w:rPr>
                <w:b/>
              </w:rPr>
            </w:pPr>
            <w:r w:rsidRPr="00DB0706">
              <w:rPr>
                <w:b/>
              </w:rPr>
              <w:t>380 B.</w:t>
            </w:r>
          </w:p>
        </w:tc>
        <w:tc>
          <w:tcPr>
            <w:tcW w:w="8280" w:type="dxa"/>
            <w:gridSpan w:val="3"/>
            <w:shd w:val="clear" w:color="auto" w:fill="DBE5F1" w:themeFill="accent1" w:themeFillTint="33"/>
          </w:tcPr>
          <w:p w:rsidR="00911163" w:rsidRPr="00DB0706" w:rsidRDefault="00911163" w:rsidP="00814478">
            <w:r w:rsidRPr="00DB0706">
              <w:t>The school administration shall ensure that the school has:</w:t>
            </w:r>
          </w:p>
        </w:tc>
      </w:tr>
      <w:tr w:rsidR="00911163" w:rsidTr="00251C25">
        <w:tc>
          <w:tcPr>
            <w:tcW w:w="1368" w:type="dxa"/>
            <w:shd w:val="clear" w:color="auto" w:fill="DBE5F1" w:themeFill="accent1" w:themeFillTint="33"/>
          </w:tcPr>
          <w:p w:rsidR="00911163" w:rsidRPr="00B529DD" w:rsidRDefault="00911163" w:rsidP="00F31CA7">
            <w:pPr>
              <w:jc w:val="right"/>
              <w:rPr>
                <w:b/>
              </w:rPr>
            </w:pPr>
            <w:proofErr w:type="spellStart"/>
            <w:r w:rsidRPr="00B529DD">
              <w:rPr>
                <w:b/>
              </w:rPr>
              <w:t>380.B.1</w:t>
            </w:r>
            <w:proofErr w:type="spellEnd"/>
          </w:p>
        </w:tc>
        <w:tc>
          <w:tcPr>
            <w:tcW w:w="8280" w:type="dxa"/>
            <w:gridSpan w:val="3"/>
            <w:shd w:val="clear" w:color="auto" w:fill="DBE5F1" w:themeFill="accent1" w:themeFillTint="33"/>
          </w:tcPr>
          <w:p w:rsidR="00911163" w:rsidRPr="00F31CA7" w:rsidRDefault="00911163" w:rsidP="00814478">
            <w:r>
              <w:t>Written procedures to follow in</w:t>
            </w:r>
            <w:r w:rsidRPr="00F31CA7">
              <w:t xml:space="preserve"> emergencies such as</w:t>
            </w:r>
          </w:p>
        </w:tc>
      </w:tr>
      <w:tr w:rsidR="007C3C19" w:rsidTr="007C3C19">
        <w:tc>
          <w:tcPr>
            <w:tcW w:w="1368" w:type="dxa"/>
            <w:vMerge w:val="restart"/>
          </w:tcPr>
          <w:p w:rsidR="007C3C19" w:rsidRPr="00F31CA7" w:rsidRDefault="007C3C19" w:rsidP="00814478"/>
        </w:tc>
        <w:tc>
          <w:tcPr>
            <w:tcW w:w="6930" w:type="dxa"/>
          </w:tcPr>
          <w:p w:rsidR="007C3C19" w:rsidRPr="00F31CA7" w:rsidRDefault="007C3C19" w:rsidP="00F31CA7">
            <w:pPr>
              <w:pStyle w:val="ListParagraph"/>
              <w:numPr>
                <w:ilvl w:val="0"/>
                <w:numId w:val="15"/>
              </w:numPr>
            </w:pPr>
            <w:r>
              <w:t>fire,</w:t>
            </w:r>
          </w:p>
        </w:tc>
        <w:tc>
          <w:tcPr>
            <w:tcW w:w="1350" w:type="dxa"/>
            <w:gridSpan w:val="2"/>
            <w:vMerge w:val="restart"/>
          </w:tcPr>
          <w:p w:rsidR="007C3C19" w:rsidRDefault="007C3C19" w:rsidP="00814478"/>
        </w:tc>
      </w:tr>
      <w:tr w:rsidR="007C3C19" w:rsidTr="007C3C19">
        <w:tc>
          <w:tcPr>
            <w:tcW w:w="1368" w:type="dxa"/>
            <w:vMerge/>
          </w:tcPr>
          <w:p w:rsidR="007C3C19" w:rsidRDefault="007C3C19" w:rsidP="00814478"/>
        </w:tc>
        <w:tc>
          <w:tcPr>
            <w:tcW w:w="6930" w:type="dxa"/>
          </w:tcPr>
          <w:p w:rsidR="007C3C19" w:rsidRPr="00F31CA7" w:rsidRDefault="007C3C19" w:rsidP="00F31CA7">
            <w:pPr>
              <w:pStyle w:val="ListParagraph"/>
              <w:numPr>
                <w:ilvl w:val="0"/>
                <w:numId w:val="15"/>
              </w:numPr>
            </w:pPr>
            <w:r>
              <w:t>injury,</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F31CA7" w:rsidRDefault="007C3C19" w:rsidP="00F31CA7">
            <w:pPr>
              <w:pStyle w:val="ListParagraph"/>
              <w:numPr>
                <w:ilvl w:val="0"/>
                <w:numId w:val="15"/>
              </w:numPr>
            </w:pPr>
            <w:r>
              <w:t>illness, and</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F31CA7" w:rsidRDefault="007C3C19" w:rsidP="00F31CA7">
            <w:pPr>
              <w:pStyle w:val="ListParagraph"/>
              <w:numPr>
                <w:ilvl w:val="0"/>
                <w:numId w:val="15"/>
              </w:numPr>
            </w:pPr>
            <w:r>
              <w:t>violent or threatening behavior</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F31CA7" w:rsidRDefault="007C3C19" w:rsidP="00F31CA7">
            <w:pPr>
              <w:pStyle w:val="ListParagraph"/>
              <w:numPr>
                <w:ilvl w:val="0"/>
                <w:numId w:val="15"/>
              </w:numPr>
            </w:pPr>
            <w:r>
              <w:t xml:space="preserve">contingency plans should be developed with the assistance of state or local public safety authorities </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F31CA7" w:rsidRDefault="007C3C19" w:rsidP="00F31CA7">
            <w:pPr>
              <w:pStyle w:val="ListParagraph"/>
              <w:numPr>
                <w:ilvl w:val="0"/>
                <w:numId w:val="15"/>
              </w:numPr>
            </w:pPr>
            <w:r>
              <w:t>such plans shall be outlined in the student handbook, and</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F31CA7" w:rsidRDefault="007C3C19" w:rsidP="00F31CA7">
            <w:pPr>
              <w:pStyle w:val="ListParagraph"/>
              <w:numPr>
                <w:ilvl w:val="0"/>
                <w:numId w:val="15"/>
              </w:numPr>
            </w:pPr>
            <w:r>
              <w:t>reviewed with staff and students during the first week of each school year</w:t>
            </w:r>
          </w:p>
        </w:tc>
        <w:tc>
          <w:tcPr>
            <w:tcW w:w="1350" w:type="dxa"/>
            <w:gridSpan w:val="2"/>
            <w:vMerge/>
          </w:tcPr>
          <w:p w:rsidR="007C3C19" w:rsidRDefault="007C3C19" w:rsidP="00814478"/>
        </w:tc>
      </w:tr>
      <w:tr w:rsidR="006A5151" w:rsidTr="007C3C19">
        <w:tc>
          <w:tcPr>
            <w:tcW w:w="1368" w:type="dxa"/>
          </w:tcPr>
          <w:p w:rsidR="006A5151" w:rsidRPr="00B529DD" w:rsidRDefault="006A5151" w:rsidP="00B529DD">
            <w:pPr>
              <w:jc w:val="right"/>
              <w:rPr>
                <w:b/>
              </w:rPr>
            </w:pPr>
            <w:proofErr w:type="spellStart"/>
            <w:r w:rsidRPr="00B529DD">
              <w:rPr>
                <w:b/>
              </w:rPr>
              <w:t>380.B.2</w:t>
            </w:r>
            <w:proofErr w:type="spellEnd"/>
          </w:p>
        </w:tc>
        <w:tc>
          <w:tcPr>
            <w:tcW w:w="6930" w:type="dxa"/>
          </w:tcPr>
          <w:p w:rsidR="006A5151" w:rsidRDefault="006A5151" w:rsidP="006A5151">
            <w:r>
              <w:t>Space for the care</w:t>
            </w:r>
            <w:r w:rsidR="00A86F24">
              <w:t xml:space="preserve"> of students who become ill;</w:t>
            </w:r>
          </w:p>
        </w:tc>
        <w:tc>
          <w:tcPr>
            <w:tcW w:w="1350" w:type="dxa"/>
            <w:gridSpan w:val="2"/>
          </w:tcPr>
          <w:p w:rsidR="006A5151" w:rsidRDefault="006A5151" w:rsidP="00814478"/>
        </w:tc>
      </w:tr>
      <w:tr w:rsidR="00911163" w:rsidTr="004678F9">
        <w:tc>
          <w:tcPr>
            <w:tcW w:w="1368" w:type="dxa"/>
            <w:shd w:val="clear" w:color="auto" w:fill="DBE5F1" w:themeFill="accent1" w:themeFillTint="33"/>
          </w:tcPr>
          <w:p w:rsidR="00911163" w:rsidRPr="00B529DD" w:rsidRDefault="00911163" w:rsidP="00B529DD">
            <w:pPr>
              <w:jc w:val="right"/>
              <w:rPr>
                <w:b/>
              </w:rPr>
            </w:pPr>
            <w:proofErr w:type="spellStart"/>
            <w:r w:rsidRPr="00B529DD">
              <w:rPr>
                <w:b/>
              </w:rPr>
              <w:t>380.B.3</w:t>
            </w:r>
            <w:proofErr w:type="spellEnd"/>
          </w:p>
        </w:tc>
        <w:tc>
          <w:tcPr>
            <w:tcW w:w="8280" w:type="dxa"/>
            <w:gridSpan w:val="3"/>
            <w:shd w:val="clear" w:color="auto" w:fill="DBE5F1" w:themeFill="accent1" w:themeFillTint="33"/>
          </w:tcPr>
          <w:p w:rsidR="00911163" w:rsidRDefault="00911163" w:rsidP="00814478">
            <w:r>
              <w:t>A written procedure for responding to:</w:t>
            </w:r>
          </w:p>
        </w:tc>
      </w:tr>
      <w:tr w:rsidR="007C3C19" w:rsidTr="007C3C19">
        <w:tc>
          <w:tcPr>
            <w:tcW w:w="1368" w:type="dxa"/>
            <w:vMerge w:val="restart"/>
          </w:tcPr>
          <w:p w:rsidR="007C3C19" w:rsidRDefault="007C3C19" w:rsidP="00814478"/>
        </w:tc>
        <w:tc>
          <w:tcPr>
            <w:tcW w:w="6930" w:type="dxa"/>
          </w:tcPr>
          <w:p w:rsidR="007C3C19" w:rsidRPr="00B529DD" w:rsidRDefault="007C3C19" w:rsidP="00B529DD">
            <w:pPr>
              <w:pStyle w:val="ListParagraph"/>
              <w:numPr>
                <w:ilvl w:val="0"/>
                <w:numId w:val="16"/>
              </w:numPr>
            </w:pPr>
            <w:r>
              <w:t>violent,</w:t>
            </w:r>
          </w:p>
        </w:tc>
        <w:tc>
          <w:tcPr>
            <w:tcW w:w="1350" w:type="dxa"/>
            <w:gridSpan w:val="2"/>
            <w:vMerge w:val="restart"/>
          </w:tcPr>
          <w:p w:rsidR="007C3C19" w:rsidRDefault="007C3C19" w:rsidP="00814478"/>
        </w:tc>
      </w:tr>
      <w:tr w:rsidR="007C3C19" w:rsidTr="007C3C19">
        <w:tc>
          <w:tcPr>
            <w:tcW w:w="1368" w:type="dxa"/>
            <w:vMerge/>
          </w:tcPr>
          <w:p w:rsidR="007C3C19" w:rsidRDefault="007C3C19" w:rsidP="00814478"/>
        </w:tc>
        <w:tc>
          <w:tcPr>
            <w:tcW w:w="6930" w:type="dxa"/>
          </w:tcPr>
          <w:p w:rsidR="007C3C19" w:rsidRPr="00B529DD" w:rsidRDefault="007C3C19" w:rsidP="00B529DD">
            <w:pPr>
              <w:pStyle w:val="ListParagraph"/>
              <w:numPr>
                <w:ilvl w:val="0"/>
                <w:numId w:val="16"/>
              </w:numPr>
            </w:pPr>
            <w:r>
              <w:t>disruptive, or</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B529DD" w:rsidRDefault="007C3C19" w:rsidP="00B23656">
            <w:pPr>
              <w:pStyle w:val="ListParagraph"/>
              <w:numPr>
                <w:ilvl w:val="0"/>
                <w:numId w:val="16"/>
              </w:numPr>
              <w:jc w:val="both"/>
            </w:pPr>
            <w:r>
              <w:t>illegal activities by students on school property or during a school-sponsored activity</w:t>
            </w:r>
          </w:p>
        </w:tc>
        <w:tc>
          <w:tcPr>
            <w:tcW w:w="1350" w:type="dxa"/>
            <w:gridSpan w:val="2"/>
            <w:vMerge/>
          </w:tcPr>
          <w:p w:rsidR="007C3C19" w:rsidRDefault="007C3C19" w:rsidP="00814478"/>
        </w:tc>
      </w:tr>
      <w:tr w:rsidR="007C3C19" w:rsidTr="007C3C19">
        <w:tc>
          <w:tcPr>
            <w:tcW w:w="1368" w:type="dxa"/>
            <w:shd w:val="clear" w:color="auto" w:fill="DBE5F1" w:themeFill="accent1" w:themeFillTint="33"/>
          </w:tcPr>
          <w:p w:rsidR="007C3C19" w:rsidRPr="00B529DD" w:rsidRDefault="007C3C19" w:rsidP="00C93D55">
            <w:pPr>
              <w:rPr>
                <w:b/>
              </w:rPr>
            </w:pPr>
            <w:proofErr w:type="spellStart"/>
            <w:r w:rsidRPr="00B529DD">
              <w:rPr>
                <w:b/>
              </w:rPr>
              <w:t>380.C</w:t>
            </w:r>
            <w:proofErr w:type="spellEnd"/>
          </w:p>
        </w:tc>
        <w:tc>
          <w:tcPr>
            <w:tcW w:w="6930" w:type="dxa"/>
            <w:shd w:val="clear" w:color="auto" w:fill="DBE5F1" w:themeFill="accent1" w:themeFillTint="33"/>
          </w:tcPr>
          <w:p w:rsidR="007C3C19" w:rsidRDefault="007C3C19" w:rsidP="00814478">
            <w:r>
              <w:t>A written procedure for responding to:</w:t>
            </w:r>
          </w:p>
        </w:tc>
        <w:tc>
          <w:tcPr>
            <w:tcW w:w="1350" w:type="dxa"/>
            <w:gridSpan w:val="2"/>
            <w:shd w:val="clear" w:color="auto" w:fill="DBE5F1" w:themeFill="accent1" w:themeFillTint="33"/>
          </w:tcPr>
          <w:p w:rsidR="007C3C19" w:rsidRDefault="007C3C19" w:rsidP="00814478"/>
        </w:tc>
      </w:tr>
      <w:tr w:rsidR="007C3C19" w:rsidTr="007C3C19">
        <w:tc>
          <w:tcPr>
            <w:tcW w:w="1368" w:type="dxa"/>
            <w:vMerge w:val="restart"/>
          </w:tcPr>
          <w:p w:rsidR="007C3C19" w:rsidRDefault="007C3C19" w:rsidP="00814478"/>
        </w:tc>
        <w:tc>
          <w:tcPr>
            <w:tcW w:w="6930" w:type="dxa"/>
          </w:tcPr>
          <w:p w:rsidR="007C3C19" w:rsidRPr="007E31FD" w:rsidRDefault="007C3C19" w:rsidP="007E31FD">
            <w:pPr>
              <w:pStyle w:val="ListParagraph"/>
              <w:numPr>
                <w:ilvl w:val="0"/>
                <w:numId w:val="18"/>
              </w:numPr>
            </w:pPr>
            <w:r w:rsidRPr="007E31FD">
              <w:t xml:space="preserve">one </w:t>
            </w:r>
            <w:r>
              <w:t>Tornado drill (suggested month-March)</w:t>
            </w:r>
          </w:p>
        </w:tc>
        <w:tc>
          <w:tcPr>
            <w:tcW w:w="1350" w:type="dxa"/>
            <w:gridSpan w:val="2"/>
            <w:vMerge w:val="restart"/>
          </w:tcPr>
          <w:p w:rsidR="007C3C19" w:rsidRDefault="007C3C19" w:rsidP="00814478"/>
        </w:tc>
      </w:tr>
      <w:tr w:rsidR="007C3C19" w:rsidTr="007C3C19">
        <w:tc>
          <w:tcPr>
            <w:tcW w:w="1368" w:type="dxa"/>
            <w:vMerge/>
          </w:tcPr>
          <w:p w:rsidR="007C3C19" w:rsidRDefault="007C3C19" w:rsidP="00814478"/>
        </w:tc>
        <w:tc>
          <w:tcPr>
            <w:tcW w:w="6930" w:type="dxa"/>
          </w:tcPr>
          <w:p w:rsidR="007C3C19" w:rsidRPr="007E31FD" w:rsidRDefault="007C3C19" w:rsidP="007E31FD">
            <w:pPr>
              <w:pStyle w:val="ListParagraph"/>
              <w:numPr>
                <w:ilvl w:val="0"/>
                <w:numId w:val="18"/>
              </w:numPr>
            </w:pPr>
            <w:r>
              <w:t>one Earthquake drill (suggested month-October)</w:t>
            </w:r>
          </w:p>
        </w:tc>
        <w:tc>
          <w:tcPr>
            <w:tcW w:w="1350" w:type="dxa"/>
            <w:gridSpan w:val="2"/>
            <w:vMerge/>
          </w:tcPr>
          <w:p w:rsidR="007C3C19" w:rsidRDefault="007C3C19" w:rsidP="00814478"/>
        </w:tc>
      </w:tr>
      <w:tr w:rsidR="007C3C19" w:rsidTr="007C3C19">
        <w:tc>
          <w:tcPr>
            <w:tcW w:w="1368" w:type="dxa"/>
            <w:vMerge/>
          </w:tcPr>
          <w:p w:rsidR="007C3C19" w:rsidRDefault="007C3C19" w:rsidP="00814478"/>
        </w:tc>
        <w:tc>
          <w:tcPr>
            <w:tcW w:w="6930" w:type="dxa"/>
          </w:tcPr>
          <w:p w:rsidR="007C3C19" w:rsidRPr="007E31FD" w:rsidRDefault="007C3C19" w:rsidP="007E31FD">
            <w:pPr>
              <w:pStyle w:val="ListParagraph"/>
              <w:numPr>
                <w:ilvl w:val="0"/>
                <w:numId w:val="18"/>
              </w:numPr>
            </w:pPr>
            <w:r>
              <w:t>two Intruder/lockdown drills-September and January</w:t>
            </w:r>
          </w:p>
        </w:tc>
        <w:tc>
          <w:tcPr>
            <w:tcW w:w="1350" w:type="dxa"/>
            <w:gridSpan w:val="2"/>
            <w:vMerge/>
          </w:tcPr>
          <w:p w:rsidR="007C3C19" w:rsidRDefault="007C3C19" w:rsidP="00814478"/>
        </w:tc>
      </w:tr>
      <w:tr w:rsidR="003E63DC" w:rsidTr="004F1604">
        <w:tc>
          <w:tcPr>
            <w:tcW w:w="9648" w:type="dxa"/>
            <w:gridSpan w:val="4"/>
            <w:shd w:val="clear" w:color="auto" w:fill="DBE5F1" w:themeFill="accent1" w:themeFillTint="33"/>
          </w:tcPr>
          <w:p w:rsidR="003E63DC" w:rsidRDefault="003E63DC" w:rsidP="00814478"/>
        </w:tc>
      </w:tr>
      <w:tr w:rsidR="0005735F" w:rsidTr="0005735F">
        <w:tc>
          <w:tcPr>
            <w:tcW w:w="1368" w:type="dxa"/>
            <w:shd w:val="clear" w:color="auto" w:fill="8DB3E2" w:themeFill="text2" w:themeFillTint="66"/>
          </w:tcPr>
          <w:p w:rsidR="0005735F" w:rsidRDefault="0005735F" w:rsidP="0005735F">
            <w:r w:rsidRPr="0082345D">
              <w:rPr>
                <w:b/>
              </w:rPr>
              <w:t>Regulation</w:t>
            </w:r>
          </w:p>
        </w:tc>
        <w:tc>
          <w:tcPr>
            <w:tcW w:w="6930" w:type="dxa"/>
            <w:shd w:val="clear" w:color="auto" w:fill="8DB3E2" w:themeFill="text2" w:themeFillTint="66"/>
          </w:tcPr>
          <w:p w:rsidR="0005735F" w:rsidRPr="0082345D" w:rsidRDefault="0005735F" w:rsidP="0005735F">
            <w:pPr>
              <w:rPr>
                <w:b/>
              </w:rPr>
            </w:pPr>
            <w:r w:rsidRPr="0082345D">
              <w:rPr>
                <w:b/>
              </w:rPr>
              <w:t>Contingency Plan</w:t>
            </w:r>
          </w:p>
        </w:tc>
        <w:tc>
          <w:tcPr>
            <w:tcW w:w="1350" w:type="dxa"/>
            <w:gridSpan w:val="2"/>
            <w:shd w:val="clear" w:color="auto" w:fill="8DB3E2" w:themeFill="text2" w:themeFillTint="66"/>
          </w:tcPr>
          <w:p w:rsidR="0005735F" w:rsidRDefault="0005735F" w:rsidP="0005735F">
            <w:r>
              <w:rPr>
                <w:b/>
              </w:rPr>
              <w:t>Page #</w:t>
            </w:r>
          </w:p>
        </w:tc>
      </w:tr>
      <w:tr w:rsidR="0005735F" w:rsidTr="005F3120">
        <w:tc>
          <w:tcPr>
            <w:tcW w:w="1368" w:type="dxa"/>
            <w:shd w:val="clear" w:color="auto" w:fill="DBE5F1" w:themeFill="accent1" w:themeFillTint="33"/>
          </w:tcPr>
          <w:p w:rsidR="0005735F" w:rsidRPr="00C94189" w:rsidRDefault="0005735F" w:rsidP="0005735F">
            <w:pPr>
              <w:rPr>
                <w:b/>
              </w:rPr>
            </w:pPr>
            <w:proofErr w:type="spellStart"/>
            <w:r w:rsidRPr="00C94189">
              <w:rPr>
                <w:b/>
              </w:rPr>
              <w:t>380.D</w:t>
            </w:r>
            <w:proofErr w:type="spellEnd"/>
          </w:p>
        </w:tc>
        <w:tc>
          <w:tcPr>
            <w:tcW w:w="8280" w:type="dxa"/>
            <w:gridSpan w:val="3"/>
            <w:shd w:val="clear" w:color="auto" w:fill="DBE5F1" w:themeFill="accent1" w:themeFillTint="33"/>
          </w:tcPr>
          <w:p w:rsidR="0005735F" w:rsidRDefault="0005735F" w:rsidP="0005735F">
            <w:r>
              <w:t>The school shall have a written emergency preparedness and response plan for all locations that addresses:</w:t>
            </w:r>
          </w:p>
        </w:tc>
      </w:tr>
      <w:tr w:rsidR="0005735F" w:rsidTr="00911163">
        <w:trPr>
          <w:trHeight w:val="287"/>
        </w:trPr>
        <w:tc>
          <w:tcPr>
            <w:tcW w:w="1368" w:type="dxa"/>
            <w:shd w:val="clear" w:color="auto" w:fill="DBE5F1" w:themeFill="accent1" w:themeFillTint="33"/>
          </w:tcPr>
          <w:p w:rsidR="0005735F" w:rsidRPr="00C93D55" w:rsidRDefault="0005735F" w:rsidP="00F740F0">
            <w:pPr>
              <w:jc w:val="right"/>
              <w:rPr>
                <w:b/>
              </w:rPr>
            </w:pPr>
            <w:proofErr w:type="spellStart"/>
            <w:r w:rsidRPr="00C93D55">
              <w:rPr>
                <w:b/>
              </w:rPr>
              <w:t>380.D.1</w:t>
            </w:r>
            <w:proofErr w:type="spellEnd"/>
          </w:p>
        </w:tc>
        <w:tc>
          <w:tcPr>
            <w:tcW w:w="8280" w:type="dxa"/>
            <w:gridSpan w:val="3"/>
            <w:shd w:val="clear" w:color="auto" w:fill="DBE5F1" w:themeFill="accent1" w:themeFillTint="33"/>
          </w:tcPr>
          <w:p w:rsidR="0005735F" w:rsidRDefault="0005735F" w:rsidP="0005735F">
            <w:r>
              <w:t>D</w:t>
            </w:r>
            <w:r w:rsidRPr="00B23656">
              <w:t>ocumentation of contact with the local emergency coordinator to determine:</w:t>
            </w:r>
          </w:p>
        </w:tc>
      </w:tr>
      <w:tr w:rsidR="0005735F" w:rsidTr="007C3C19">
        <w:tc>
          <w:tcPr>
            <w:tcW w:w="1368" w:type="dxa"/>
            <w:vMerge w:val="restart"/>
          </w:tcPr>
          <w:p w:rsidR="0005735F" w:rsidRDefault="0005735F" w:rsidP="0005735F"/>
        </w:tc>
        <w:tc>
          <w:tcPr>
            <w:tcW w:w="6930" w:type="dxa"/>
          </w:tcPr>
          <w:p w:rsidR="0005735F" w:rsidRPr="00B23656" w:rsidRDefault="0005735F" w:rsidP="0005735F">
            <w:pPr>
              <w:pStyle w:val="ListParagraph"/>
              <w:numPr>
                <w:ilvl w:val="0"/>
                <w:numId w:val="19"/>
              </w:numPr>
            </w:pPr>
            <w:r>
              <w:t>local disaster risks,</w:t>
            </w:r>
          </w:p>
        </w:tc>
        <w:tc>
          <w:tcPr>
            <w:tcW w:w="1350" w:type="dxa"/>
            <w:gridSpan w:val="2"/>
            <w:vMerge w:val="restart"/>
          </w:tcPr>
          <w:p w:rsidR="0005735F" w:rsidRDefault="0005735F" w:rsidP="0005735F"/>
        </w:tc>
      </w:tr>
      <w:tr w:rsidR="0005735F" w:rsidTr="007C3C19">
        <w:tc>
          <w:tcPr>
            <w:tcW w:w="1368" w:type="dxa"/>
            <w:vMerge/>
          </w:tcPr>
          <w:p w:rsidR="0005735F" w:rsidRDefault="0005735F" w:rsidP="0005735F"/>
        </w:tc>
        <w:tc>
          <w:tcPr>
            <w:tcW w:w="6930" w:type="dxa"/>
          </w:tcPr>
          <w:p w:rsidR="0005735F" w:rsidRPr="00B23656" w:rsidRDefault="0005735F" w:rsidP="0005735F">
            <w:pPr>
              <w:pStyle w:val="ListParagraph"/>
              <w:numPr>
                <w:ilvl w:val="0"/>
                <w:numId w:val="19"/>
              </w:numPr>
            </w:pPr>
            <w:r>
              <w:t>communitywide plans to address different disasters and emergency situations, and</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B23656" w:rsidRDefault="0005735F" w:rsidP="0005735F">
            <w:pPr>
              <w:pStyle w:val="ListParagraph"/>
              <w:numPr>
                <w:ilvl w:val="0"/>
                <w:numId w:val="19"/>
              </w:numPr>
            </w:pPr>
            <w:proofErr w:type="gramStart"/>
            <w:r w:rsidRPr="00B23656">
              <w:t>assistance</w:t>
            </w:r>
            <w:proofErr w:type="gramEnd"/>
            <w:r w:rsidRPr="00B23656">
              <w:t>, if any, that the local emergency management office will provide to the school in an emergency.</w:t>
            </w:r>
          </w:p>
        </w:tc>
        <w:tc>
          <w:tcPr>
            <w:tcW w:w="1350" w:type="dxa"/>
            <w:gridSpan w:val="2"/>
            <w:vMerge/>
          </w:tcPr>
          <w:p w:rsidR="0005735F" w:rsidRDefault="0005735F" w:rsidP="0005735F"/>
        </w:tc>
      </w:tr>
      <w:tr w:rsidR="0005735F" w:rsidTr="00911163">
        <w:tc>
          <w:tcPr>
            <w:tcW w:w="1368" w:type="dxa"/>
            <w:shd w:val="clear" w:color="auto" w:fill="DBE5F1" w:themeFill="accent1" w:themeFillTint="33"/>
          </w:tcPr>
          <w:p w:rsidR="0005735F" w:rsidRPr="000447EE" w:rsidRDefault="0005735F" w:rsidP="0005735F">
            <w:pPr>
              <w:jc w:val="right"/>
              <w:rPr>
                <w:b/>
              </w:rPr>
            </w:pPr>
            <w:proofErr w:type="spellStart"/>
            <w:r w:rsidRPr="000447EE">
              <w:rPr>
                <w:b/>
              </w:rPr>
              <w:t>380.D.2</w:t>
            </w:r>
            <w:proofErr w:type="spellEnd"/>
          </w:p>
        </w:tc>
        <w:tc>
          <w:tcPr>
            <w:tcW w:w="8280" w:type="dxa"/>
            <w:gridSpan w:val="3"/>
            <w:shd w:val="clear" w:color="auto" w:fill="DBE5F1" w:themeFill="accent1" w:themeFillTint="33"/>
          </w:tcPr>
          <w:p w:rsidR="0005735F" w:rsidRDefault="0005735F" w:rsidP="0005735F">
            <w:r>
              <w:t>Analysis of the school’s capabilities and potential hazards, including</w:t>
            </w:r>
          </w:p>
        </w:tc>
      </w:tr>
      <w:tr w:rsidR="0005735F" w:rsidTr="007C3C19">
        <w:trPr>
          <w:trHeight w:val="323"/>
        </w:trPr>
        <w:tc>
          <w:tcPr>
            <w:tcW w:w="1368" w:type="dxa"/>
            <w:vMerge w:val="restart"/>
          </w:tcPr>
          <w:p w:rsidR="0005735F" w:rsidRDefault="0005735F" w:rsidP="0005735F"/>
        </w:tc>
        <w:tc>
          <w:tcPr>
            <w:tcW w:w="6930" w:type="dxa"/>
          </w:tcPr>
          <w:p w:rsidR="0005735F" w:rsidRPr="008350F2" w:rsidRDefault="0005735F" w:rsidP="0005735F">
            <w:pPr>
              <w:pStyle w:val="ListParagraph"/>
              <w:numPr>
                <w:ilvl w:val="0"/>
                <w:numId w:val="20"/>
              </w:numPr>
            </w:pPr>
            <w:r>
              <w:t>natural disasters,</w:t>
            </w:r>
          </w:p>
        </w:tc>
        <w:tc>
          <w:tcPr>
            <w:tcW w:w="1350" w:type="dxa"/>
            <w:gridSpan w:val="2"/>
            <w:vMerge w:val="restart"/>
          </w:tcPr>
          <w:p w:rsidR="0005735F" w:rsidRDefault="0005735F" w:rsidP="0005735F"/>
        </w:tc>
      </w:tr>
      <w:tr w:rsidR="0005735F" w:rsidTr="007C3C19">
        <w:tc>
          <w:tcPr>
            <w:tcW w:w="1368" w:type="dxa"/>
            <w:vMerge/>
          </w:tcPr>
          <w:p w:rsidR="0005735F" w:rsidRDefault="0005735F" w:rsidP="0005735F"/>
        </w:tc>
        <w:tc>
          <w:tcPr>
            <w:tcW w:w="6930" w:type="dxa"/>
          </w:tcPr>
          <w:p w:rsidR="0005735F" w:rsidRPr="008350F2" w:rsidRDefault="0005735F" w:rsidP="0005735F">
            <w:pPr>
              <w:pStyle w:val="ListParagraph"/>
              <w:numPr>
                <w:ilvl w:val="0"/>
                <w:numId w:val="20"/>
              </w:numPr>
            </w:pPr>
            <w:r>
              <w:t>sever weather,</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8350F2" w:rsidRDefault="0005735F" w:rsidP="0005735F">
            <w:pPr>
              <w:pStyle w:val="ListParagraph"/>
              <w:numPr>
                <w:ilvl w:val="0"/>
                <w:numId w:val="20"/>
              </w:numPr>
            </w:pPr>
            <w:r>
              <w:t>flooding,</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t>workplace violence,</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t>intruder,</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rsidRPr="00CD7867">
              <w:t>hostage situation,</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t>terrorism,</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t>missing persons,</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t>riot,</w:t>
            </w:r>
          </w:p>
        </w:tc>
        <w:tc>
          <w:tcPr>
            <w:tcW w:w="1350" w:type="dxa"/>
            <w:gridSpan w:val="2"/>
            <w:vMerge/>
          </w:tcPr>
          <w:p w:rsidR="0005735F" w:rsidRDefault="0005735F" w:rsidP="0005735F"/>
        </w:tc>
      </w:tr>
      <w:tr w:rsidR="0005735F" w:rsidTr="007C3C19">
        <w:trPr>
          <w:trHeight w:val="350"/>
        </w:trPr>
        <w:tc>
          <w:tcPr>
            <w:tcW w:w="1368" w:type="dxa"/>
            <w:vMerge/>
          </w:tcPr>
          <w:p w:rsidR="0005735F" w:rsidRDefault="0005735F" w:rsidP="0005735F"/>
        </w:tc>
        <w:tc>
          <w:tcPr>
            <w:tcW w:w="6930" w:type="dxa"/>
          </w:tcPr>
          <w:p w:rsidR="0005735F" w:rsidRPr="00CD7867" w:rsidRDefault="0005735F" w:rsidP="0005735F">
            <w:pPr>
              <w:pStyle w:val="ListParagraph"/>
              <w:numPr>
                <w:ilvl w:val="0"/>
                <w:numId w:val="20"/>
              </w:numPr>
            </w:pPr>
            <w:r>
              <w:t>severe injuries,</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A86F24" w:rsidRDefault="0005735F" w:rsidP="0005735F">
            <w:pPr>
              <w:pStyle w:val="ListParagraph"/>
              <w:numPr>
                <w:ilvl w:val="0"/>
                <w:numId w:val="20"/>
              </w:numPr>
            </w:pPr>
            <w:proofErr w:type="gramStart"/>
            <w:r w:rsidRPr="00A86F24">
              <w:t>or</w:t>
            </w:r>
            <w:proofErr w:type="gramEnd"/>
            <w:r w:rsidRPr="00A86F24">
              <w:t xml:space="preserve"> other emergencies that would disrupt the normal course of service delivery.</w:t>
            </w:r>
          </w:p>
        </w:tc>
        <w:tc>
          <w:tcPr>
            <w:tcW w:w="1350" w:type="dxa"/>
            <w:gridSpan w:val="2"/>
            <w:vMerge/>
          </w:tcPr>
          <w:p w:rsidR="0005735F" w:rsidRPr="00A86F24" w:rsidRDefault="0005735F" w:rsidP="0005735F">
            <w:pPr>
              <w:pStyle w:val="ListParagraph"/>
            </w:pPr>
          </w:p>
        </w:tc>
      </w:tr>
      <w:tr w:rsidR="0005735F" w:rsidTr="00911163">
        <w:tc>
          <w:tcPr>
            <w:tcW w:w="1368" w:type="dxa"/>
            <w:shd w:val="clear" w:color="auto" w:fill="DBE5F1" w:themeFill="accent1" w:themeFillTint="33"/>
          </w:tcPr>
          <w:p w:rsidR="0005735F" w:rsidRPr="00CD7867" w:rsidRDefault="0005735F" w:rsidP="0005735F">
            <w:pPr>
              <w:jc w:val="right"/>
              <w:rPr>
                <w:b/>
              </w:rPr>
            </w:pPr>
            <w:proofErr w:type="spellStart"/>
            <w:r w:rsidRPr="00CD7867">
              <w:rPr>
                <w:b/>
              </w:rPr>
              <w:t>380.D.3</w:t>
            </w:r>
            <w:proofErr w:type="spellEnd"/>
          </w:p>
        </w:tc>
        <w:tc>
          <w:tcPr>
            <w:tcW w:w="8280" w:type="dxa"/>
            <w:gridSpan w:val="3"/>
            <w:shd w:val="clear" w:color="auto" w:fill="DBE5F1" w:themeFill="accent1" w:themeFillTint="33"/>
          </w:tcPr>
          <w:p w:rsidR="0005735F" w:rsidRDefault="0005735F" w:rsidP="0005735F">
            <w:r>
              <w:t xml:space="preserve">Written emergency management </w:t>
            </w:r>
            <w:r w:rsidRPr="005C4585">
              <w:rPr>
                <w:u w:val="single"/>
              </w:rPr>
              <w:t>policies</w:t>
            </w:r>
            <w:r>
              <w:t xml:space="preserve"> outlining specific responsibilities for provision of administrative direction and management of </w:t>
            </w:r>
          </w:p>
        </w:tc>
      </w:tr>
      <w:tr w:rsidR="0005735F" w:rsidTr="007C3C19">
        <w:tc>
          <w:tcPr>
            <w:tcW w:w="1368" w:type="dxa"/>
            <w:vMerge w:val="restart"/>
          </w:tcPr>
          <w:p w:rsidR="0005735F" w:rsidRDefault="0005735F" w:rsidP="0005735F"/>
        </w:tc>
        <w:tc>
          <w:tcPr>
            <w:tcW w:w="6930" w:type="dxa"/>
          </w:tcPr>
          <w:p w:rsidR="0005735F" w:rsidRPr="00CD7867" w:rsidRDefault="0005735F" w:rsidP="0005735F">
            <w:pPr>
              <w:pStyle w:val="ListParagraph"/>
              <w:numPr>
                <w:ilvl w:val="0"/>
                <w:numId w:val="21"/>
              </w:numPr>
            </w:pPr>
            <w:r>
              <w:t>response activities;</w:t>
            </w:r>
          </w:p>
        </w:tc>
        <w:tc>
          <w:tcPr>
            <w:tcW w:w="1350" w:type="dxa"/>
            <w:gridSpan w:val="2"/>
            <w:vMerge w:val="restart"/>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1"/>
              </w:numPr>
            </w:pPr>
            <w:r>
              <w:t>coordination of logistics during the emergency;</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CD7867" w:rsidRDefault="0005735F" w:rsidP="0005735F">
            <w:pPr>
              <w:pStyle w:val="ListParagraph"/>
              <w:numPr>
                <w:ilvl w:val="0"/>
                <w:numId w:val="21"/>
              </w:numPr>
            </w:pPr>
            <w:r>
              <w:t>communications;</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4F1368" w:rsidRDefault="0005735F" w:rsidP="0005735F">
            <w:pPr>
              <w:pStyle w:val="ListParagraph"/>
              <w:numPr>
                <w:ilvl w:val="0"/>
                <w:numId w:val="21"/>
              </w:numPr>
            </w:pPr>
            <w:r>
              <w:t>life safety of students, employees, contractors student interns, volunteers, and visitors;</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4F1368" w:rsidRDefault="0005735F" w:rsidP="0005735F">
            <w:pPr>
              <w:pStyle w:val="ListParagraph"/>
              <w:numPr>
                <w:ilvl w:val="0"/>
                <w:numId w:val="21"/>
              </w:numPr>
            </w:pPr>
            <w:r>
              <w:t>property protection;</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4F1368" w:rsidRDefault="0005735F" w:rsidP="0005735F">
            <w:pPr>
              <w:pStyle w:val="ListParagraph"/>
              <w:numPr>
                <w:ilvl w:val="0"/>
                <w:numId w:val="21"/>
              </w:numPr>
            </w:pPr>
            <w:r>
              <w:t>community outreach; and</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4F1368" w:rsidRDefault="0005735F" w:rsidP="0005735F">
            <w:pPr>
              <w:pStyle w:val="ListParagraph"/>
              <w:numPr>
                <w:ilvl w:val="0"/>
                <w:numId w:val="21"/>
              </w:numPr>
            </w:pPr>
            <w:r>
              <w:t>recovery and restoring services</w:t>
            </w:r>
          </w:p>
        </w:tc>
        <w:tc>
          <w:tcPr>
            <w:tcW w:w="1350" w:type="dxa"/>
            <w:gridSpan w:val="2"/>
            <w:vMerge/>
          </w:tcPr>
          <w:p w:rsidR="0005735F" w:rsidRDefault="0005735F" w:rsidP="0005735F"/>
        </w:tc>
      </w:tr>
      <w:tr w:rsidR="0005735F" w:rsidTr="00911163">
        <w:tc>
          <w:tcPr>
            <w:tcW w:w="1368" w:type="dxa"/>
            <w:shd w:val="clear" w:color="auto" w:fill="DBE5F1" w:themeFill="accent1" w:themeFillTint="33"/>
          </w:tcPr>
          <w:p w:rsidR="0005735F" w:rsidRPr="004F1368" w:rsidRDefault="0005735F" w:rsidP="0005735F">
            <w:pPr>
              <w:jc w:val="right"/>
              <w:rPr>
                <w:b/>
              </w:rPr>
            </w:pPr>
            <w:proofErr w:type="spellStart"/>
            <w:r w:rsidRPr="004F1368">
              <w:rPr>
                <w:b/>
              </w:rPr>
              <w:t>380.D.4</w:t>
            </w:r>
            <w:proofErr w:type="spellEnd"/>
          </w:p>
        </w:tc>
        <w:tc>
          <w:tcPr>
            <w:tcW w:w="8280" w:type="dxa"/>
            <w:gridSpan w:val="3"/>
            <w:shd w:val="clear" w:color="auto" w:fill="DBE5F1" w:themeFill="accent1" w:themeFillTint="33"/>
          </w:tcPr>
          <w:p w:rsidR="0005735F" w:rsidRDefault="0005735F" w:rsidP="0005735F">
            <w:r>
              <w:t xml:space="preserve">Written emergency </w:t>
            </w:r>
            <w:r w:rsidRPr="005C4585">
              <w:t xml:space="preserve">response </w:t>
            </w:r>
            <w:r w:rsidRPr="00911163">
              <w:t>procedures</w:t>
            </w:r>
            <w:r>
              <w:t xml:space="preserve"> for </w:t>
            </w:r>
          </w:p>
        </w:tc>
      </w:tr>
      <w:tr w:rsidR="0005735F" w:rsidTr="007C3C19">
        <w:tc>
          <w:tcPr>
            <w:tcW w:w="1368" w:type="dxa"/>
            <w:vMerge w:val="restart"/>
          </w:tcPr>
          <w:p w:rsidR="0005735F" w:rsidRDefault="0005735F" w:rsidP="0005735F"/>
        </w:tc>
        <w:tc>
          <w:tcPr>
            <w:tcW w:w="6930" w:type="dxa"/>
          </w:tcPr>
          <w:p w:rsidR="0005735F" w:rsidRPr="005C4585" w:rsidRDefault="0005735F" w:rsidP="0005735F">
            <w:pPr>
              <w:pStyle w:val="ListParagraph"/>
              <w:numPr>
                <w:ilvl w:val="0"/>
                <w:numId w:val="22"/>
              </w:numPr>
            </w:pPr>
            <w:r>
              <w:t>assessing the situation;</w:t>
            </w:r>
          </w:p>
        </w:tc>
        <w:tc>
          <w:tcPr>
            <w:tcW w:w="1350" w:type="dxa"/>
            <w:gridSpan w:val="2"/>
            <w:vMerge w:val="restart"/>
          </w:tcPr>
          <w:p w:rsidR="0005735F" w:rsidRDefault="0005735F" w:rsidP="0005735F"/>
        </w:tc>
      </w:tr>
      <w:tr w:rsidR="0005735F" w:rsidTr="007C3C19">
        <w:tc>
          <w:tcPr>
            <w:tcW w:w="1368" w:type="dxa"/>
            <w:vMerge/>
          </w:tcPr>
          <w:p w:rsidR="0005735F" w:rsidRDefault="0005735F" w:rsidP="0005735F"/>
        </w:tc>
        <w:tc>
          <w:tcPr>
            <w:tcW w:w="6930" w:type="dxa"/>
          </w:tcPr>
          <w:p w:rsidR="0005735F" w:rsidRPr="005C4585" w:rsidRDefault="0005735F" w:rsidP="0005735F">
            <w:pPr>
              <w:pStyle w:val="ListParagraph"/>
              <w:numPr>
                <w:ilvl w:val="0"/>
                <w:numId w:val="22"/>
              </w:numPr>
            </w:pPr>
            <w:r>
              <w:t>protecting students, employers, contractors, student interns, volunteers, and visitors;</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5C4585" w:rsidRDefault="0005735F" w:rsidP="0005735F">
            <w:pPr>
              <w:pStyle w:val="ListParagraph"/>
              <w:numPr>
                <w:ilvl w:val="0"/>
                <w:numId w:val="22"/>
              </w:numPr>
            </w:pPr>
            <w:r>
              <w:t xml:space="preserve">protecting equipment and educational records; and </w:t>
            </w:r>
          </w:p>
        </w:tc>
        <w:tc>
          <w:tcPr>
            <w:tcW w:w="1350" w:type="dxa"/>
            <w:gridSpan w:val="2"/>
            <w:vMerge/>
          </w:tcPr>
          <w:p w:rsidR="0005735F" w:rsidRDefault="0005735F" w:rsidP="0005735F"/>
        </w:tc>
      </w:tr>
      <w:tr w:rsidR="0005735F" w:rsidTr="007C3C19">
        <w:tc>
          <w:tcPr>
            <w:tcW w:w="1368" w:type="dxa"/>
            <w:vMerge/>
          </w:tcPr>
          <w:p w:rsidR="0005735F" w:rsidRDefault="0005735F" w:rsidP="0005735F"/>
        </w:tc>
        <w:tc>
          <w:tcPr>
            <w:tcW w:w="6930" w:type="dxa"/>
          </w:tcPr>
          <w:p w:rsidR="0005735F" w:rsidRPr="005C4585" w:rsidRDefault="0005735F" w:rsidP="0005735F">
            <w:pPr>
              <w:pStyle w:val="ListParagraph"/>
              <w:numPr>
                <w:ilvl w:val="0"/>
                <w:numId w:val="22"/>
              </w:numPr>
            </w:pPr>
            <w:r>
              <w:t>restoring services</w:t>
            </w:r>
          </w:p>
        </w:tc>
        <w:tc>
          <w:tcPr>
            <w:tcW w:w="1350" w:type="dxa"/>
            <w:gridSpan w:val="2"/>
            <w:vMerge/>
          </w:tcPr>
          <w:p w:rsidR="0005735F" w:rsidRDefault="0005735F" w:rsidP="0005735F"/>
        </w:tc>
      </w:tr>
      <w:tr w:rsidR="003E63DC" w:rsidTr="00FA593C">
        <w:trPr>
          <w:trHeight w:val="1420"/>
        </w:trPr>
        <w:tc>
          <w:tcPr>
            <w:tcW w:w="9648" w:type="dxa"/>
            <w:gridSpan w:val="4"/>
            <w:shd w:val="clear" w:color="auto" w:fill="DBE5F1" w:themeFill="accent1" w:themeFillTint="33"/>
          </w:tcPr>
          <w:p w:rsidR="003E63DC" w:rsidRDefault="003E63DC" w:rsidP="0005735F"/>
        </w:tc>
      </w:tr>
      <w:tr w:rsidR="003E63DC" w:rsidTr="003E63DC">
        <w:tc>
          <w:tcPr>
            <w:tcW w:w="1368" w:type="dxa"/>
            <w:shd w:val="clear" w:color="auto" w:fill="8DB3E2" w:themeFill="text2" w:themeFillTint="66"/>
          </w:tcPr>
          <w:p w:rsidR="003E63DC" w:rsidRDefault="003E63DC" w:rsidP="003E63DC">
            <w:r w:rsidRPr="0082345D">
              <w:rPr>
                <w:b/>
              </w:rPr>
              <w:t>Regulation</w:t>
            </w:r>
          </w:p>
        </w:tc>
        <w:tc>
          <w:tcPr>
            <w:tcW w:w="6930" w:type="dxa"/>
            <w:shd w:val="clear" w:color="auto" w:fill="8DB3E2" w:themeFill="text2" w:themeFillTint="66"/>
          </w:tcPr>
          <w:p w:rsidR="003E63DC" w:rsidRPr="0082345D" w:rsidRDefault="003E63DC" w:rsidP="003E63DC">
            <w:pPr>
              <w:rPr>
                <w:b/>
              </w:rPr>
            </w:pPr>
            <w:r w:rsidRPr="0082345D">
              <w:rPr>
                <w:b/>
              </w:rPr>
              <w:t>Contingency Plan</w:t>
            </w:r>
          </w:p>
        </w:tc>
        <w:tc>
          <w:tcPr>
            <w:tcW w:w="1350" w:type="dxa"/>
            <w:gridSpan w:val="2"/>
            <w:shd w:val="clear" w:color="auto" w:fill="8DB3E2" w:themeFill="text2" w:themeFillTint="66"/>
          </w:tcPr>
          <w:p w:rsidR="003E63DC" w:rsidRDefault="003E63DC" w:rsidP="003E63DC">
            <w:r>
              <w:rPr>
                <w:b/>
              </w:rPr>
              <w:t>Page #</w:t>
            </w:r>
          </w:p>
        </w:tc>
      </w:tr>
      <w:tr w:rsidR="003E63DC" w:rsidTr="00911163">
        <w:tc>
          <w:tcPr>
            <w:tcW w:w="1368" w:type="dxa"/>
            <w:shd w:val="clear" w:color="auto" w:fill="DBE5F1" w:themeFill="accent1" w:themeFillTint="33"/>
          </w:tcPr>
          <w:p w:rsidR="003E63DC" w:rsidRPr="005C4585" w:rsidRDefault="003E63DC" w:rsidP="003E63DC">
            <w:pPr>
              <w:jc w:val="right"/>
              <w:rPr>
                <w:b/>
              </w:rPr>
            </w:pPr>
            <w:proofErr w:type="spellStart"/>
            <w:r w:rsidRPr="005C4585">
              <w:rPr>
                <w:b/>
              </w:rPr>
              <w:t>380.D.5</w:t>
            </w:r>
            <w:proofErr w:type="spellEnd"/>
          </w:p>
        </w:tc>
        <w:tc>
          <w:tcPr>
            <w:tcW w:w="8280" w:type="dxa"/>
            <w:gridSpan w:val="3"/>
            <w:shd w:val="clear" w:color="auto" w:fill="DBE5F1" w:themeFill="accent1" w:themeFillTint="33"/>
          </w:tcPr>
          <w:p w:rsidR="003E63DC" w:rsidRDefault="003E63DC" w:rsidP="003E63DC">
            <w:r>
              <w:t>Emergency procedures, which shall address:</w:t>
            </w:r>
          </w:p>
        </w:tc>
      </w:tr>
      <w:tr w:rsidR="003E63DC" w:rsidTr="007C3C19">
        <w:tc>
          <w:tcPr>
            <w:tcW w:w="1368" w:type="dxa"/>
            <w:vMerge w:val="restart"/>
          </w:tcPr>
          <w:p w:rsidR="003E63DC" w:rsidRDefault="003E63DC" w:rsidP="003E63DC"/>
        </w:tc>
        <w:tc>
          <w:tcPr>
            <w:tcW w:w="6930" w:type="dxa"/>
          </w:tcPr>
          <w:p w:rsidR="003E63DC" w:rsidRPr="005C4585" w:rsidRDefault="003E63DC" w:rsidP="003E63DC">
            <w:pPr>
              <w:pStyle w:val="ListParagraph"/>
              <w:numPr>
                <w:ilvl w:val="0"/>
                <w:numId w:val="23"/>
              </w:numPr>
            </w:pPr>
            <w:r>
              <w:t>communicating with employees, contractors, volunteers, student interns, and community responders;</w:t>
            </w:r>
          </w:p>
        </w:tc>
        <w:tc>
          <w:tcPr>
            <w:tcW w:w="1350" w:type="dxa"/>
            <w:gridSpan w:val="2"/>
            <w:vMerge w:val="restart"/>
          </w:tcPr>
          <w:p w:rsidR="003E63DC" w:rsidRDefault="003E63DC" w:rsidP="003E63DC"/>
        </w:tc>
      </w:tr>
      <w:tr w:rsidR="003E63DC" w:rsidTr="007C3C19">
        <w:tc>
          <w:tcPr>
            <w:tcW w:w="1368" w:type="dxa"/>
            <w:vMerge/>
          </w:tcPr>
          <w:p w:rsidR="003E63DC" w:rsidRDefault="003E63DC" w:rsidP="003E63DC"/>
        </w:tc>
        <w:tc>
          <w:tcPr>
            <w:tcW w:w="6930" w:type="dxa"/>
          </w:tcPr>
          <w:p w:rsidR="003E63DC" w:rsidRPr="005C4585" w:rsidRDefault="003E63DC" w:rsidP="003E63DC">
            <w:pPr>
              <w:pStyle w:val="ListParagraph"/>
              <w:numPr>
                <w:ilvl w:val="0"/>
                <w:numId w:val="23"/>
              </w:numPr>
            </w:pPr>
            <w:r>
              <w:t>warning and notification of students;</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5C4585" w:rsidRDefault="003E63DC" w:rsidP="003E63DC">
            <w:pPr>
              <w:pStyle w:val="ListParagraph"/>
              <w:numPr>
                <w:ilvl w:val="0"/>
                <w:numId w:val="23"/>
              </w:numPr>
              <w:jc w:val="both"/>
            </w:pPr>
            <w:r>
              <w:t>providing emergency access to secure areas and opening locked doors;</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5C4585" w:rsidRDefault="003E63DC" w:rsidP="003E63DC">
            <w:pPr>
              <w:pStyle w:val="ListParagraph"/>
              <w:numPr>
                <w:ilvl w:val="0"/>
                <w:numId w:val="23"/>
              </w:numPr>
            </w:pPr>
            <w:r>
              <w:t>conducting evacuations to emergency shelters or alternative sites and accounting for all students;</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022385" w:rsidRDefault="003E63DC" w:rsidP="003E63DC">
            <w:pPr>
              <w:pStyle w:val="ListParagraph"/>
              <w:numPr>
                <w:ilvl w:val="0"/>
                <w:numId w:val="23"/>
              </w:numPr>
              <w:jc w:val="both"/>
            </w:pPr>
            <w:r>
              <w:t>relocating students and staff, if necessary,</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022385" w:rsidRDefault="003E63DC" w:rsidP="003E63DC">
            <w:pPr>
              <w:pStyle w:val="ListParagraph"/>
              <w:numPr>
                <w:ilvl w:val="0"/>
                <w:numId w:val="23"/>
              </w:numPr>
            </w:pPr>
            <w:r>
              <w:t>notifying family members and legal guardians;</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022385" w:rsidRDefault="003E63DC" w:rsidP="003E63DC">
            <w:pPr>
              <w:pStyle w:val="ListParagraph"/>
              <w:numPr>
                <w:ilvl w:val="0"/>
                <w:numId w:val="23"/>
              </w:numPr>
            </w:pPr>
            <w:r>
              <w:t>alerting emergency personnel and sounding alarms; and</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1F47FF" w:rsidRDefault="003E63DC" w:rsidP="003E63DC">
            <w:pPr>
              <w:pStyle w:val="ListParagraph"/>
              <w:numPr>
                <w:ilvl w:val="0"/>
                <w:numId w:val="23"/>
              </w:numPr>
            </w:pPr>
            <w:r>
              <w:t>locating and shutting off utilities when necessary</w:t>
            </w:r>
          </w:p>
        </w:tc>
        <w:tc>
          <w:tcPr>
            <w:tcW w:w="1350" w:type="dxa"/>
            <w:gridSpan w:val="2"/>
            <w:vMerge/>
          </w:tcPr>
          <w:p w:rsidR="003E63DC" w:rsidRDefault="003E63DC" w:rsidP="003E63DC"/>
        </w:tc>
      </w:tr>
      <w:tr w:rsidR="003E63DC" w:rsidTr="00911163">
        <w:tc>
          <w:tcPr>
            <w:tcW w:w="1368" w:type="dxa"/>
            <w:shd w:val="clear" w:color="auto" w:fill="DBE5F1" w:themeFill="accent1" w:themeFillTint="33"/>
          </w:tcPr>
          <w:p w:rsidR="003E63DC" w:rsidRPr="001F47FF" w:rsidRDefault="003E63DC" w:rsidP="003E63DC">
            <w:pPr>
              <w:jc w:val="right"/>
              <w:rPr>
                <w:b/>
              </w:rPr>
            </w:pPr>
            <w:proofErr w:type="spellStart"/>
            <w:r w:rsidRPr="001F47FF">
              <w:rPr>
                <w:b/>
              </w:rPr>
              <w:t>380.D.6</w:t>
            </w:r>
            <w:proofErr w:type="spellEnd"/>
          </w:p>
        </w:tc>
        <w:tc>
          <w:tcPr>
            <w:tcW w:w="8280" w:type="dxa"/>
            <w:gridSpan w:val="3"/>
            <w:shd w:val="clear" w:color="auto" w:fill="DBE5F1" w:themeFill="accent1" w:themeFillTint="33"/>
          </w:tcPr>
          <w:p w:rsidR="003E63DC" w:rsidRDefault="003E63DC" w:rsidP="003E63DC">
            <w:r>
              <w:t>Supporting documents that would be needed in an emergency, including</w:t>
            </w:r>
          </w:p>
        </w:tc>
      </w:tr>
      <w:tr w:rsidR="003E63DC" w:rsidTr="007C3C19">
        <w:tc>
          <w:tcPr>
            <w:tcW w:w="1368" w:type="dxa"/>
            <w:vMerge w:val="restart"/>
          </w:tcPr>
          <w:p w:rsidR="003E63DC" w:rsidRDefault="003E63DC" w:rsidP="003E63DC"/>
        </w:tc>
        <w:tc>
          <w:tcPr>
            <w:tcW w:w="6930" w:type="dxa"/>
          </w:tcPr>
          <w:p w:rsidR="003E63DC" w:rsidRPr="001F47FF" w:rsidRDefault="003E63DC" w:rsidP="003E63DC">
            <w:pPr>
              <w:pStyle w:val="ListParagraph"/>
              <w:numPr>
                <w:ilvl w:val="0"/>
                <w:numId w:val="24"/>
              </w:numPr>
            </w:pPr>
            <w:r>
              <w:t>emergency call lists</w:t>
            </w:r>
          </w:p>
        </w:tc>
        <w:tc>
          <w:tcPr>
            <w:tcW w:w="1350" w:type="dxa"/>
            <w:gridSpan w:val="2"/>
            <w:vMerge w:val="restart"/>
          </w:tcPr>
          <w:p w:rsidR="003E63DC" w:rsidRDefault="003E63DC" w:rsidP="003E63DC"/>
        </w:tc>
      </w:tr>
      <w:tr w:rsidR="003E63DC" w:rsidTr="007C3C19">
        <w:tc>
          <w:tcPr>
            <w:tcW w:w="1368" w:type="dxa"/>
            <w:vMerge/>
          </w:tcPr>
          <w:p w:rsidR="003E63DC" w:rsidRDefault="003E63DC" w:rsidP="003E63DC"/>
        </w:tc>
        <w:tc>
          <w:tcPr>
            <w:tcW w:w="6930" w:type="dxa"/>
          </w:tcPr>
          <w:p w:rsidR="003E63DC" w:rsidRPr="001F47FF" w:rsidRDefault="003E63DC" w:rsidP="003E63DC">
            <w:pPr>
              <w:pStyle w:val="ListParagraph"/>
              <w:numPr>
                <w:ilvl w:val="0"/>
                <w:numId w:val="24"/>
              </w:numPr>
            </w:pPr>
            <w:r>
              <w:t>building and site maps necessary to shut off utilities</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1F47FF" w:rsidRDefault="003E63DC" w:rsidP="003E63DC">
            <w:pPr>
              <w:pStyle w:val="ListParagraph"/>
              <w:numPr>
                <w:ilvl w:val="0"/>
                <w:numId w:val="24"/>
              </w:numPr>
            </w:pPr>
            <w:r>
              <w:t>designated escape routes, and</w:t>
            </w:r>
          </w:p>
        </w:tc>
        <w:tc>
          <w:tcPr>
            <w:tcW w:w="1350" w:type="dxa"/>
            <w:gridSpan w:val="2"/>
            <w:vMerge/>
          </w:tcPr>
          <w:p w:rsidR="003E63DC" w:rsidRDefault="003E63DC" w:rsidP="003E63DC"/>
        </w:tc>
      </w:tr>
      <w:tr w:rsidR="003E63DC" w:rsidTr="007C3C19">
        <w:tc>
          <w:tcPr>
            <w:tcW w:w="1368" w:type="dxa"/>
            <w:vMerge/>
          </w:tcPr>
          <w:p w:rsidR="003E63DC" w:rsidRDefault="003E63DC" w:rsidP="003E63DC"/>
        </w:tc>
        <w:tc>
          <w:tcPr>
            <w:tcW w:w="6930" w:type="dxa"/>
          </w:tcPr>
          <w:p w:rsidR="003E63DC" w:rsidRPr="001F47FF" w:rsidRDefault="003E63DC" w:rsidP="003E63DC">
            <w:pPr>
              <w:pStyle w:val="ListParagraph"/>
              <w:numPr>
                <w:ilvl w:val="0"/>
                <w:numId w:val="24"/>
              </w:numPr>
            </w:pPr>
            <w:r>
              <w:t>lists of major resources such as local emergency shelters</w:t>
            </w:r>
          </w:p>
        </w:tc>
        <w:tc>
          <w:tcPr>
            <w:tcW w:w="1350" w:type="dxa"/>
            <w:gridSpan w:val="2"/>
            <w:vMerge/>
          </w:tcPr>
          <w:p w:rsidR="003E63DC" w:rsidRDefault="003E63DC" w:rsidP="003E63DC"/>
        </w:tc>
      </w:tr>
      <w:tr w:rsidR="003E63DC" w:rsidTr="007C3C19">
        <w:tc>
          <w:tcPr>
            <w:tcW w:w="1368" w:type="dxa"/>
          </w:tcPr>
          <w:p w:rsidR="003E63DC" w:rsidRPr="001F47FF" w:rsidRDefault="003E63DC" w:rsidP="003E63DC">
            <w:pPr>
              <w:jc w:val="right"/>
              <w:rPr>
                <w:b/>
              </w:rPr>
            </w:pPr>
            <w:proofErr w:type="spellStart"/>
            <w:r w:rsidRPr="001F47FF">
              <w:rPr>
                <w:b/>
              </w:rPr>
              <w:t>380.D.7</w:t>
            </w:r>
            <w:proofErr w:type="spellEnd"/>
          </w:p>
        </w:tc>
        <w:tc>
          <w:tcPr>
            <w:tcW w:w="6930" w:type="dxa"/>
          </w:tcPr>
          <w:p w:rsidR="003E63DC" w:rsidRPr="00A86F24" w:rsidRDefault="003E63DC" w:rsidP="003E63DC">
            <w:pPr>
              <w:jc w:val="both"/>
            </w:pPr>
            <w:r w:rsidRPr="00A86F24">
              <w:t>Schedule for testing the implementation of the plan and conducting emergency preparedness drills</w:t>
            </w:r>
          </w:p>
        </w:tc>
        <w:tc>
          <w:tcPr>
            <w:tcW w:w="1350" w:type="dxa"/>
            <w:gridSpan w:val="2"/>
          </w:tcPr>
          <w:p w:rsidR="003E63DC" w:rsidRDefault="003E63DC" w:rsidP="003E63DC"/>
        </w:tc>
      </w:tr>
      <w:tr w:rsidR="003E63DC" w:rsidTr="007C3C19">
        <w:tc>
          <w:tcPr>
            <w:tcW w:w="1368" w:type="dxa"/>
          </w:tcPr>
          <w:p w:rsidR="003E63DC" w:rsidRPr="001F47FF" w:rsidRDefault="003E63DC" w:rsidP="003E63DC">
            <w:pPr>
              <w:jc w:val="right"/>
              <w:rPr>
                <w:b/>
              </w:rPr>
            </w:pPr>
            <w:proofErr w:type="spellStart"/>
            <w:r w:rsidRPr="001F47FF">
              <w:rPr>
                <w:b/>
              </w:rPr>
              <w:t>380.D.8</w:t>
            </w:r>
            <w:proofErr w:type="spellEnd"/>
          </w:p>
        </w:tc>
        <w:tc>
          <w:tcPr>
            <w:tcW w:w="6930" w:type="dxa"/>
          </w:tcPr>
          <w:p w:rsidR="003E63DC" w:rsidRPr="00A86F24" w:rsidRDefault="003E63DC" w:rsidP="003E63DC">
            <w:r w:rsidRPr="00A86F24">
              <w:t>Children who use wheelchairs, crutches, canes or other mechanical devices for assistance with walking shall be provided with a planned, personalized means of effective egress for use in emergencies</w:t>
            </w:r>
          </w:p>
        </w:tc>
        <w:tc>
          <w:tcPr>
            <w:tcW w:w="1350" w:type="dxa"/>
            <w:gridSpan w:val="2"/>
          </w:tcPr>
          <w:p w:rsidR="003E63DC" w:rsidRDefault="003E63DC" w:rsidP="003E63DC"/>
        </w:tc>
      </w:tr>
      <w:tr w:rsidR="003E63DC" w:rsidTr="00911163">
        <w:tc>
          <w:tcPr>
            <w:tcW w:w="1368" w:type="dxa"/>
            <w:shd w:val="clear" w:color="auto" w:fill="DBE5F1" w:themeFill="accent1" w:themeFillTint="33"/>
          </w:tcPr>
          <w:p w:rsidR="003E63DC" w:rsidRPr="00BC51A9" w:rsidRDefault="003E63DC" w:rsidP="003E63DC">
            <w:pPr>
              <w:rPr>
                <w:b/>
              </w:rPr>
            </w:pPr>
            <w:proofErr w:type="spellStart"/>
            <w:r>
              <w:rPr>
                <w:b/>
              </w:rPr>
              <w:t>380.E</w:t>
            </w:r>
            <w:proofErr w:type="spellEnd"/>
          </w:p>
        </w:tc>
        <w:tc>
          <w:tcPr>
            <w:tcW w:w="8280" w:type="dxa"/>
            <w:gridSpan w:val="3"/>
            <w:shd w:val="clear" w:color="auto" w:fill="DBE5F1" w:themeFill="accent1" w:themeFillTint="33"/>
          </w:tcPr>
          <w:p w:rsidR="003E63DC" w:rsidRDefault="003E63DC" w:rsidP="003E63DC">
            <w:r>
              <w:t>The school shall have emergency preparedness and response training for all employees, contractors, student intern, and volunteers that shall include</w:t>
            </w:r>
          </w:p>
          <w:p w:rsidR="003E63DC" w:rsidRDefault="003E63DC" w:rsidP="003E63DC">
            <w:r>
              <w:t>responsibilities for:</w:t>
            </w:r>
          </w:p>
        </w:tc>
      </w:tr>
      <w:tr w:rsidR="003E63DC" w:rsidTr="00514F25">
        <w:tc>
          <w:tcPr>
            <w:tcW w:w="1368" w:type="dxa"/>
          </w:tcPr>
          <w:p w:rsidR="003E63DC" w:rsidRDefault="003E63DC" w:rsidP="003E63DC"/>
        </w:tc>
        <w:tc>
          <w:tcPr>
            <w:tcW w:w="6930" w:type="dxa"/>
          </w:tcPr>
          <w:p w:rsidR="003E63DC" w:rsidRPr="00BC51A9" w:rsidRDefault="003E63DC" w:rsidP="003E63DC">
            <w:pPr>
              <w:pStyle w:val="ListParagraph"/>
              <w:numPr>
                <w:ilvl w:val="0"/>
                <w:numId w:val="26"/>
              </w:numPr>
            </w:pPr>
            <w:r w:rsidRPr="00BC51A9">
              <w:t>alerting emergency personnel and sounding alarms;</w:t>
            </w:r>
          </w:p>
        </w:tc>
        <w:tc>
          <w:tcPr>
            <w:tcW w:w="1350" w:type="dxa"/>
            <w:gridSpan w:val="2"/>
            <w:vMerge w:val="restart"/>
          </w:tcPr>
          <w:p w:rsidR="003E63DC" w:rsidRDefault="003E63DC" w:rsidP="003E63DC"/>
        </w:tc>
      </w:tr>
      <w:tr w:rsidR="003E63DC" w:rsidTr="00514F25">
        <w:tc>
          <w:tcPr>
            <w:tcW w:w="1368" w:type="dxa"/>
          </w:tcPr>
          <w:p w:rsidR="003E63DC" w:rsidRDefault="003E63DC" w:rsidP="003E63DC"/>
        </w:tc>
        <w:tc>
          <w:tcPr>
            <w:tcW w:w="6930" w:type="dxa"/>
          </w:tcPr>
          <w:p w:rsidR="003E63DC" w:rsidRPr="00BC51A9" w:rsidRDefault="003E63DC" w:rsidP="003E63DC">
            <w:pPr>
              <w:pStyle w:val="ListParagraph"/>
              <w:numPr>
                <w:ilvl w:val="0"/>
                <w:numId w:val="26"/>
              </w:numPr>
            </w:pPr>
            <w:r>
              <w:t xml:space="preserve">implementing evacuation procedures, including evacuation of students with special needs (i.e., deaf, blind, </w:t>
            </w:r>
            <w:proofErr w:type="spellStart"/>
            <w:r>
              <w:t>nonambulatory</w:t>
            </w:r>
            <w:proofErr w:type="spellEnd"/>
            <w:r>
              <w:t>);</w:t>
            </w:r>
          </w:p>
        </w:tc>
        <w:tc>
          <w:tcPr>
            <w:tcW w:w="1350" w:type="dxa"/>
            <w:gridSpan w:val="2"/>
            <w:vMerge/>
          </w:tcPr>
          <w:p w:rsidR="003E63DC" w:rsidRDefault="003E63DC" w:rsidP="003E63DC"/>
        </w:tc>
      </w:tr>
      <w:tr w:rsidR="003E63DC" w:rsidTr="00514F25">
        <w:tc>
          <w:tcPr>
            <w:tcW w:w="1368" w:type="dxa"/>
          </w:tcPr>
          <w:p w:rsidR="003E63DC" w:rsidRDefault="003E63DC" w:rsidP="003E63DC"/>
        </w:tc>
        <w:tc>
          <w:tcPr>
            <w:tcW w:w="6930" w:type="dxa"/>
          </w:tcPr>
          <w:p w:rsidR="003E63DC" w:rsidRPr="00F54ADF" w:rsidRDefault="003E63DC" w:rsidP="003E63DC">
            <w:pPr>
              <w:pStyle w:val="ListParagraph"/>
              <w:numPr>
                <w:ilvl w:val="0"/>
                <w:numId w:val="26"/>
              </w:numPr>
            </w:pPr>
            <w:r>
              <w:t>using, maintaining, and operating emergency equipment;</w:t>
            </w:r>
          </w:p>
        </w:tc>
        <w:tc>
          <w:tcPr>
            <w:tcW w:w="1350" w:type="dxa"/>
            <w:gridSpan w:val="2"/>
            <w:vMerge/>
          </w:tcPr>
          <w:p w:rsidR="003E63DC" w:rsidRDefault="003E63DC" w:rsidP="003E63DC"/>
        </w:tc>
      </w:tr>
      <w:tr w:rsidR="003E63DC" w:rsidTr="00514F25">
        <w:tc>
          <w:tcPr>
            <w:tcW w:w="1368" w:type="dxa"/>
          </w:tcPr>
          <w:p w:rsidR="003E63DC" w:rsidRDefault="003E63DC" w:rsidP="003E63DC"/>
        </w:tc>
        <w:tc>
          <w:tcPr>
            <w:tcW w:w="6930" w:type="dxa"/>
          </w:tcPr>
          <w:p w:rsidR="003E63DC" w:rsidRPr="00F54ADF" w:rsidRDefault="003E63DC" w:rsidP="003E63DC">
            <w:pPr>
              <w:pStyle w:val="ListParagraph"/>
              <w:numPr>
                <w:ilvl w:val="0"/>
                <w:numId w:val="26"/>
              </w:numPr>
            </w:pPr>
            <w:r>
              <w:t>accessing emergency information for students including medical information; and</w:t>
            </w:r>
          </w:p>
        </w:tc>
        <w:tc>
          <w:tcPr>
            <w:tcW w:w="1350" w:type="dxa"/>
            <w:gridSpan w:val="2"/>
            <w:vMerge/>
          </w:tcPr>
          <w:p w:rsidR="003E63DC" w:rsidRDefault="003E63DC" w:rsidP="003E63DC"/>
        </w:tc>
      </w:tr>
      <w:tr w:rsidR="003E63DC" w:rsidTr="00514F25">
        <w:tc>
          <w:tcPr>
            <w:tcW w:w="1368" w:type="dxa"/>
          </w:tcPr>
          <w:p w:rsidR="003E63DC" w:rsidRDefault="003E63DC" w:rsidP="003E63DC"/>
        </w:tc>
        <w:tc>
          <w:tcPr>
            <w:tcW w:w="6930" w:type="dxa"/>
          </w:tcPr>
          <w:p w:rsidR="003E63DC" w:rsidRPr="00F54ADF" w:rsidRDefault="003E63DC" w:rsidP="003E63DC">
            <w:pPr>
              <w:pStyle w:val="ListParagraph"/>
              <w:numPr>
                <w:ilvl w:val="0"/>
                <w:numId w:val="26"/>
              </w:numPr>
            </w:pPr>
            <w:r>
              <w:t>utilizing community support services</w:t>
            </w:r>
          </w:p>
        </w:tc>
        <w:tc>
          <w:tcPr>
            <w:tcW w:w="1350" w:type="dxa"/>
            <w:gridSpan w:val="2"/>
            <w:vMerge/>
          </w:tcPr>
          <w:p w:rsidR="003E63DC" w:rsidRDefault="003E63DC" w:rsidP="003E63DC"/>
        </w:tc>
      </w:tr>
      <w:tr w:rsidR="003E63DC" w:rsidTr="00911163">
        <w:tc>
          <w:tcPr>
            <w:tcW w:w="1368" w:type="dxa"/>
          </w:tcPr>
          <w:p w:rsidR="003E63DC" w:rsidRPr="00F54ADF" w:rsidRDefault="003E63DC" w:rsidP="003E63DC">
            <w:pPr>
              <w:rPr>
                <w:b/>
              </w:rPr>
            </w:pPr>
            <w:proofErr w:type="spellStart"/>
            <w:r w:rsidRPr="00F54ADF">
              <w:rPr>
                <w:b/>
              </w:rPr>
              <w:t>380.F</w:t>
            </w:r>
            <w:proofErr w:type="spellEnd"/>
          </w:p>
        </w:tc>
        <w:tc>
          <w:tcPr>
            <w:tcW w:w="6930" w:type="dxa"/>
          </w:tcPr>
          <w:p w:rsidR="003E63DC" w:rsidRDefault="003E63DC" w:rsidP="003E63DC">
            <w:r>
              <w:t>There shall be documented review of the emergency preparedness plan annually and revisions made if necessary</w:t>
            </w:r>
          </w:p>
        </w:tc>
        <w:tc>
          <w:tcPr>
            <w:tcW w:w="1350" w:type="dxa"/>
            <w:gridSpan w:val="2"/>
          </w:tcPr>
          <w:p w:rsidR="003E63DC" w:rsidRDefault="003E63DC" w:rsidP="003E63DC"/>
        </w:tc>
      </w:tr>
      <w:tr w:rsidR="003E63DC" w:rsidTr="00911163">
        <w:trPr>
          <w:trHeight w:val="575"/>
        </w:trPr>
        <w:tc>
          <w:tcPr>
            <w:tcW w:w="1368" w:type="dxa"/>
          </w:tcPr>
          <w:p w:rsidR="003E63DC" w:rsidRPr="00F54ADF" w:rsidRDefault="003E63DC" w:rsidP="003E63DC">
            <w:pPr>
              <w:rPr>
                <w:b/>
              </w:rPr>
            </w:pPr>
            <w:proofErr w:type="spellStart"/>
            <w:r w:rsidRPr="00F54ADF">
              <w:rPr>
                <w:b/>
              </w:rPr>
              <w:t>380.G</w:t>
            </w:r>
            <w:proofErr w:type="spellEnd"/>
          </w:p>
        </w:tc>
        <w:tc>
          <w:tcPr>
            <w:tcW w:w="6930" w:type="dxa"/>
          </w:tcPr>
          <w:p w:rsidR="003E63DC" w:rsidRDefault="003E63DC" w:rsidP="003E63DC">
            <w:r>
              <w:t>Employees, contractors, student interns, and volunteers shall be prepared to implement the emergency preparedness plan in the event of an emergency</w:t>
            </w:r>
          </w:p>
        </w:tc>
        <w:tc>
          <w:tcPr>
            <w:tcW w:w="1350" w:type="dxa"/>
            <w:gridSpan w:val="2"/>
          </w:tcPr>
          <w:p w:rsidR="003E63DC" w:rsidRDefault="003E63DC" w:rsidP="003E63DC"/>
        </w:tc>
      </w:tr>
      <w:tr w:rsidR="003E63DC" w:rsidTr="00911163">
        <w:tc>
          <w:tcPr>
            <w:tcW w:w="1368" w:type="dxa"/>
          </w:tcPr>
          <w:p w:rsidR="003E63DC" w:rsidRPr="00F54ADF" w:rsidRDefault="003E63DC" w:rsidP="003E63DC">
            <w:pPr>
              <w:rPr>
                <w:b/>
              </w:rPr>
            </w:pPr>
            <w:proofErr w:type="spellStart"/>
            <w:r w:rsidRPr="00F54ADF">
              <w:rPr>
                <w:b/>
              </w:rPr>
              <w:t>380.H</w:t>
            </w:r>
            <w:proofErr w:type="spellEnd"/>
          </w:p>
        </w:tc>
        <w:tc>
          <w:tcPr>
            <w:tcW w:w="6930" w:type="dxa"/>
          </w:tcPr>
          <w:p w:rsidR="003E63DC" w:rsidRDefault="003E63DC" w:rsidP="003E63DC">
            <w:r>
              <w:t xml:space="preserve">Floor plans showing primary and secondary means of egress shall be </w:t>
            </w:r>
            <w:r>
              <w:lastRenderedPageBreak/>
              <w:t>posted on each floor in locations where they can easily be seen by staff and students</w:t>
            </w:r>
          </w:p>
        </w:tc>
        <w:tc>
          <w:tcPr>
            <w:tcW w:w="1350" w:type="dxa"/>
            <w:gridSpan w:val="2"/>
          </w:tcPr>
          <w:p w:rsidR="003E63DC" w:rsidRDefault="003E63DC" w:rsidP="003E63DC"/>
        </w:tc>
      </w:tr>
      <w:tr w:rsidR="003E63DC" w:rsidTr="00AD6FD9">
        <w:tc>
          <w:tcPr>
            <w:tcW w:w="1368" w:type="dxa"/>
          </w:tcPr>
          <w:p w:rsidR="003E63DC" w:rsidRPr="00F54ADF" w:rsidRDefault="003E63DC" w:rsidP="003E63DC">
            <w:pPr>
              <w:rPr>
                <w:b/>
              </w:rPr>
            </w:pPr>
            <w:proofErr w:type="spellStart"/>
            <w:r w:rsidRPr="00F54ADF">
              <w:rPr>
                <w:b/>
              </w:rPr>
              <w:lastRenderedPageBreak/>
              <w:t>380.I</w:t>
            </w:r>
            <w:proofErr w:type="spellEnd"/>
          </w:p>
        </w:tc>
        <w:tc>
          <w:tcPr>
            <w:tcW w:w="6930" w:type="dxa"/>
          </w:tcPr>
          <w:p w:rsidR="003E63DC" w:rsidRDefault="003E63DC" w:rsidP="003E63DC">
            <w:r>
              <w:t>The procedures and responsibilities reflected in the emergency procedures shall be communicated to all students within seven days following admission or a substantive change in the procedures</w:t>
            </w:r>
          </w:p>
        </w:tc>
        <w:tc>
          <w:tcPr>
            <w:tcW w:w="1350" w:type="dxa"/>
            <w:gridSpan w:val="2"/>
          </w:tcPr>
          <w:p w:rsidR="003E63DC" w:rsidRDefault="003E63DC" w:rsidP="003E63DC"/>
        </w:tc>
      </w:tr>
      <w:tr w:rsidR="003E63DC" w:rsidRPr="0082345D" w:rsidTr="00AF0924">
        <w:tc>
          <w:tcPr>
            <w:tcW w:w="8298" w:type="dxa"/>
            <w:gridSpan w:val="2"/>
            <w:tcBorders>
              <w:top w:val="single" w:sz="4" w:space="0" w:color="auto"/>
            </w:tcBorders>
            <w:shd w:val="clear" w:color="auto" w:fill="8DB3E2" w:themeFill="text2" w:themeFillTint="66"/>
          </w:tcPr>
          <w:p w:rsidR="003E63DC" w:rsidRPr="004C27DF" w:rsidRDefault="003E63DC" w:rsidP="003E63DC">
            <w:pPr>
              <w:jc w:val="center"/>
              <w:rPr>
                <w:b/>
                <w:sz w:val="20"/>
                <w:szCs w:val="20"/>
              </w:rPr>
            </w:pPr>
            <w:r w:rsidRPr="004C27DF">
              <w:rPr>
                <w:b/>
                <w:sz w:val="20"/>
                <w:szCs w:val="20"/>
              </w:rPr>
              <w:t>Review your documentation to ensure the school is compliance with the following regulations</w:t>
            </w:r>
            <w:r>
              <w:rPr>
                <w:b/>
                <w:sz w:val="20"/>
                <w:szCs w:val="20"/>
              </w:rPr>
              <w:t>:</w:t>
            </w:r>
          </w:p>
        </w:tc>
        <w:tc>
          <w:tcPr>
            <w:tcW w:w="675" w:type="dxa"/>
            <w:tcBorders>
              <w:top w:val="single" w:sz="4" w:space="0" w:color="auto"/>
            </w:tcBorders>
            <w:shd w:val="clear" w:color="auto" w:fill="8DB3E2" w:themeFill="text2" w:themeFillTint="66"/>
          </w:tcPr>
          <w:p w:rsidR="003E63DC" w:rsidRPr="0082345D" w:rsidRDefault="003E63DC" w:rsidP="003E63DC">
            <w:pPr>
              <w:jc w:val="center"/>
              <w:rPr>
                <w:b/>
              </w:rPr>
            </w:pPr>
            <w:r>
              <w:rPr>
                <w:b/>
              </w:rPr>
              <w:t>C</w:t>
            </w:r>
          </w:p>
        </w:tc>
        <w:tc>
          <w:tcPr>
            <w:tcW w:w="675" w:type="dxa"/>
            <w:tcBorders>
              <w:top w:val="single" w:sz="4" w:space="0" w:color="auto"/>
            </w:tcBorders>
            <w:shd w:val="clear" w:color="auto" w:fill="8DB3E2" w:themeFill="text2" w:themeFillTint="66"/>
          </w:tcPr>
          <w:p w:rsidR="003E63DC" w:rsidRPr="0082345D" w:rsidRDefault="003E63DC" w:rsidP="003E63DC">
            <w:pPr>
              <w:jc w:val="center"/>
              <w:rPr>
                <w:b/>
              </w:rPr>
            </w:pPr>
            <w:r>
              <w:rPr>
                <w:b/>
              </w:rPr>
              <w:t>NC</w:t>
            </w:r>
          </w:p>
        </w:tc>
      </w:tr>
      <w:tr w:rsidR="003E63DC" w:rsidTr="00061F5C">
        <w:tc>
          <w:tcPr>
            <w:tcW w:w="1368" w:type="dxa"/>
          </w:tcPr>
          <w:p w:rsidR="003E63DC" w:rsidRPr="00C73249" w:rsidRDefault="003E63DC" w:rsidP="003E63DC">
            <w:pPr>
              <w:rPr>
                <w:b/>
              </w:rPr>
            </w:pPr>
            <w:proofErr w:type="spellStart"/>
            <w:r w:rsidRPr="00C73249">
              <w:rPr>
                <w:b/>
              </w:rPr>
              <w:t>380.J</w:t>
            </w:r>
            <w:proofErr w:type="spellEnd"/>
          </w:p>
        </w:tc>
        <w:tc>
          <w:tcPr>
            <w:tcW w:w="6930" w:type="dxa"/>
          </w:tcPr>
          <w:p w:rsidR="003E63DC" w:rsidRDefault="003E63DC" w:rsidP="003E63DC">
            <w:r>
              <w:t>At least one emergency evacuation drill shall be conducted in each building occupied by students at least once per week for the first 20 school days and then once a month for the rest of the school year and more if necessary</w:t>
            </w:r>
          </w:p>
        </w:tc>
        <w:tc>
          <w:tcPr>
            <w:tcW w:w="675" w:type="dxa"/>
          </w:tcPr>
          <w:p w:rsidR="003E63DC" w:rsidRDefault="003E63DC" w:rsidP="003E63DC"/>
        </w:tc>
        <w:tc>
          <w:tcPr>
            <w:tcW w:w="675" w:type="dxa"/>
          </w:tcPr>
          <w:p w:rsidR="003E63DC" w:rsidRDefault="003E63DC" w:rsidP="003E63DC"/>
        </w:tc>
      </w:tr>
      <w:tr w:rsidR="003E63DC" w:rsidTr="00506E8E">
        <w:tc>
          <w:tcPr>
            <w:tcW w:w="1368" w:type="dxa"/>
            <w:shd w:val="clear" w:color="auto" w:fill="DBE5F1" w:themeFill="accent1" w:themeFillTint="33"/>
          </w:tcPr>
          <w:p w:rsidR="003E63DC" w:rsidRPr="00C73249" w:rsidRDefault="003E63DC" w:rsidP="003E63DC">
            <w:pPr>
              <w:rPr>
                <w:b/>
              </w:rPr>
            </w:pPr>
            <w:proofErr w:type="spellStart"/>
            <w:r w:rsidRPr="00C73249">
              <w:rPr>
                <w:b/>
              </w:rPr>
              <w:t>380.K</w:t>
            </w:r>
            <w:proofErr w:type="spellEnd"/>
          </w:p>
        </w:tc>
        <w:tc>
          <w:tcPr>
            <w:tcW w:w="6930" w:type="dxa"/>
            <w:shd w:val="clear" w:color="auto" w:fill="DBE5F1" w:themeFill="accent1" w:themeFillTint="33"/>
          </w:tcPr>
          <w:p w:rsidR="003E63DC" w:rsidRDefault="003E63DC" w:rsidP="003E63DC">
            <w:r>
              <w:t>Evacuation drills shall include, at a minimum:</w:t>
            </w:r>
          </w:p>
        </w:tc>
        <w:tc>
          <w:tcPr>
            <w:tcW w:w="675" w:type="dxa"/>
            <w:shd w:val="clear" w:color="auto" w:fill="DBE5F1" w:themeFill="accent1" w:themeFillTint="33"/>
          </w:tcPr>
          <w:p w:rsidR="003E63DC" w:rsidRPr="004C27DF" w:rsidRDefault="003E63DC" w:rsidP="003E63DC">
            <w:pPr>
              <w:jc w:val="center"/>
              <w:rPr>
                <w:b/>
              </w:rPr>
            </w:pPr>
            <w:r w:rsidRPr="004C27DF">
              <w:rPr>
                <w:b/>
              </w:rPr>
              <w:t>C</w:t>
            </w:r>
          </w:p>
        </w:tc>
        <w:tc>
          <w:tcPr>
            <w:tcW w:w="675" w:type="dxa"/>
            <w:shd w:val="clear" w:color="auto" w:fill="DBE5F1" w:themeFill="accent1" w:themeFillTint="33"/>
          </w:tcPr>
          <w:p w:rsidR="003E63DC" w:rsidRPr="004C27DF" w:rsidRDefault="003E63DC" w:rsidP="003E63DC">
            <w:pPr>
              <w:jc w:val="center"/>
              <w:rPr>
                <w:b/>
              </w:rPr>
            </w:pPr>
            <w:r w:rsidRPr="004C27DF">
              <w:rPr>
                <w:b/>
              </w:rPr>
              <w:t>NC</w:t>
            </w:r>
          </w:p>
        </w:tc>
      </w:tr>
      <w:tr w:rsidR="003E63DC" w:rsidTr="00F0327D">
        <w:tc>
          <w:tcPr>
            <w:tcW w:w="1368" w:type="dxa"/>
          </w:tcPr>
          <w:p w:rsidR="003E63DC" w:rsidRPr="00C73249" w:rsidRDefault="003E63DC" w:rsidP="003E63DC">
            <w:pPr>
              <w:jc w:val="right"/>
              <w:rPr>
                <w:b/>
              </w:rPr>
            </w:pPr>
            <w:proofErr w:type="spellStart"/>
            <w:r w:rsidRPr="00C73249">
              <w:rPr>
                <w:b/>
              </w:rPr>
              <w:t>380.K.1</w:t>
            </w:r>
            <w:proofErr w:type="spellEnd"/>
          </w:p>
        </w:tc>
        <w:tc>
          <w:tcPr>
            <w:tcW w:w="6930" w:type="dxa"/>
          </w:tcPr>
          <w:p w:rsidR="003E63DC" w:rsidRPr="00C73249" w:rsidRDefault="003E63DC" w:rsidP="003E63DC">
            <w:pPr>
              <w:pStyle w:val="ListParagraph"/>
              <w:numPr>
                <w:ilvl w:val="0"/>
                <w:numId w:val="27"/>
              </w:numPr>
            </w:pPr>
            <w:r>
              <w:t>sounding of emergency alarms;</w:t>
            </w:r>
          </w:p>
        </w:tc>
        <w:tc>
          <w:tcPr>
            <w:tcW w:w="675" w:type="dxa"/>
          </w:tcPr>
          <w:p w:rsidR="003E63DC" w:rsidRDefault="003E63DC" w:rsidP="003E63DC"/>
        </w:tc>
        <w:tc>
          <w:tcPr>
            <w:tcW w:w="675" w:type="dxa"/>
          </w:tcPr>
          <w:p w:rsidR="003E63DC" w:rsidRDefault="003E63DC" w:rsidP="003E63DC"/>
        </w:tc>
      </w:tr>
      <w:tr w:rsidR="003E63DC" w:rsidTr="00F0327D">
        <w:tc>
          <w:tcPr>
            <w:tcW w:w="1368" w:type="dxa"/>
          </w:tcPr>
          <w:p w:rsidR="003E63DC" w:rsidRDefault="003E63DC" w:rsidP="003E63DC">
            <w:pPr>
              <w:jc w:val="right"/>
            </w:pPr>
            <w:proofErr w:type="spellStart"/>
            <w:r>
              <w:rPr>
                <w:b/>
              </w:rPr>
              <w:t>380.K.2</w:t>
            </w:r>
            <w:proofErr w:type="spellEnd"/>
          </w:p>
        </w:tc>
        <w:tc>
          <w:tcPr>
            <w:tcW w:w="6930" w:type="dxa"/>
          </w:tcPr>
          <w:p w:rsidR="003E63DC" w:rsidRPr="00C73249" w:rsidRDefault="003E63DC" w:rsidP="003E63DC">
            <w:pPr>
              <w:pStyle w:val="ListParagraph"/>
              <w:numPr>
                <w:ilvl w:val="0"/>
                <w:numId w:val="27"/>
              </w:numPr>
            </w:pPr>
            <w:r>
              <w:t>practicing in evacuating buildings and buses or vans;</w:t>
            </w:r>
          </w:p>
        </w:tc>
        <w:tc>
          <w:tcPr>
            <w:tcW w:w="675" w:type="dxa"/>
          </w:tcPr>
          <w:p w:rsidR="003E63DC" w:rsidRDefault="003E63DC" w:rsidP="003E63DC"/>
        </w:tc>
        <w:tc>
          <w:tcPr>
            <w:tcW w:w="675" w:type="dxa"/>
          </w:tcPr>
          <w:p w:rsidR="003E63DC" w:rsidRDefault="003E63DC" w:rsidP="003E63DC"/>
        </w:tc>
      </w:tr>
      <w:tr w:rsidR="003E63DC" w:rsidTr="00F0327D">
        <w:tc>
          <w:tcPr>
            <w:tcW w:w="1368" w:type="dxa"/>
          </w:tcPr>
          <w:p w:rsidR="003E63DC" w:rsidRDefault="003E63DC" w:rsidP="003E63DC">
            <w:pPr>
              <w:jc w:val="right"/>
            </w:pPr>
            <w:proofErr w:type="spellStart"/>
            <w:r>
              <w:rPr>
                <w:b/>
              </w:rPr>
              <w:t>380.K.3</w:t>
            </w:r>
            <w:proofErr w:type="spellEnd"/>
          </w:p>
        </w:tc>
        <w:tc>
          <w:tcPr>
            <w:tcW w:w="6930" w:type="dxa"/>
          </w:tcPr>
          <w:p w:rsidR="003E63DC" w:rsidRPr="00C73249" w:rsidRDefault="003E63DC" w:rsidP="003E63DC">
            <w:pPr>
              <w:pStyle w:val="ListParagraph"/>
              <w:numPr>
                <w:ilvl w:val="0"/>
                <w:numId w:val="27"/>
              </w:numPr>
            </w:pPr>
            <w:r>
              <w:t>practice in alerting emergency authorities;</w:t>
            </w:r>
          </w:p>
        </w:tc>
        <w:tc>
          <w:tcPr>
            <w:tcW w:w="675" w:type="dxa"/>
          </w:tcPr>
          <w:p w:rsidR="003E63DC" w:rsidRDefault="003E63DC" w:rsidP="003E63DC"/>
        </w:tc>
        <w:tc>
          <w:tcPr>
            <w:tcW w:w="675" w:type="dxa"/>
          </w:tcPr>
          <w:p w:rsidR="003E63DC" w:rsidRDefault="003E63DC" w:rsidP="003E63DC"/>
        </w:tc>
      </w:tr>
      <w:tr w:rsidR="003E63DC" w:rsidTr="00F0327D">
        <w:tc>
          <w:tcPr>
            <w:tcW w:w="1368" w:type="dxa"/>
          </w:tcPr>
          <w:p w:rsidR="003E63DC" w:rsidRDefault="003E63DC" w:rsidP="003E63DC">
            <w:pPr>
              <w:jc w:val="right"/>
            </w:pPr>
            <w:proofErr w:type="spellStart"/>
            <w:r>
              <w:rPr>
                <w:b/>
              </w:rPr>
              <w:t>380.K.4</w:t>
            </w:r>
            <w:proofErr w:type="spellEnd"/>
          </w:p>
        </w:tc>
        <w:tc>
          <w:tcPr>
            <w:tcW w:w="6930" w:type="dxa"/>
          </w:tcPr>
          <w:p w:rsidR="003E63DC" w:rsidRPr="00C73249" w:rsidRDefault="003E63DC" w:rsidP="003E63DC">
            <w:pPr>
              <w:pStyle w:val="ListParagraph"/>
              <w:numPr>
                <w:ilvl w:val="0"/>
                <w:numId w:val="27"/>
              </w:numPr>
            </w:pPr>
            <w:r>
              <w:t>simulated use of emergency equipment; and</w:t>
            </w:r>
          </w:p>
        </w:tc>
        <w:tc>
          <w:tcPr>
            <w:tcW w:w="675" w:type="dxa"/>
          </w:tcPr>
          <w:p w:rsidR="003E63DC" w:rsidRDefault="003E63DC" w:rsidP="003E63DC"/>
        </w:tc>
        <w:tc>
          <w:tcPr>
            <w:tcW w:w="675" w:type="dxa"/>
          </w:tcPr>
          <w:p w:rsidR="003E63DC" w:rsidRDefault="003E63DC" w:rsidP="003E63DC"/>
        </w:tc>
      </w:tr>
      <w:tr w:rsidR="003E63DC" w:rsidTr="00F0327D">
        <w:tc>
          <w:tcPr>
            <w:tcW w:w="1368" w:type="dxa"/>
          </w:tcPr>
          <w:p w:rsidR="003E63DC" w:rsidRDefault="003E63DC" w:rsidP="003E63DC">
            <w:pPr>
              <w:jc w:val="right"/>
            </w:pPr>
            <w:proofErr w:type="spellStart"/>
            <w:r>
              <w:rPr>
                <w:b/>
              </w:rPr>
              <w:t>380.K.5</w:t>
            </w:r>
            <w:proofErr w:type="spellEnd"/>
          </w:p>
        </w:tc>
        <w:tc>
          <w:tcPr>
            <w:tcW w:w="6930" w:type="dxa"/>
          </w:tcPr>
          <w:p w:rsidR="003E63DC" w:rsidRPr="00C73249" w:rsidRDefault="003E63DC" w:rsidP="003E63DC">
            <w:pPr>
              <w:pStyle w:val="ListParagraph"/>
              <w:numPr>
                <w:ilvl w:val="0"/>
                <w:numId w:val="27"/>
              </w:numPr>
            </w:pPr>
            <w:r>
              <w:t>practice in securing student emergency information</w:t>
            </w:r>
          </w:p>
        </w:tc>
        <w:tc>
          <w:tcPr>
            <w:tcW w:w="675" w:type="dxa"/>
          </w:tcPr>
          <w:p w:rsidR="003E63DC" w:rsidRDefault="003E63DC" w:rsidP="003E63DC"/>
        </w:tc>
        <w:tc>
          <w:tcPr>
            <w:tcW w:w="675" w:type="dxa"/>
          </w:tcPr>
          <w:p w:rsidR="003E63DC" w:rsidRDefault="003E63DC" w:rsidP="003E63DC"/>
        </w:tc>
      </w:tr>
      <w:tr w:rsidR="003E63DC" w:rsidTr="00E32D17">
        <w:tc>
          <w:tcPr>
            <w:tcW w:w="1368" w:type="dxa"/>
            <w:shd w:val="clear" w:color="auto" w:fill="DBE5F1" w:themeFill="accent1" w:themeFillTint="33"/>
          </w:tcPr>
          <w:p w:rsidR="003E63DC" w:rsidRPr="00C73249" w:rsidRDefault="003E63DC" w:rsidP="003E63DC">
            <w:pPr>
              <w:rPr>
                <w:b/>
              </w:rPr>
            </w:pPr>
            <w:proofErr w:type="spellStart"/>
            <w:r w:rsidRPr="00C73249">
              <w:rPr>
                <w:b/>
              </w:rPr>
              <w:t>380.L</w:t>
            </w:r>
            <w:proofErr w:type="spellEnd"/>
            <w:r w:rsidRPr="00C73249">
              <w:rPr>
                <w:b/>
              </w:rPr>
              <w:t>.</w:t>
            </w:r>
          </w:p>
        </w:tc>
        <w:tc>
          <w:tcPr>
            <w:tcW w:w="6930" w:type="dxa"/>
            <w:shd w:val="clear" w:color="auto" w:fill="DBE5F1" w:themeFill="accent1" w:themeFillTint="33"/>
          </w:tcPr>
          <w:p w:rsidR="003E63DC" w:rsidRDefault="003E63DC" w:rsidP="003E63DC">
            <w:r>
              <w:t>A record shall be maintained for each evacuation drill and shall include the following;</w:t>
            </w:r>
          </w:p>
        </w:tc>
        <w:tc>
          <w:tcPr>
            <w:tcW w:w="675" w:type="dxa"/>
            <w:shd w:val="clear" w:color="auto" w:fill="DBE5F1" w:themeFill="accent1" w:themeFillTint="33"/>
          </w:tcPr>
          <w:p w:rsidR="003E63DC" w:rsidRPr="004C27DF" w:rsidRDefault="003E63DC" w:rsidP="003E63DC">
            <w:pPr>
              <w:jc w:val="center"/>
              <w:rPr>
                <w:b/>
              </w:rPr>
            </w:pPr>
            <w:r w:rsidRPr="004C27DF">
              <w:rPr>
                <w:b/>
              </w:rPr>
              <w:t>C</w:t>
            </w:r>
          </w:p>
        </w:tc>
        <w:tc>
          <w:tcPr>
            <w:tcW w:w="675" w:type="dxa"/>
            <w:shd w:val="clear" w:color="auto" w:fill="DBE5F1" w:themeFill="accent1" w:themeFillTint="33"/>
          </w:tcPr>
          <w:p w:rsidR="003E63DC" w:rsidRPr="004C27DF" w:rsidRDefault="003E63DC" w:rsidP="003E63DC">
            <w:pPr>
              <w:jc w:val="center"/>
              <w:rPr>
                <w:b/>
              </w:rPr>
            </w:pPr>
            <w:r w:rsidRPr="004C27DF">
              <w:rPr>
                <w:b/>
              </w:rPr>
              <w:t>NC</w:t>
            </w:r>
          </w:p>
        </w:tc>
      </w:tr>
      <w:tr w:rsidR="003E63DC" w:rsidTr="00216206">
        <w:tc>
          <w:tcPr>
            <w:tcW w:w="1368" w:type="dxa"/>
          </w:tcPr>
          <w:p w:rsidR="003E63DC" w:rsidRPr="00C73249" w:rsidRDefault="003E63DC" w:rsidP="003E63DC">
            <w:pPr>
              <w:jc w:val="right"/>
              <w:rPr>
                <w:b/>
              </w:rPr>
            </w:pPr>
            <w:proofErr w:type="spellStart"/>
            <w:r w:rsidRPr="00C73249">
              <w:rPr>
                <w:b/>
              </w:rPr>
              <w:t>380.L.1</w:t>
            </w:r>
            <w:proofErr w:type="spellEnd"/>
          </w:p>
        </w:tc>
        <w:tc>
          <w:tcPr>
            <w:tcW w:w="6930" w:type="dxa"/>
          </w:tcPr>
          <w:p w:rsidR="003E63DC" w:rsidRPr="005D5059" w:rsidRDefault="003E63DC" w:rsidP="003E63DC">
            <w:pPr>
              <w:pStyle w:val="ListParagraph"/>
              <w:numPr>
                <w:ilvl w:val="0"/>
                <w:numId w:val="27"/>
              </w:numPr>
            </w:pPr>
            <w:r>
              <w:t>buildings and buses or vans in which the drill was conducted</w:t>
            </w:r>
          </w:p>
        </w:tc>
        <w:tc>
          <w:tcPr>
            <w:tcW w:w="675" w:type="dxa"/>
          </w:tcPr>
          <w:p w:rsidR="003E63DC" w:rsidRDefault="003E63DC" w:rsidP="003E63DC"/>
        </w:tc>
        <w:tc>
          <w:tcPr>
            <w:tcW w:w="675" w:type="dxa"/>
          </w:tcPr>
          <w:p w:rsidR="003E63DC" w:rsidRDefault="003E63DC" w:rsidP="003E63DC"/>
        </w:tc>
      </w:tr>
      <w:tr w:rsidR="003E63DC" w:rsidTr="00B24B6F">
        <w:tc>
          <w:tcPr>
            <w:tcW w:w="1368" w:type="dxa"/>
          </w:tcPr>
          <w:p w:rsidR="003E63DC" w:rsidRDefault="003E63DC" w:rsidP="003E63DC">
            <w:pPr>
              <w:jc w:val="right"/>
            </w:pPr>
            <w:proofErr w:type="spellStart"/>
            <w:r>
              <w:rPr>
                <w:b/>
              </w:rPr>
              <w:t>380.L.2</w:t>
            </w:r>
            <w:proofErr w:type="spellEnd"/>
          </w:p>
        </w:tc>
        <w:tc>
          <w:tcPr>
            <w:tcW w:w="6930" w:type="dxa"/>
          </w:tcPr>
          <w:p w:rsidR="003E63DC" w:rsidRPr="005D5059" w:rsidRDefault="003E63DC" w:rsidP="003E63DC">
            <w:pPr>
              <w:pStyle w:val="ListParagraph"/>
              <w:numPr>
                <w:ilvl w:val="0"/>
                <w:numId w:val="27"/>
              </w:numPr>
            </w:pPr>
            <w:r>
              <w:t>date and time of drill;</w:t>
            </w:r>
          </w:p>
        </w:tc>
        <w:tc>
          <w:tcPr>
            <w:tcW w:w="675" w:type="dxa"/>
          </w:tcPr>
          <w:p w:rsidR="003E63DC" w:rsidRDefault="003E63DC" w:rsidP="003E63DC"/>
        </w:tc>
        <w:tc>
          <w:tcPr>
            <w:tcW w:w="675" w:type="dxa"/>
          </w:tcPr>
          <w:p w:rsidR="003E63DC" w:rsidRDefault="003E63DC" w:rsidP="003E63DC"/>
        </w:tc>
      </w:tr>
      <w:tr w:rsidR="003E63DC" w:rsidTr="006C6F88">
        <w:tc>
          <w:tcPr>
            <w:tcW w:w="1368" w:type="dxa"/>
          </w:tcPr>
          <w:p w:rsidR="003E63DC" w:rsidRDefault="003E63DC" w:rsidP="003E63DC">
            <w:pPr>
              <w:jc w:val="right"/>
            </w:pPr>
            <w:proofErr w:type="spellStart"/>
            <w:r>
              <w:rPr>
                <w:b/>
              </w:rPr>
              <w:t>380.L.3</w:t>
            </w:r>
            <w:proofErr w:type="spellEnd"/>
          </w:p>
        </w:tc>
        <w:tc>
          <w:tcPr>
            <w:tcW w:w="6930" w:type="dxa"/>
          </w:tcPr>
          <w:p w:rsidR="003E63DC" w:rsidRPr="005D5059" w:rsidRDefault="003E63DC" w:rsidP="003E63DC">
            <w:pPr>
              <w:pStyle w:val="ListParagraph"/>
              <w:numPr>
                <w:ilvl w:val="0"/>
                <w:numId w:val="27"/>
              </w:numPr>
            </w:pPr>
            <w:r>
              <w:t>amount of time to evacuate the buildings;</w:t>
            </w:r>
          </w:p>
        </w:tc>
        <w:tc>
          <w:tcPr>
            <w:tcW w:w="675" w:type="dxa"/>
          </w:tcPr>
          <w:p w:rsidR="003E63DC" w:rsidRDefault="003E63DC" w:rsidP="003E63DC"/>
        </w:tc>
        <w:tc>
          <w:tcPr>
            <w:tcW w:w="675" w:type="dxa"/>
          </w:tcPr>
          <w:p w:rsidR="003E63DC" w:rsidRDefault="003E63DC" w:rsidP="003E63DC"/>
        </w:tc>
      </w:tr>
      <w:tr w:rsidR="003E63DC" w:rsidTr="00867951">
        <w:tc>
          <w:tcPr>
            <w:tcW w:w="1368" w:type="dxa"/>
          </w:tcPr>
          <w:p w:rsidR="003E63DC" w:rsidRDefault="003E63DC" w:rsidP="003E63DC">
            <w:pPr>
              <w:jc w:val="right"/>
            </w:pPr>
            <w:proofErr w:type="spellStart"/>
            <w:r>
              <w:rPr>
                <w:b/>
              </w:rPr>
              <w:t>380.L.4</w:t>
            </w:r>
            <w:proofErr w:type="spellEnd"/>
          </w:p>
        </w:tc>
        <w:tc>
          <w:tcPr>
            <w:tcW w:w="6930" w:type="dxa"/>
          </w:tcPr>
          <w:p w:rsidR="003E63DC" w:rsidRPr="005D5059" w:rsidRDefault="003E63DC" w:rsidP="003E63DC">
            <w:pPr>
              <w:pStyle w:val="ListParagraph"/>
              <w:numPr>
                <w:ilvl w:val="0"/>
                <w:numId w:val="27"/>
              </w:numPr>
            </w:pPr>
            <w:r>
              <w:t>specific problems encountered;</w:t>
            </w:r>
          </w:p>
        </w:tc>
        <w:tc>
          <w:tcPr>
            <w:tcW w:w="675" w:type="dxa"/>
          </w:tcPr>
          <w:p w:rsidR="003E63DC" w:rsidRDefault="003E63DC" w:rsidP="003E63DC"/>
        </w:tc>
        <w:tc>
          <w:tcPr>
            <w:tcW w:w="675" w:type="dxa"/>
          </w:tcPr>
          <w:p w:rsidR="003E63DC" w:rsidRDefault="003E63DC" w:rsidP="003E63DC"/>
        </w:tc>
      </w:tr>
      <w:tr w:rsidR="003E63DC" w:rsidTr="00A25C8D">
        <w:tc>
          <w:tcPr>
            <w:tcW w:w="1368" w:type="dxa"/>
          </w:tcPr>
          <w:p w:rsidR="003E63DC" w:rsidRDefault="003E63DC" w:rsidP="003E63DC">
            <w:pPr>
              <w:jc w:val="right"/>
            </w:pPr>
            <w:proofErr w:type="spellStart"/>
            <w:r>
              <w:rPr>
                <w:b/>
              </w:rPr>
              <w:t>380.L.5</w:t>
            </w:r>
            <w:proofErr w:type="spellEnd"/>
          </w:p>
        </w:tc>
        <w:tc>
          <w:tcPr>
            <w:tcW w:w="6930" w:type="dxa"/>
          </w:tcPr>
          <w:p w:rsidR="003E63DC" w:rsidRPr="005D5059" w:rsidRDefault="003E63DC" w:rsidP="003E63DC">
            <w:pPr>
              <w:pStyle w:val="ListParagraph"/>
              <w:numPr>
                <w:ilvl w:val="0"/>
                <w:numId w:val="27"/>
              </w:numPr>
            </w:pPr>
            <w:r>
              <w:t>staff tasks completed including head count and practice in notifying emergency authorities; and</w:t>
            </w:r>
          </w:p>
        </w:tc>
        <w:tc>
          <w:tcPr>
            <w:tcW w:w="675" w:type="dxa"/>
          </w:tcPr>
          <w:p w:rsidR="003E63DC" w:rsidRDefault="003E63DC" w:rsidP="003E63DC"/>
        </w:tc>
        <w:tc>
          <w:tcPr>
            <w:tcW w:w="675" w:type="dxa"/>
          </w:tcPr>
          <w:p w:rsidR="003E63DC" w:rsidRDefault="003E63DC" w:rsidP="003E63DC"/>
        </w:tc>
      </w:tr>
      <w:tr w:rsidR="003E63DC" w:rsidTr="00831B24">
        <w:tc>
          <w:tcPr>
            <w:tcW w:w="1368" w:type="dxa"/>
          </w:tcPr>
          <w:p w:rsidR="003E63DC" w:rsidRDefault="003E63DC" w:rsidP="003E63DC">
            <w:pPr>
              <w:jc w:val="right"/>
            </w:pPr>
            <w:proofErr w:type="spellStart"/>
            <w:r>
              <w:rPr>
                <w:b/>
              </w:rPr>
              <w:t>380.L.6</w:t>
            </w:r>
            <w:proofErr w:type="spellEnd"/>
          </w:p>
        </w:tc>
        <w:tc>
          <w:tcPr>
            <w:tcW w:w="6930" w:type="dxa"/>
          </w:tcPr>
          <w:p w:rsidR="003E63DC" w:rsidRPr="005D5059" w:rsidRDefault="003E63DC" w:rsidP="003E63DC">
            <w:pPr>
              <w:pStyle w:val="ListParagraph"/>
              <w:numPr>
                <w:ilvl w:val="0"/>
                <w:numId w:val="27"/>
              </w:numPr>
            </w:pPr>
            <w:r>
              <w:t>the name of the staff members responsible for conducting and documenting the drill and preparing the record</w:t>
            </w:r>
          </w:p>
        </w:tc>
        <w:tc>
          <w:tcPr>
            <w:tcW w:w="675" w:type="dxa"/>
          </w:tcPr>
          <w:p w:rsidR="003E63DC" w:rsidRDefault="003E63DC" w:rsidP="003E63DC"/>
        </w:tc>
        <w:tc>
          <w:tcPr>
            <w:tcW w:w="675" w:type="dxa"/>
          </w:tcPr>
          <w:p w:rsidR="003E63DC" w:rsidRDefault="003E63DC" w:rsidP="003E63DC"/>
        </w:tc>
      </w:tr>
      <w:tr w:rsidR="003E63DC" w:rsidTr="0088114F">
        <w:trPr>
          <w:trHeight w:val="602"/>
        </w:trPr>
        <w:tc>
          <w:tcPr>
            <w:tcW w:w="1368" w:type="dxa"/>
          </w:tcPr>
          <w:p w:rsidR="003E63DC" w:rsidRPr="005D5059" w:rsidRDefault="003E63DC" w:rsidP="003E63DC">
            <w:pPr>
              <w:rPr>
                <w:b/>
              </w:rPr>
            </w:pPr>
            <w:proofErr w:type="spellStart"/>
            <w:r w:rsidRPr="005D5059">
              <w:rPr>
                <w:b/>
              </w:rPr>
              <w:t>380.M</w:t>
            </w:r>
            <w:proofErr w:type="spellEnd"/>
          </w:p>
        </w:tc>
        <w:tc>
          <w:tcPr>
            <w:tcW w:w="6930" w:type="dxa"/>
            <w:tcBorders>
              <w:right w:val="single" w:sz="2" w:space="0" w:color="auto"/>
            </w:tcBorders>
          </w:tcPr>
          <w:p w:rsidR="003E63DC" w:rsidRDefault="003E63DC" w:rsidP="003E63DC">
            <w:r>
              <w:t xml:space="preserve">The record of each evacuation drill shall be retained for three years </w:t>
            </w:r>
          </w:p>
          <w:p w:rsidR="003E63DC" w:rsidRDefault="003E63DC" w:rsidP="003E63DC">
            <w:r>
              <w:t>after the drill</w:t>
            </w:r>
          </w:p>
        </w:tc>
        <w:tc>
          <w:tcPr>
            <w:tcW w:w="675" w:type="dxa"/>
            <w:tcBorders>
              <w:left w:val="single" w:sz="2" w:space="0" w:color="auto"/>
            </w:tcBorders>
          </w:tcPr>
          <w:p w:rsidR="003E63DC" w:rsidRDefault="003E63DC" w:rsidP="003E63DC"/>
        </w:tc>
        <w:tc>
          <w:tcPr>
            <w:tcW w:w="675" w:type="dxa"/>
            <w:tcBorders>
              <w:left w:val="single" w:sz="2" w:space="0" w:color="auto"/>
            </w:tcBorders>
          </w:tcPr>
          <w:p w:rsidR="003E63DC" w:rsidRDefault="003E63DC" w:rsidP="003E63DC"/>
        </w:tc>
      </w:tr>
      <w:tr w:rsidR="003E63DC" w:rsidTr="00704ECA">
        <w:tc>
          <w:tcPr>
            <w:tcW w:w="1368" w:type="dxa"/>
          </w:tcPr>
          <w:p w:rsidR="003E63DC" w:rsidRPr="005D5059" w:rsidRDefault="003E63DC" w:rsidP="003E63DC">
            <w:pPr>
              <w:rPr>
                <w:b/>
              </w:rPr>
            </w:pPr>
            <w:proofErr w:type="spellStart"/>
            <w:r w:rsidRPr="005D5059">
              <w:rPr>
                <w:b/>
              </w:rPr>
              <w:t>380.N</w:t>
            </w:r>
            <w:proofErr w:type="spellEnd"/>
          </w:p>
        </w:tc>
        <w:tc>
          <w:tcPr>
            <w:tcW w:w="6930" w:type="dxa"/>
            <w:tcBorders>
              <w:right w:val="single" w:sz="2" w:space="0" w:color="auto"/>
            </w:tcBorders>
          </w:tcPr>
          <w:p w:rsidR="003E63DC" w:rsidRDefault="003E63DC" w:rsidP="003E63DC">
            <w:r>
              <w:t xml:space="preserve">At least one staff member shall be assigned the responsibility for </w:t>
            </w:r>
          </w:p>
          <w:p w:rsidR="003E63DC" w:rsidRDefault="003E63DC" w:rsidP="003E63DC">
            <w:r>
              <w:t xml:space="preserve">ensuring that all requirements regarding the emergency preparedness </w:t>
            </w:r>
          </w:p>
          <w:p w:rsidR="003E63DC" w:rsidRDefault="003E63DC" w:rsidP="003E63DC">
            <w:proofErr w:type="gramStart"/>
            <w:r>
              <w:t>and</w:t>
            </w:r>
            <w:proofErr w:type="gramEnd"/>
            <w:r>
              <w:t xml:space="preserve"> response plan and evaluation drill program are met.</w:t>
            </w:r>
          </w:p>
        </w:tc>
        <w:tc>
          <w:tcPr>
            <w:tcW w:w="675" w:type="dxa"/>
            <w:tcBorders>
              <w:left w:val="single" w:sz="2" w:space="0" w:color="auto"/>
            </w:tcBorders>
          </w:tcPr>
          <w:p w:rsidR="003E63DC" w:rsidRDefault="003E63DC" w:rsidP="003E63DC"/>
          <w:p w:rsidR="003E63DC" w:rsidRDefault="003E63DC" w:rsidP="003E63DC"/>
        </w:tc>
        <w:tc>
          <w:tcPr>
            <w:tcW w:w="675" w:type="dxa"/>
            <w:tcBorders>
              <w:left w:val="single" w:sz="2" w:space="0" w:color="auto"/>
            </w:tcBorders>
          </w:tcPr>
          <w:p w:rsidR="003E63DC" w:rsidRDefault="003E63DC" w:rsidP="003E63DC"/>
        </w:tc>
      </w:tr>
      <w:tr w:rsidR="003E63DC" w:rsidTr="003A664F">
        <w:trPr>
          <w:trHeight w:val="1322"/>
        </w:trPr>
        <w:tc>
          <w:tcPr>
            <w:tcW w:w="1368" w:type="dxa"/>
          </w:tcPr>
          <w:p w:rsidR="003E63DC" w:rsidRPr="005D5059" w:rsidRDefault="003E63DC" w:rsidP="003E63DC">
            <w:pPr>
              <w:rPr>
                <w:b/>
              </w:rPr>
            </w:pPr>
            <w:proofErr w:type="spellStart"/>
            <w:r w:rsidRPr="005D5059">
              <w:rPr>
                <w:b/>
              </w:rPr>
              <w:t>380.O</w:t>
            </w:r>
            <w:proofErr w:type="spellEnd"/>
          </w:p>
        </w:tc>
        <w:tc>
          <w:tcPr>
            <w:tcW w:w="6930" w:type="dxa"/>
          </w:tcPr>
          <w:p w:rsidR="003E63DC" w:rsidRDefault="003E63DC" w:rsidP="003E63DC">
            <w:r>
              <w:t>In the event of a disaster, fire, emergency, or any other condition that may jeopardize the health, safety and welfare of students, the school shall notify the parent(s), the student’s public school, placing agency, and department as soon as possible, but no later than 24 hours after the incident occurs.</w:t>
            </w:r>
          </w:p>
        </w:tc>
        <w:tc>
          <w:tcPr>
            <w:tcW w:w="675" w:type="dxa"/>
          </w:tcPr>
          <w:p w:rsidR="003E63DC" w:rsidRDefault="003E63DC" w:rsidP="003E63DC"/>
        </w:tc>
        <w:tc>
          <w:tcPr>
            <w:tcW w:w="675" w:type="dxa"/>
          </w:tcPr>
          <w:p w:rsidR="003E63DC" w:rsidRDefault="003E63DC" w:rsidP="003E63DC"/>
        </w:tc>
      </w:tr>
    </w:tbl>
    <w:p w:rsidR="001D0AA9" w:rsidRDefault="001D0AA9" w:rsidP="00D77991">
      <w:pPr>
        <w:spacing w:after="0" w:line="240" w:lineRule="auto"/>
      </w:pPr>
    </w:p>
    <w:tbl>
      <w:tblPr>
        <w:tblStyle w:val="TableGrid"/>
        <w:tblW w:w="0" w:type="auto"/>
        <w:tblLook w:val="04A0" w:firstRow="1" w:lastRow="0" w:firstColumn="1" w:lastColumn="0" w:noHBand="0" w:noVBand="1"/>
        <w:tblCaption w:val="Certification table"/>
        <w:tblDescription w:val="The name of the local emergency coordinator who reviewed the contingency plan will sign in the box."/>
      </w:tblPr>
      <w:tblGrid>
        <w:gridCol w:w="9576"/>
      </w:tblGrid>
      <w:tr w:rsidR="004E075B" w:rsidTr="00D77991">
        <w:trPr>
          <w:trHeight w:val="3289"/>
        </w:trPr>
        <w:tc>
          <w:tcPr>
            <w:tcW w:w="9576" w:type="dxa"/>
            <w:tcBorders>
              <w:top w:val="triple" w:sz="4" w:space="0" w:color="auto"/>
              <w:left w:val="triple" w:sz="4" w:space="0" w:color="auto"/>
              <w:bottom w:val="triple" w:sz="4" w:space="0" w:color="auto"/>
              <w:right w:val="triple" w:sz="4" w:space="0" w:color="auto"/>
            </w:tcBorders>
          </w:tcPr>
          <w:p w:rsidR="000B1A14" w:rsidRPr="003E63DC" w:rsidRDefault="004E075B" w:rsidP="00814478">
            <w:pPr>
              <w:rPr>
                <w:b/>
                <w:sz w:val="22"/>
                <w:szCs w:val="22"/>
              </w:rPr>
            </w:pPr>
            <w:r w:rsidRPr="00D77991">
              <w:rPr>
                <w:b/>
                <w:sz w:val="22"/>
                <w:szCs w:val="22"/>
              </w:rPr>
              <w:lastRenderedPageBreak/>
              <w:t xml:space="preserve">I certify the </w:t>
            </w:r>
            <w:proofErr w:type="gramStart"/>
            <w:r w:rsidRPr="00D77991">
              <w:rPr>
                <w:b/>
                <w:sz w:val="22"/>
                <w:szCs w:val="22"/>
              </w:rPr>
              <w:t>above men</w:t>
            </w:r>
            <w:r w:rsidR="00C15541" w:rsidRPr="00D77991">
              <w:rPr>
                <w:b/>
                <w:sz w:val="22"/>
                <w:szCs w:val="22"/>
              </w:rPr>
              <w:t>tioned</w:t>
            </w:r>
            <w:proofErr w:type="gramEnd"/>
            <w:r w:rsidR="00C15541" w:rsidRPr="00D77991">
              <w:rPr>
                <w:b/>
                <w:sz w:val="22"/>
                <w:szCs w:val="22"/>
              </w:rPr>
              <w:t xml:space="preserve"> school</w:t>
            </w:r>
            <w:r w:rsidRPr="00D77991">
              <w:rPr>
                <w:b/>
                <w:sz w:val="22"/>
                <w:szCs w:val="22"/>
              </w:rPr>
              <w:t xml:space="preserve"> </w:t>
            </w:r>
            <w:r w:rsidR="0056201E" w:rsidRPr="00D77991">
              <w:rPr>
                <w:b/>
                <w:sz w:val="22"/>
                <w:szCs w:val="22"/>
              </w:rPr>
              <w:t>collaborated with our department in the development of their</w:t>
            </w:r>
            <w:r w:rsidR="00C15541" w:rsidRPr="00D77991">
              <w:rPr>
                <w:b/>
                <w:sz w:val="22"/>
                <w:szCs w:val="22"/>
              </w:rPr>
              <w:t xml:space="preserve"> contingency plan</w:t>
            </w:r>
            <w:r w:rsidR="0056201E" w:rsidRPr="00D77991">
              <w:rPr>
                <w:b/>
                <w:sz w:val="22"/>
                <w:szCs w:val="22"/>
              </w:rPr>
              <w:t xml:space="preserve"> outlined in regulation </w:t>
            </w:r>
            <w:proofErr w:type="spellStart"/>
            <w:r w:rsidR="00AF1645" w:rsidRPr="00D77991">
              <w:rPr>
                <w:b/>
                <w:sz w:val="22"/>
                <w:szCs w:val="22"/>
              </w:rPr>
              <w:t>8VAC20</w:t>
            </w:r>
            <w:proofErr w:type="spellEnd"/>
            <w:r w:rsidR="00AF1645" w:rsidRPr="00D77991">
              <w:rPr>
                <w:b/>
                <w:sz w:val="22"/>
                <w:szCs w:val="22"/>
              </w:rPr>
              <w:t>-671-380</w:t>
            </w:r>
            <w:r w:rsidR="00AF1645" w:rsidRPr="00D77991">
              <w:rPr>
                <w:sz w:val="22"/>
                <w:szCs w:val="22"/>
              </w:rPr>
              <w:t>.</w:t>
            </w:r>
          </w:p>
          <w:p w:rsidR="00382427" w:rsidRPr="00D77991" w:rsidRDefault="00DB76EB" w:rsidP="00814478">
            <w:pPr>
              <w:rPr>
                <w:sz w:val="22"/>
                <w:szCs w:val="22"/>
              </w:rPr>
            </w:pPr>
            <w:r w:rsidRPr="00D77991">
              <w:rPr>
                <w:sz w:val="22"/>
                <w:szCs w:val="22"/>
              </w:rPr>
              <w:t>Name</w:t>
            </w:r>
            <w:r w:rsidR="00382427" w:rsidRPr="00D77991">
              <w:rPr>
                <w:sz w:val="22"/>
                <w:szCs w:val="22"/>
              </w:rPr>
              <w:t xml:space="preserve">: </w:t>
            </w:r>
            <w:r w:rsidR="004E075B" w:rsidRPr="00D77991">
              <w:rPr>
                <w:sz w:val="22"/>
                <w:szCs w:val="22"/>
              </w:rPr>
              <w:t>____________</w:t>
            </w:r>
            <w:r w:rsidRPr="00D77991">
              <w:rPr>
                <w:sz w:val="22"/>
                <w:szCs w:val="22"/>
              </w:rPr>
              <w:t>____________________</w:t>
            </w:r>
            <w:r w:rsidR="00382427" w:rsidRPr="00D77991">
              <w:rPr>
                <w:sz w:val="22"/>
                <w:szCs w:val="22"/>
              </w:rPr>
              <w:t>_______</w:t>
            </w:r>
            <w:r w:rsidR="001D0AA9" w:rsidRPr="00D77991">
              <w:rPr>
                <w:sz w:val="22"/>
                <w:szCs w:val="22"/>
              </w:rPr>
              <w:t>________________________________</w:t>
            </w:r>
            <w:r w:rsidRPr="00D77991">
              <w:rPr>
                <w:sz w:val="22"/>
                <w:szCs w:val="22"/>
              </w:rPr>
              <w:t xml:space="preserve"> </w:t>
            </w:r>
          </w:p>
          <w:p w:rsidR="00382427" w:rsidRPr="00D77991" w:rsidRDefault="00382427" w:rsidP="00814478">
            <w:pPr>
              <w:rPr>
                <w:sz w:val="22"/>
                <w:szCs w:val="22"/>
              </w:rPr>
            </w:pPr>
          </w:p>
          <w:p w:rsidR="004E075B" w:rsidRPr="00D77991" w:rsidRDefault="00DB76EB" w:rsidP="00814478">
            <w:pPr>
              <w:rPr>
                <w:sz w:val="22"/>
                <w:szCs w:val="22"/>
              </w:rPr>
            </w:pPr>
            <w:r w:rsidRPr="00D77991">
              <w:rPr>
                <w:sz w:val="22"/>
                <w:szCs w:val="22"/>
              </w:rPr>
              <w:t>Title:________________________________</w:t>
            </w:r>
            <w:r w:rsidR="00A034FE" w:rsidRPr="00D77991">
              <w:rPr>
                <w:sz w:val="22"/>
                <w:szCs w:val="22"/>
              </w:rPr>
              <w:t>_</w:t>
            </w:r>
            <w:r w:rsidR="004E075B" w:rsidRPr="00D77991">
              <w:rPr>
                <w:sz w:val="22"/>
                <w:szCs w:val="22"/>
              </w:rPr>
              <w:t xml:space="preserve"> </w:t>
            </w:r>
            <w:r w:rsidR="00382427" w:rsidRPr="00D77991">
              <w:rPr>
                <w:sz w:val="22"/>
                <w:szCs w:val="22"/>
              </w:rPr>
              <w:t xml:space="preserve"> Agency</w:t>
            </w:r>
            <w:r w:rsidR="001D0AA9" w:rsidRPr="00D77991">
              <w:rPr>
                <w:sz w:val="22"/>
                <w:szCs w:val="22"/>
              </w:rPr>
              <w:t xml:space="preserve">: </w:t>
            </w:r>
            <w:r w:rsidR="00382427" w:rsidRPr="00D77991">
              <w:rPr>
                <w:sz w:val="22"/>
                <w:szCs w:val="22"/>
              </w:rPr>
              <w:t>_______________________________</w:t>
            </w:r>
          </w:p>
          <w:p w:rsidR="004E075B" w:rsidRPr="00D77991" w:rsidRDefault="004E075B" w:rsidP="00814478">
            <w:pPr>
              <w:rPr>
                <w:sz w:val="22"/>
                <w:szCs w:val="22"/>
              </w:rPr>
            </w:pPr>
          </w:p>
          <w:p w:rsidR="004E075B" w:rsidRPr="00D77991" w:rsidRDefault="00DB76EB" w:rsidP="00814478">
            <w:pPr>
              <w:rPr>
                <w:sz w:val="22"/>
                <w:szCs w:val="22"/>
              </w:rPr>
            </w:pPr>
            <w:r w:rsidRPr="00D77991">
              <w:rPr>
                <w:sz w:val="22"/>
                <w:szCs w:val="22"/>
              </w:rPr>
              <w:t>Signature</w:t>
            </w:r>
            <w:r w:rsidR="004E075B" w:rsidRPr="00D77991">
              <w:rPr>
                <w:sz w:val="22"/>
                <w:szCs w:val="22"/>
              </w:rPr>
              <w:t>:__________</w:t>
            </w:r>
            <w:r w:rsidR="001D0AA9" w:rsidRPr="00D77991">
              <w:rPr>
                <w:sz w:val="22"/>
                <w:szCs w:val="22"/>
              </w:rPr>
              <w:t xml:space="preserve">___________________ </w:t>
            </w:r>
            <w:r w:rsidR="00A034FE" w:rsidRPr="00D77991">
              <w:rPr>
                <w:sz w:val="22"/>
                <w:szCs w:val="22"/>
              </w:rPr>
              <w:t xml:space="preserve"> </w:t>
            </w:r>
            <w:r w:rsidR="00C15541" w:rsidRPr="00D77991">
              <w:rPr>
                <w:sz w:val="22"/>
                <w:szCs w:val="22"/>
              </w:rPr>
              <w:t>Date:__</w:t>
            </w:r>
            <w:r w:rsidRPr="00D77991">
              <w:rPr>
                <w:sz w:val="22"/>
                <w:szCs w:val="22"/>
              </w:rPr>
              <w:t>_______________________________</w:t>
            </w:r>
          </w:p>
          <w:p w:rsidR="00AF1645" w:rsidRPr="00D77991" w:rsidRDefault="00AF1645" w:rsidP="00814478">
            <w:pPr>
              <w:rPr>
                <w:sz w:val="22"/>
                <w:szCs w:val="22"/>
              </w:rPr>
            </w:pPr>
          </w:p>
          <w:p w:rsidR="00A034FE" w:rsidRPr="00D77991" w:rsidRDefault="00AF1645" w:rsidP="00814478">
            <w:pPr>
              <w:rPr>
                <w:b/>
                <w:sz w:val="22"/>
                <w:szCs w:val="22"/>
              </w:rPr>
            </w:pPr>
            <w:r w:rsidRPr="00D77991">
              <w:rPr>
                <w:b/>
                <w:sz w:val="22"/>
                <w:szCs w:val="22"/>
              </w:rPr>
              <w:t>S</w:t>
            </w:r>
            <w:r w:rsidR="00DB76EB" w:rsidRPr="00D77991">
              <w:rPr>
                <w:b/>
                <w:sz w:val="22"/>
                <w:szCs w:val="22"/>
              </w:rPr>
              <w:t>taff assigned the responsibility for developing and implementing the school’s contingency plan.</w:t>
            </w:r>
          </w:p>
          <w:p w:rsidR="004E075B" w:rsidRPr="00D77991" w:rsidRDefault="00A034FE" w:rsidP="00814478">
            <w:pPr>
              <w:rPr>
                <w:sz w:val="22"/>
                <w:szCs w:val="22"/>
              </w:rPr>
            </w:pPr>
            <w:r w:rsidRPr="00D77991">
              <w:rPr>
                <w:sz w:val="22"/>
                <w:szCs w:val="22"/>
              </w:rPr>
              <w:t xml:space="preserve">Name: </w:t>
            </w:r>
            <w:r w:rsidR="00DB76EB" w:rsidRPr="00D77991">
              <w:rPr>
                <w:sz w:val="22"/>
                <w:szCs w:val="22"/>
              </w:rPr>
              <w:t>_______</w:t>
            </w:r>
            <w:r w:rsidR="00AF1645" w:rsidRPr="00D77991">
              <w:rPr>
                <w:sz w:val="22"/>
                <w:szCs w:val="22"/>
              </w:rPr>
              <w:t xml:space="preserve">_________________________  </w:t>
            </w:r>
            <w:r w:rsidRPr="00D77991">
              <w:rPr>
                <w:sz w:val="22"/>
                <w:szCs w:val="22"/>
              </w:rPr>
              <w:t>Title:________________________________</w:t>
            </w:r>
          </w:p>
          <w:p w:rsidR="00A034FE" w:rsidRPr="00D77991" w:rsidRDefault="00A034FE" w:rsidP="00814478">
            <w:pPr>
              <w:rPr>
                <w:sz w:val="22"/>
                <w:szCs w:val="22"/>
              </w:rPr>
            </w:pPr>
          </w:p>
          <w:p w:rsidR="00D77991" w:rsidRPr="00D77991" w:rsidRDefault="00A034FE" w:rsidP="00814478">
            <w:pPr>
              <w:rPr>
                <w:sz w:val="22"/>
                <w:szCs w:val="22"/>
              </w:rPr>
            </w:pPr>
            <w:r w:rsidRPr="00D77991">
              <w:rPr>
                <w:sz w:val="22"/>
                <w:szCs w:val="22"/>
              </w:rPr>
              <w:t>Signature</w:t>
            </w:r>
            <w:r w:rsidR="00AF1645" w:rsidRPr="00D77991">
              <w:rPr>
                <w:sz w:val="22"/>
                <w:szCs w:val="22"/>
              </w:rPr>
              <w:t xml:space="preserve">:______________________________ </w:t>
            </w:r>
            <w:r w:rsidRPr="00D77991">
              <w:rPr>
                <w:sz w:val="22"/>
                <w:szCs w:val="22"/>
              </w:rPr>
              <w:t>Date:_______________________________</w:t>
            </w:r>
          </w:p>
        </w:tc>
      </w:tr>
    </w:tbl>
    <w:p w:rsidR="006A3BB0" w:rsidRPr="00D77991" w:rsidRDefault="006A3BB0" w:rsidP="00D77991">
      <w:pPr>
        <w:tabs>
          <w:tab w:val="left" w:pos="1256"/>
        </w:tabs>
      </w:pPr>
    </w:p>
    <w:sectPr w:rsidR="006A3BB0" w:rsidRPr="00D77991" w:rsidSect="00F649C8">
      <w:footerReference w:type="default" r:id="rId1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E3" w:rsidRDefault="003152E3" w:rsidP="00814478">
      <w:pPr>
        <w:spacing w:after="0" w:line="240" w:lineRule="auto"/>
      </w:pPr>
      <w:r>
        <w:separator/>
      </w:r>
    </w:p>
  </w:endnote>
  <w:endnote w:type="continuationSeparator" w:id="0">
    <w:p w:rsidR="003152E3" w:rsidRDefault="003152E3" w:rsidP="0081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98709"/>
      <w:docPartObj>
        <w:docPartGallery w:val="Page Numbers (Bottom of Page)"/>
        <w:docPartUnique/>
      </w:docPartObj>
    </w:sdtPr>
    <w:sdtEndPr/>
    <w:sdtContent>
      <w:sdt>
        <w:sdtPr>
          <w:id w:val="-1304314709"/>
          <w:docPartObj>
            <w:docPartGallery w:val="Page Numbers (Top of Page)"/>
            <w:docPartUnique/>
          </w:docPartObj>
        </w:sdtPr>
        <w:sdtEndPr/>
        <w:sdtContent>
          <w:p w:rsidR="006E676A" w:rsidRDefault="006E676A">
            <w:pPr>
              <w:pStyle w:val="Footer"/>
              <w:jc w:val="center"/>
            </w:pPr>
            <w:r>
              <w:t xml:space="preserve">Page </w:t>
            </w:r>
            <w:r>
              <w:rPr>
                <w:b/>
                <w:bCs/>
              </w:rPr>
              <w:fldChar w:fldCharType="begin"/>
            </w:r>
            <w:r>
              <w:rPr>
                <w:b/>
                <w:bCs/>
              </w:rPr>
              <w:instrText xml:space="preserve"> PAGE </w:instrText>
            </w:r>
            <w:r>
              <w:rPr>
                <w:b/>
                <w:bCs/>
              </w:rPr>
              <w:fldChar w:fldCharType="separate"/>
            </w:r>
            <w:r w:rsidR="00A673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73A3">
              <w:rPr>
                <w:b/>
                <w:bCs/>
                <w:noProof/>
              </w:rPr>
              <w:t>5</w:t>
            </w:r>
            <w:r>
              <w:rPr>
                <w:b/>
                <w:bCs/>
              </w:rPr>
              <w:fldChar w:fldCharType="end"/>
            </w:r>
          </w:p>
        </w:sdtContent>
      </w:sdt>
    </w:sdtContent>
  </w:sdt>
  <w:p w:rsidR="006E676A" w:rsidRDefault="00382427" w:rsidP="00382427">
    <w:pPr>
      <w:pStyle w:val="Footer"/>
      <w:tabs>
        <w:tab w:val="clear" w:pos="4680"/>
        <w:tab w:val="clear" w:pos="9360"/>
        <w:tab w:val="left" w:pos="7662"/>
      </w:tabs>
      <w:jc w:val="right"/>
    </w:pPr>
    <w:r>
      <w:t xml:space="preserve">Revised </w:t>
    </w:r>
    <w:r w:rsidR="000A7A47">
      <w:t>July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E3" w:rsidRDefault="003152E3" w:rsidP="00814478">
      <w:pPr>
        <w:spacing w:after="0" w:line="240" w:lineRule="auto"/>
      </w:pPr>
      <w:r>
        <w:separator/>
      </w:r>
    </w:p>
  </w:footnote>
  <w:footnote w:type="continuationSeparator" w:id="0">
    <w:p w:rsidR="003152E3" w:rsidRDefault="003152E3" w:rsidP="00814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A1"/>
    <w:multiLevelType w:val="hybridMultilevel"/>
    <w:tmpl w:val="87A2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737B8"/>
    <w:multiLevelType w:val="hybridMultilevel"/>
    <w:tmpl w:val="3C6A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7132"/>
    <w:multiLevelType w:val="hybridMultilevel"/>
    <w:tmpl w:val="1B5AC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D368C"/>
    <w:multiLevelType w:val="hybridMultilevel"/>
    <w:tmpl w:val="4414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A76556"/>
    <w:multiLevelType w:val="hybridMultilevel"/>
    <w:tmpl w:val="5568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70474"/>
    <w:multiLevelType w:val="hybridMultilevel"/>
    <w:tmpl w:val="9212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07C3C"/>
    <w:multiLevelType w:val="hybridMultilevel"/>
    <w:tmpl w:val="ED1E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1E016C"/>
    <w:multiLevelType w:val="hybridMultilevel"/>
    <w:tmpl w:val="FD3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1344D0"/>
    <w:multiLevelType w:val="hybridMultilevel"/>
    <w:tmpl w:val="4CE8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F1554"/>
    <w:multiLevelType w:val="hybridMultilevel"/>
    <w:tmpl w:val="AED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36FB8"/>
    <w:multiLevelType w:val="hybridMultilevel"/>
    <w:tmpl w:val="7E66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A87631"/>
    <w:multiLevelType w:val="hybridMultilevel"/>
    <w:tmpl w:val="3F2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76A2A"/>
    <w:multiLevelType w:val="hybridMultilevel"/>
    <w:tmpl w:val="D54A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E3F37"/>
    <w:multiLevelType w:val="hybridMultilevel"/>
    <w:tmpl w:val="2F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01CB1"/>
    <w:multiLevelType w:val="hybridMultilevel"/>
    <w:tmpl w:val="6AD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45444"/>
    <w:multiLevelType w:val="hybridMultilevel"/>
    <w:tmpl w:val="B7AE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F5273"/>
    <w:multiLevelType w:val="hybridMultilevel"/>
    <w:tmpl w:val="26D6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55951"/>
    <w:multiLevelType w:val="hybridMultilevel"/>
    <w:tmpl w:val="CE26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905FB7"/>
    <w:multiLevelType w:val="hybridMultilevel"/>
    <w:tmpl w:val="60E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57904"/>
    <w:multiLevelType w:val="hybridMultilevel"/>
    <w:tmpl w:val="6B5C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010057"/>
    <w:multiLevelType w:val="hybridMultilevel"/>
    <w:tmpl w:val="D610D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1B6856"/>
    <w:multiLevelType w:val="hybridMultilevel"/>
    <w:tmpl w:val="9F8E7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D85B82"/>
    <w:multiLevelType w:val="hybridMultilevel"/>
    <w:tmpl w:val="B93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75806"/>
    <w:multiLevelType w:val="hybridMultilevel"/>
    <w:tmpl w:val="9F40C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697266"/>
    <w:multiLevelType w:val="hybridMultilevel"/>
    <w:tmpl w:val="A92ED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8C300E"/>
    <w:multiLevelType w:val="hybridMultilevel"/>
    <w:tmpl w:val="96FE1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4C3830"/>
    <w:multiLevelType w:val="hybridMultilevel"/>
    <w:tmpl w:val="8484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
  </w:num>
  <w:num w:numId="4">
    <w:abstractNumId w:val="17"/>
  </w:num>
  <w:num w:numId="5">
    <w:abstractNumId w:val="21"/>
  </w:num>
  <w:num w:numId="6">
    <w:abstractNumId w:val="7"/>
  </w:num>
  <w:num w:numId="7">
    <w:abstractNumId w:val="23"/>
  </w:num>
  <w:num w:numId="8">
    <w:abstractNumId w:val="20"/>
  </w:num>
  <w:num w:numId="9">
    <w:abstractNumId w:val="19"/>
  </w:num>
  <w:num w:numId="10">
    <w:abstractNumId w:val="25"/>
  </w:num>
  <w:num w:numId="11">
    <w:abstractNumId w:val="2"/>
  </w:num>
  <w:num w:numId="12">
    <w:abstractNumId w:val="0"/>
  </w:num>
  <w:num w:numId="13">
    <w:abstractNumId w:val="10"/>
  </w:num>
  <w:num w:numId="14">
    <w:abstractNumId w:val="1"/>
  </w:num>
  <w:num w:numId="15">
    <w:abstractNumId w:val="16"/>
  </w:num>
  <w:num w:numId="16">
    <w:abstractNumId w:val="14"/>
  </w:num>
  <w:num w:numId="17">
    <w:abstractNumId w:val="18"/>
  </w:num>
  <w:num w:numId="18">
    <w:abstractNumId w:val="22"/>
  </w:num>
  <w:num w:numId="19">
    <w:abstractNumId w:val="11"/>
  </w:num>
  <w:num w:numId="20">
    <w:abstractNumId w:val="13"/>
  </w:num>
  <w:num w:numId="21">
    <w:abstractNumId w:val="5"/>
  </w:num>
  <w:num w:numId="22">
    <w:abstractNumId w:val="4"/>
  </w:num>
  <w:num w:numId="23">
    <w:abstractNumId w:val="9"/>
  </w:num>
  <w:num w:numId="24">
    <w:abstractNumId w:val="12"/>
  </w:num>
  <w:num w:numId="25">
    <w:abstractNumId w:val="26"/>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78"/>
    <w:rsid w:val="00022385"/>
    <w:rsid w:val="00033F72"/>
    <w:rsid w:val="000447EE"/>
    <w:rsid w:val="0005735F"/>
    <w:rsid w:val="000A7A47"/>
    <w:rsid w:val="000B1A14"/>
    <w:rsid w:val="000E3DBB"/>
    <w:rsid w:val="00102CC4"/>
    <w:rsid w:val="00137C1E"/>
    <w:rsid w:val="0016685C"/>
    <w:rsid w:val="001D0AA9"/>
    <w:rsid w:val="001E2656"/>
    <w:rsid w:val="001E43BF"/>
    <w:rsid w:val="001F47FF"/>
    <w:rsid w:val="00260DB4"/>
    <w:rsid w:val="003152E3"/>
    <w:rsid w:val="00382427"/>
    <w:rsid w:val="0039790F"/>
    <w:rsid w:val="003A59B0"/>
    <w:rsid w:val="003E63DC"/>
    <w:rsid w:val="004B1273"/>
    <w:rsid w:val="004C27DF"/>
    <w:rsid w:val="004E075B"/>
    <w:rsid w:val="004F1368"/>
    <w:rsid w:val="0056201E"/>
    <w:rsid w:val="005C4585"/>
    <w:rsid w:val="005D5059"/>
    <w:rsid w:val="006451D2"/>
    <w:rsid w:val="006A3BB0"/>
    <w:rsid w:val="006A5151"/>
    <w:rsid w:val="006E676A"/>
    <w:rsid w:val="007010B5"/>
    <w:rsid w:val="00767392"/>
    <w:rsid w:val="007A3FF2"/>
    <w:rsid w:val="007C3C19"/>
    <w:rsid w:val="007E31FD"/>
    <w:rsid w:val="00814478"/>
    <w:rsid w:val="0082345D"/>
    <w:rsid w:val="008350F2"/>
    <w:rsid w:val="00850DF5"/>
    <w:rsid w:val="00856DF8"/>
    <w:rsid w:val="008F74C7"/>
    <w:rsid w:val="00900B66"/>
    <w:rsid w:val="00911163"/>
    <w:rsid w:val="009E4D58"/>
    <w:rsid w:val="00A034FE"/>
    <w:rsid w:val="00A66691"/>
    <w:rsid w:val="00A673A3"/>
    <w:rsid w:val="00A86F24"/>
    <w:rsid w:val="00AF1645"/>
    <w:rsid w:val="00B23656"/>
    <w:rsid w:val="00B529DD"/>
    <w:rsid w:val="00BC51A9"/>
    <w:rsid w:val="00C15541"/>
    <w:rsid w:val="00C73249"/>
    <w:rsid w:val="00C93D55"/>
    <w:rsid w:val="00C94189"/>
    <w:rsid w:val="00CD7867"/>
    <w:rsid w:val="00D77991"/>
    <w:rsid w:val="00D77DE4"/>
    <w:rsid w:val="00DA25B7"/>
    <w:rsid w:val="00DB0706"/>
    <w:rsid w:val="00DB76EB"/>
    <w:rsid w:val="00DE5D36"/>
    <w:rsid w:val="00E81202"/>
    <w:rsid w:val="00EC21F4"/>
    <w:rsid w:val="00ED089F"/>
    <w:rsid w:val="00F31CA7"/>
    <w:rsid w:val="00F54ADF"/>
    <w:rsid w:val="00F649C8"/>
    <w:rsid w:val="00F740F0"/>
    <w:rsid w:val="00F80EEC"/>
    <w:rsid w:val="00FA0B45"/>
    <w:rsid w:val="00F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78"/>
    <w:pPr>
      <w:ind w:left="720"/>
      <w:contextualSpacing/>
    </w:pPr>
  </w:style>
  <w:style w:type="paragraph" w:styleId="NoSpacing">
    <w:name w:val="No Spacing"/>
    <w:link w:val="NoSpacingChar"/>
    <w:uiPriority w:val="1"/>
    <w:qFormat/>
    <w:rsid w:val="00814478"/>
    <w:pPr>
      <w:spacing w:after="0" w:line="240" w:lineRule="auto"/>
    </w:pPr>
    <w:rPr>
      <w:rFonts w:eastAsiaTheme="minorEastAsia"/>
    </w:rPr>
  </w:style>
  <w:style w:type="character" w:customStyle="1" w:styleId="NoSpacingChar">
    <w:name w:val="No Spacing Char"/>
    <w:basedOn w:val="DefaultParagraphFont"/>
    <w:link w:val="NoSpacing"/>
    <w:uiPriority w:val="1"/>
    <w:rsid w:val="00814478"/>
    <w:rPr>
      <w:rFonts w:eastAsiaTheme="minorEastAsia"/>
    </w:rPr>
  </w:style>
  <w:style w:type="paragraph" w:styleId="Header">
    <w:name w:val="header"/>
    <w:basedOn w:val="Normal"/>
    <w:link w:val="HeaderChar"/>
    <w:uiPriority w:val="99"/>
    <w:unhideWhenUsed/>
    <w:rsid w:val="0081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78"/>
    <w:rPr>
      <w:rFonts w:eastAsiaTheme="minorEastAsia"/>
    </w:rPr>
  </w:style>
  <w:style w:type="paragraph" w:styleId="Footer">
    <w:name w:val="footer"/>
    <w:basedOn w:val="Normal"/>
    <w:link w:val="FooterChar"/>
    <w:uiPriority w:val="99"/>
    <w:unhideWhenUsed/>
    <w:rsid w:val="0081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78"/>
    <w:rPr>
      <w:rFonts w:eastAsiaTheme="minorEastAsia"/>
    </w:rPr>
  </w:style>
  <w:style w:type="paragraph" w:styleId="BalloonText">
    <w:name w:val="Balloon Text"/>
    <w:basedOn w:val="Normal"/>
    <w:link w:val="BalloonTextChar"/>
    <w:uiPriority w:val="99"/>
    <w:semiHidden/>
    <w:unhideWhenUsed/>
    <w:rsid w:val="0081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78"/>
    <w:pPr>
      <w:ind w:left="720"/>
      <w:contextualSpacing/>
    </w:pPr>
  </w:style>
  <w:style w:type="paragraph" w:styleId="NoSpacing">
    <w:name w:val="No Spacing"/>
    <w:link w:val="NoSpacingChar"/>
    <w:uiPriority w:val="1"/>
    <w:qFormat/>
    <w:rsid w:val="00814478"/>
    <w:pPr>
      <w:spacing w:after="0" w:line="240" w:lineRule="auto"/>
    </w:pPr>
    <w:rPr>
      <w:rFonts w:eastAsiaTheme="minorEastAsia"/>
    </w:rPr>
  </w:style>
  <w:style w:type="character" w:customStyle="1" w:styleId="NoSpacingChar">
    <w:name w:val="No Spacing Char"/>
    <w:basedOn w:val="DefaultParagraphFont"/>
    <w:link w:val="NoSpacing"/>
    <w:uiPriority w:val="1"/>
    <w:rsid w:val="00814478"/>
    <w:rPr>
      <w:rFonts w:eastAsiaTheme="minorEastAsia"/>
    </w:rPr>
  </w:style>
  <w:style w:type="paragraph" w:styleId="Header">
    <w:name w:val="header"/>
    <w:basedOn w:val="Normal"/>
    <w:link w:val="HeaderChar"/>
    <w:uiPriority w:val="99"/>
    <w:unhideWhenUsed/>
    <w:rsid w:val="0081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78"/>
    <w:rPr>
      <w:rFonts w:eastAsiaTheme="minorEastAsia"/>
    </w:rPr>
  </w:style>
  <w:style w:type="paragraph" w:styleId="Footer">
    <w:name w:val="footer"/>
    <w:basedOn w:val="Normal"/>
    <w:link w:val="FooterChar"/>
    <w:uiPriority w:val="99"/>
    <w:unhideWhenUsed/>
    <w:rsid w:val="0081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78"/>
    <w:rPr>
      <w:rFonts w:eastAsiaTheme="minorEastAsia"/>
    </w:rPr>
  </w:style>
  <w:style w:type="paragraph" w:styleId="BalloonText">
    <w:name w:val="Balloon Text"/>
    <w:basedOn w:val="Normal"/>
    <w:link w:val="BalloonTextChar"/>
    <w:uiPriority w:val="99"/>
    <w:semiHidden/>
    <w:unhideWhenUsed/>
    <w:rsid w:val="0081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7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BB13-75C1-41BC-9541-233C8DDC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7866</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xfm28104</dc:creator>
  <cp:lastModifiedBy>nmk13107</cp:lastModifiedBy>
  <cp:revision>3</cp:revision>
  <cp:lastPrinted>2016-10-13T16:12:00Z</cp:lastPrinted>
  <dcterms:created xsi:type="dcterms:W3CDTF">2019-02-05T15:23:00Z</dcterms:created>
  <dcterms:modified xsi:type="dcterms:W3CDTF">2019-02-08T14:44:00Z</dcterms:modified>
</cp:coreProperties>
</file>