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B80B" w14:textId="0C5B2984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3F472C">
        <w:rPr>
          <w:szCs w:val="24"/>
        </w:rPr>
        <w:t>327</w:t>
      </w:r>
      <w:r w:rsidR="00FB24B9">
        <w:rPr>
          <w:szCs w:val="24"/>
        </w:rPr>
        <w:t>-20</w:t>
      </w:r>
      <w:bookmarkEnd w:id="0"/>
    </w:p>
    <w:p w14:paraId="6096492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4295FAC" wp14:editId="424801E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08117C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9442C">
        <w:rPr>
          <w:szCs w:val="24"/>
        </w:rPr>
        <w:t>December</w:t>
      </w:r>
      <w:r w:rsidR="0079714B">
        <w:rPr>
          <w:szCs w:val="24"/>
        </w:rPr>
        <w:t xml:space="preserve"> </w:t>
      </w:r>
      <w:r w:rsidR="00A84677">
        <w:rPr>
          <w:szCs w:val="24"/>
        </w:rPr>
        <w:t>18</w:t>
      </w:r>
      <w:r w:rsidR="0079714B">
        <w:rPr>
          <w:szCs w:val="24"/>
        </w:rPr>
        <w:t>, 2020</w:t>
      </w:r>
    </w:p>
    <w:p w14:paraId="73796F5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4B0BB0B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B0445A0" w14:textId="77777777" w:rsidR="00167950" w:rsidRPr="002F2AF8" w:rsidRDefault="00167950" w:rsidP="00A84677">
      <w:pPr>
        <w:pStyle w:val="Heading2"/>
        <w:tabs>
          <w:tab w:val="left" w:pos="1800"/>
        </w:tabs>
        <w:spacing w:after="240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A3398">
        <w:rPr>
          <w:szCs w:val="24"/>
        </w:rPr>
        <w:t>Public Comments for</w:t>
      </w:r>
      <w:r w:rsidR="00D2448E">
        <w:rPr>
          <w:szCs w:val="24"/>
        </w:rPr>
        <w:t xml:space="preserve"> the Proposed </w:t>
      </w:r>
      <w:r w:rsidR="000D455A" w:rsidRPr="000D455A">
        <w:rPr>
          <w:i/>
          <w:szCs w:val="24"/>
        </w:rPr>
        <w:t>Model Policies for the Treatment of Transgender Students in Virginia’s Public Schools</w:t>
      </w:r>
    </w:p>
    <w:p w14:paraId="62D22ACB" w14:textId="7F669A69" w:rsidR="00A93344" w:rsidRDefault="000D455A" w:rsidP="00A84677">
      <w:pPr>
        <w:spacing w:after="0" w:line="240" w:lineRule="auto"/>
        <w:rPr>
          <w:rFonts w:cs="Times New Roman"/>
          <w:color w:val="222222"/>
          <w:szCs w:val="24"/>
          <w:shd w:val="clear" w:color="auto" w:fill="FFFFFF"/>
        </w:rPr>
      </w:pPr>
      <w:r>
        <w:rPr>
          <w:color w:val="000000"/>
          <w:szCs w:val="24"/>
        </w:rPr>
        <w:t xml:space="preserve">In response to </w:t>
      </w:r>
      <w:hyperlink r:id="rId10" w:history="1">
        <w:r>
          <w:rPr>
            <w:rStyle w:val="Hyperlink"/>
            <w:szCs w:val="24"/>
          </w:rPr>
          <w:t xml:space="preserve">HB </w:t>
        </w:r>
        <w:r>
          <w:rPr>
            <w:rStyle w:val="Hyperlink"/>
            <w:szCs w:val="24"/>
          </w:rPr>
          <w:t>1</w:t>
        </w:r>
        <w:r>
          <w:rPr>
            <w:rStyle w:val="Hyperlink"/>
            <w:szCs w:val="24"/>
          </w:rPr>
          <w:t>45</w:t>
        </w:r>
      </w:hyperlink>
      <w:r>
        <w:rPr>
          <w:color w:val="000000"/>
          <w:szCs w:val="24"/>
        </w:rPr>
        <w:t xml:space="preserve"> and </w:t>
      </w:r>
      <w:hyperlink r:id="rId11" w:history="1">
        <w:r w:rsidRPr="00A84677">
          <w:rPr>
            <w:rStyle w:val="Hyperlink"/>
          </w:rPr>
          <w:t>SB 1</w:t>
        </w:r>
        <w:r w:rsidRPr="00A84677">
          <w:rPr>
            <w:rStyle w:val="Hyperlink"/>
          </w:rPr>
          <w:t>6</w:t>
        </w:r>
        <w:r w:rsidRPr="00A84677">
          <w:rPr>
            <w:rStyle w:val="Hyperlink"/>
          </w:rPr>
          <w:t>1</w:t>
        </w:r>
      </w:hyperlink>
      <w:r w:rsidR="00CB41E1">
        <w:rPr>
          <w:color w:val="000000"/>
          <w:szCs w:val="24"/>
        </w:rPr>
        <w:t xml:space="preserve"> that were</w:t>
      </w:r>
      <w:r w:rsidR="00B53B67">
        <w:rPr>
          <w:color w:val="000000"/>
          <w:szCs w:val="24"/>
        </w:rPr>
        <w:t xml:space="preserve"> enacted by the 2020 Virginia General Assembly</w:t>
      </w:r>
      <w:r>
        <w:rPr>
          <w:color w:val="000000"/>
          <w:szCs w:val="24"/>
        </w:rPr>
        <w:t xml:space="preserve">, </w:t>
      </w:r>
      <w:r w:rsidR="00D2448E">
        <w:rPr>
          <w:color w:val="000000"/>
          <w:szCs w:val="24"/>
        </w:rPr>
        <w:t xml:space="preserve">the Virginia </w:t>
      </w:r>
      <w:r w:rsidR="00B53B67">
        <w:rPr>
          <w:color w:val="000000"/>
          <w:szCs w:val="24"/>
        </w:rPr>
        <w:t xml:space="preserve">Department of Education (VDOE) is developing </w:t>
      </w:r>
      <w:r w:rsidR="00B53B67" w:rsidRPr="00B53B67">
        <w:rPr>
          <w:i/>
          <w:color w:val="000000"/>
          <w:szCs w:val="24"/>
        </w:rPr>
        <w:t>Model Policies for the Treatment of Transgender Students in Virginia’s Public Schools</w:t>
      </w:r>
      <w:r w:rsidR="00BB7F33">
        <w:rPr>
          <w:color w:val="000000"/>
          <w:szCs w:val="24"/>
        </w:rPr>
        <w:t xml:space="preserve"> to be made available to each school board</w:t>
      </w:r>
      <w:r w:rsidR="00490D59">
        <w:rPr>
          <w:rStyle w:val="Hyperlink"/>
          <w:bCs/>
          <w:iCs/>
          <w:color w:val="auto"/>
          <w:u w:val="none"/>
        </w:rPr>
        <w:t>.</w:t>
      </w:r>
      <w:r w:rsidR="00B53B67">
        <w:rPr>
          <w:rStyle w:val="Hyperlink"/>
          <w:bCs/>
          <w:iCs/>
          <w:color w:val="auto"/>
          <w:u w:val="none"/>
        </w:rPr>
        <w:t xml:space="preserve"> </w:t>
      </w:r>
      <w:r w:rsidR="00A9442C">
        <w:rPr>
          <w:rFonts w:cs="Times New Roman"/>
          <w:color w:val="222222"/>
          <w:szCs w:val="24"/>
          <w:shd w:val="clear" w:color="auto" w:fill="FFFFFF"/>
        </w:rPr>
        <w:t xml:space="preserve">The </w:t>
      </w:r>
      <w:r w:rsidR="00BB7F33">
        <w:rPr>
          <w:rFonts w:cs="Times New Roman"/>
          <w:color w:val="222222"/>
          <w:szCs w:val="24"/>
          <w:shd w:val="clear" w:color="auto" w:fill="FFFFFF"/>
        </w:rPr>
        <w:t>model policies</w:t>
      </w:r>
      <w:r w:rsidR="00A9442C">
        <w:rPr>
          <w:rFonts w:cs="Times New Roman"/>
          <w:color w:val="222222"/>
          <w:szCs w:val="24"/>
          <w:shd w:val="clear" w:color="auto" w:fill="FFFFFF"/>
        </w:rPr>
        <w:t xml:space="preserve"> address</w:t>
      </w:r>
      <w:r w:rsidR="00A9442C" w:rsidRPr="00A9442C">
        <w:rPr>
          <w:rFonts w:cs="Times New Roman"/>
          <w:color w:val="222222"/>
          <w:szCs w:val="24"/>
          <w:shd w:val="clear" w:color="auto" w:fill="FFFFFF"/>
        </w:rPr>
        <w:t xml:space="preserve"> common issues regarding transgender students in accordance with evidence-based best practices and include information, guidance, procedures, and standards relating to: compliance with applicable nondiscrimination laws; maintenance of a safe and supportive learning environment free from discrimination and harassment for all students; prevention of and response to bullying and harassment; maintenance of student records; identification of students; protection of student privacy and the confidentiality of sensitive information; enforcement of sex-based dress codes; and student participation in sex-specific school activities, events, and use of school facilities.</w:t>
      </w:r>
      <w:r w:rsidR="00A9442C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7EFE360E" w14:textId="77777777" w:rsidR="00A93344" w:rsidRDefault="00A93344" w:rsidP="00A84677">
      <w:pPr>
        <w:spacing w:after="0" w:line="240" w:lineRule="auto"/>
        <w:rPr>
          <w:rFonts w:cs="Times New Roman"/>
          <w:color w:val="222222"/>
          <w:szCs w:val="24"/>
          <w:shd w:val="clear" w:color="auto" w:fill="FFFFFF"/>
        </w:rPr>
      </w:pPr>
    </w:p>
    <w:p w14:paraId="4DEFE08B" w14:textId="5E1CB8F8" w:rsidR="00A84677" w:rsidRDefault="00B53B67" w:rsidP="00A84677">
      <w:pPr>
        <w:spacing w:after="0" w:line="240" w:lineRule="auto"/>
        <w:rPr>
          <w:rStyle w:val="Hyperlink"/>
          <w:bCs/>
          <w:iCs/>
          <w:color w:val="auto"/>
          <w:u w:val="none"/>
        </w:rPr>
      </w:pPr>
      <w:r>
        <w:rPr>
          <w:rStyle w:val="Hyperlink"/>
          <w:bCs/>
          <w:iCs/>
          <w:color w:val="auto"/>
          <w:u w:val="none"/>
        </w:rPr>
        <w:t xml:space="preserve">The development of </w:t>
      </w:r>
      <w:r w:rsidR="00A9442C">
        <w:rPr>
          <w:rStyle w:val="Hyperlink"/>
          <w:bCs/>
          <w:iCs/>
          <w:color w:val="auto"/>
          <w:u w:val="none"/>
        </w:rPr>
        <w:t>the model policies and guidelines</w:t>
      </w:r>
      <w:r>
        <w:rPr>
          <w:rStyle w:val="Hyperlink"/>
          <w:bCs/>
          <w:iCs/>
          <w:color w:val="auto"/>
          <w:u w:val="none"/>
        </w:rPr>
        <w:t xml:space="preserve"> is a result of collaborations with multiple stakeholders throughout the Commonwealth, including school-based personnel representing diverse Superintendent</w:t>
      </w:r>
      <w:r w:rsidR="00A9442C">
        <w:rPr>
          <w:rStyle w:val="Hyperlink"/>
          <w:bCs/>
          <w:iCs/>
          <w:color w:val="auto"/>
          <w:u w:val="none"/>
        </w:rPr>
        <w:t>’s</w:t>
      </w:r>
      <w:r>
        <w:rPr>
          <w:rStyle w:val="Hyperlink"/>
          <w:bCs/>
          <w:iCs/>
          <w:color w:val="auto"/>
          <w:u w:val="none"/>
        </w:rPr>
        <w:t xml:space="preserve"> Regions and disciplines, representatives from state professional associations, parent representatives, student representatives, representatives from advocacy organizations, and specialists from VDOE.</w:t>
      </w:r>
    </w:p>
    <w:p w14:paraId="7F3E3DA9" w14:textId="77777777" w:rsidR="00CA4B8C" w:rsidRDefault="00CA4B8C" w:rsidP="00CA4B8C">
      <w:pPr>
        <w:spacing w:after="0" w:line="240" w:lineRule="auto"/>
        <w:rPr>
          <w:rStyle w:val="Hyperlink"/>
          <w:bCs/>
          <w:iCs/>
          <w:color w:val="auto"/>
          <w:u w:val="none"/>
        </w:rPr>
      </w:pPr>
    </w:p>
    <w:p w14:paraId="60484642" w14:textId="3B456B5F" w:rsidR="00490D59" w:rsidRDefault="00B53B67" w:rsidP="00A84677">
      <w:pPr>
        <w:spacing w:after="0" w:line="240" w:lineRule="auto"/>
        <w:rPr>
          <w:color w:val="000000"/>
          <w:szCs w:val="24"/>
        </w:rPr>
      </w:pPr>
      <w:r w:rsidRPr="00A84677">
        <w:rPr>
          <w:szCs w:val="24"/>
        </w:rPr>
        <w:t xml:space="preserve">The VDOE is soliciting public comments on the </w:t>
      </w:r>
      <w:r w:rsidR="00A3668C" w:rsidRPr="00A84677">
        <w:rPr>
          <w:szCs w:val="24"/>
        </w:rPr>
        <w:t>Model Policies for the Treatment of</w:t>
      </w:r>
      <w:r w:rsidR="00A3668C" w:rsidRPr="00A84677">
        <w:rPr>
          <w:rStyle w:val="Hyperlink"/>
          <w:bCs/>
          <w:i/>
          <w:iCs/>
          <w:color w:val="auto"/>
          <w:szCs w:val="24"/>
          <w:u w:val="none"/>
        </w:rPr>
        <w:t xml:space="preserve"> Transgender Students in Virginia’s Public Schools</w:t>
      </w:r>
      <w:r w:rsidR="00A3668C" w:rsidRPr="00A84677">
        <w:rPr>
          <w:rStyle w:val="Hyperlink"/>
          <w:bCs/>
          <w:iCs/>
          <w:color w:val="auto"/>
          <w:szCs w:val="24"/>
          <w:u w:val="none"/>
        </w:rPr>
        <w:t xml:space="preserve">. The </w:t>
      </w:r>
      <w:r w:rsidRPr="00A84677">
        <w:rPr>
          <w:rStyle w:val="Hyperlink"/>
          <w:bCs/>
          <w:iCs/>
          <w:color w:val="auto"/>
          <w:szCs w:val="24"/>
          <w:u w:val="none"/>
        </w:rPr>
        <w:t>proposed</w:t>
      </w:r>
      <w:r w:rsidR="00A3668C" w:rsidRPr="00A84677">
        <w:rPr>
          <w:rStyle w:val="Hyperlink"/>
          <w:bCs/>
          <w:iCs/>
          <w:color w:val="auto"/>
          <w:szCs w:val="24"/>
          <w:u w:val="none"/>
        </w:rPr>
        <w:t xml:space="preserve"> guidance and model policies will be available on </w:t>
      </w:r>
      <w:hyperlink r:id="rId12" w:history="1">
        <w:r w:rsidR="00A3668C" w:rsidRPr="00A84677">
          <w:rPr>
            <w:rStyle w:val="Hyperlink"/>
            <w:szCs w:val="24"/>
          </w:rPr>
          <w:t>Virginia Regulatory Tow</w:t>
        </w:r>
        <w:r w:rsidR="00A3668C" w:rsidRPr="00A84677">
          <w:rPr>
            <w:rStyle w:val="Hyperlink"/>
            <w:szCs w:val="24"/>
          </w:rPr>
          <w:t>n</w:t>
        </w:r>
        <w:r w:rsidR="00A3668C" w:rsidRPr="00A84677">
          <w:rPr>
            <w:rStyle w:val="Hyperlink"/>
            <w:szCs w:val="24"/>
          </w:rPr>
          <w:t xml:space="preserve"> Hall Public Comment Forums</w:t>
        </w:r>
      </w:hyperlink>
      <w:r w:rsidR="00A3668C" w:rsidRPr="00A84677">
        <w:rPr>
          <w:color w:val="000000"/>
          <w:szCs w:val="24"/>
        </w:rPr>
        <w:t xml:space="preserve">, and comments </w:t>
      </w:r>
      <w:r w:rsidR="00DC578C" w:rsidRPr="00A84677">
        <w:rPr>
          <w:color w:val="000000"/>
          <w:szCs w:val="24"/>
        </w:rPr>
        <w:t xml:space="preserve">can be made online </w:t>
      </w:r>
      <w:r w:rsidR="00A9442C" w:rsidRPr="00A84677">
        <w:rPr>
          <w:color w:val="000000"/>
          <w:szCs w:val="24"/>
        </w:rPr>
        <w:t>from January 4, 2021</w:t>
      </w:r>
      <w:r w:rsidR="0082078A">
        <w:rPr>
          <w:color w:val="000000"/>
          <w:szCs w:val="24"/>
        </w:rPr>
        <w:t xml:space="preserve"> -</w:t>
      </w:r>
      <w:r w:rsidR="00A9442C" w:rsidRPr="00A84677">
        <w:rPr>
          <w:color w:val="000000"/>
          <w:szCs w:val="24"/>
        </w:rPr>
        <w:t xml:space="preserve"> February 3, 2021</w:t>
      </w:r>
      <w:r w:rsidR="00DC578C" w:rsidRPr="00A84677">
        <w:rPr>
          <w:color w:val="000000"/>
          <w:szCs w:val="24"/>
        </w:rPr>
        <w:t xml:space="preserve">. </w:t>
      </w:r>
    </w:p>
    <w:p w14:paraId="4FBC3076" w14:textId="77777777" w:rsidR="00E43D30" w:rsidRPr="00A84677" w:rsidRDefault="00E43D30" w:rsidP="00A84677">
      <w:pPr>
        <w:spacing w:after="0" w:line="240" w:lineRule="auto"/>
        <w:rPr>
          <w:color w:val="000000"/>
          <w:szCs w:val="24"/>
        </w:rPr>
      </w:pPr>
    </w:p>
    <w:p w14:paraId="019BFA95" w14:textId="3416D0C1" w:rsidR="00A84677" w:rsidRPr="00F00FD2" w:rsidRDefault="00F00FD2" w:rsidP="00A84677">
      <w:pPr>
        <w:spacing w:after="0" w:line="240" w:lineRule="auto"/>
        <w:rPr>
          <w:szCs w:val="24"/>
        </w:rPr>
      </w:pPr>
      <w:r>
        <w:rPr>
          <w:szCs w:val="24"/>
        </w:rPr>
        <w:t xml:space="preserve">If </w:t>
      </w:r>
      <w:r w:rsidR="0082078A">
        <w:rPr>
          <w:szCs w:val="24"/>
        </w:rPr>
        <w:t xml:space="preserve">you need any </w:t>
      </w:r>
      <w:r>
        <w:rPr>
          <w:szCs w:val="24"/>
        </w:rPr>
        <w:t>additional information</w:t>
      </w:r>
      <w:r w:rsidR="00E708CD">
        <w:rPr>
          <w:szCs w:val="24"/>
        </w:rPr>
        <w:t>,</w:t>
      </w:r>
      <w:r>
        <w:rPr>
          <w:szCs w:val="24"/>
        </w:rPr>
        <w:t xml:space="preserve"> please contact Quyen Duong, Student Services Specialist, Office of Student Services, by email at </w:t>
      </w:r>
      <w:hyperlink r:id="rId13" w:history="1">
        <w:r w:rsidRPr="002309A5">
          <w:rPr>
            <w:rStyle w:val="Hyperlink"/>
            <w:szCs w:val="24"/>
          </w:rPr>
          <w:t>Quyen.Duong@doe.virginia.gov</w:t>
        </w:r>
      </w:hyperlink>
      <w:r>
        <w:rPr>
          <w:szCs w:val="24"/>
        </w:rPr>
        <w:t>, or by telephone at (804) 786-0720</w:t>
      </w:r>
      <w:r w:rsidR="00E708CD">
        <w:rPr>
          <w:szCs w:val="24"/>
        </w:rPr>
        <w:t>.</w:t>
      </w:r>
    </w:p>
    <w:p w14:paraId="57E8E631" w14:textId="77777777" w:rsidR="00A84677" w:rsidRPr="00A84677" w:rsidRDefault="00A84677" w:rsidP="00A84677">
      <w:pPr>
        <w:spacing w:after="0" w:line="240" w:lineRule="auto"/>
        <w:rPr>
          <w:color w:val="000000"/>
          <w:szCs w:val="24"/>
        </w:rPr>
      </w:pPr>
    </w:p>
    <w:p w14:paraId="1CD3CB42" w14:textId="77777777" w:rsidR="00CB41E1" w:rsidRPr="009178DD" w:rsidRDefault="005E064F" w:rsidP="009178DD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9442C">
        <w:rPr>
          <w:color w:val="000000"/>
          <w:szCs w:val="24"/>
        </w:rPr>
        <w:t>QTD</w:t>
      </w:r>
      <w:r w:rsidR="00A84677">
        <w:rPr>
          <w:color w:val="000000"/>
          <w:szCs w:val="24"/>
        </w:rPr>
        <w:t>/rge</w:t>
      </w:r>
    </w:p>
    <w:sectPr w:rsidR="00CB41E1" w:rsidRPr="0091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8CF8" w14:textId="77777777" w:rsidR="00CD604D" w:rsidRDefault="00CD604D" w:rsidP="00B25322">
      <w:pPr>
        <w:spacing w:after="0" w:line="240" w:lineRule="auto"/>
      </w:pPr>
      <w:r>
        <w:separator/>
      </w:r>
    </w:p>
  </w:endnote>
  <w:endnote w:type="continuationSeparator" w:id="0">
    <w:p w14:paraId="2A9C71A8" w14:textId="77777777" w:rsidR="00CD604D" w:rsidRDefault="00CD604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D723" w14:textId="77777777" w:rsidR="00CD604D" w:rsidRDefault="00CD604D" w:rsidP="00B25322">
      <w:pPr>
        <w:spacing w:after="0" w:line="240" w:lineRule="auto"/>
      </w:pPr>
      <w:r>
        <w:separator/>
      </w:r>
    </w:p>
  </w:footnote>
  <w:footnote w:type="continuationSeparator" w:id="0">
    <w:p w14:paraId="36ADE084" w14:textId="77777777" w:rsidR="00CD604D" w:rsidRDefault="00CD604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5F"/>
    <w:multiLevelType w:val="hybridMultilevel"/>
    <w:tmpl w:val="BCE06594"/>
    <w:lvl w:ilvl="0" w:tplc="3E56F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455A"/>
    <w:rsid w:val="000E2D83"/>
    <w:rsid w:val="00167950"/>
    <w:rsid w:val="00223595"/>
    <w:rsid w:val="00227B1E"/>
    <w:rsid w:val="00261218"/>
    <w:rsid w:val="0027145D"/>
    <w:rsid w:val="002A393D"/>
    <w:rsid w:val="002A6350"/>
    <w:rsid w:val="002B7223"/>
    <w:rsid w:val="002F2AF8"/>
    <w:rsid w:val="002F2DAF"/>
    <w:rsid w:val="0030260F"/>
    <w:rsid w:val="0031177E"/>
    <w:rsid w:val="003238EA"/>
    <w:rsid w:val="003F472C"/>
    <w:rsid w:val="00400E25"/>
    <w:rsid w:val="00406FF4"/>
    <w:rsid w:val="00414707"/>
    <w:rsid w:val="004545F8"/>
    <w:rsid w:val="0046063D"/>
    <w:rsid w:val="00472A79"/>
    <w:rsid w:val="00490D59"/>
    <w:rsid w:val="004A5A1A"/>
    <w:rsid w:val="004F6547"/>
    <w:rsid w:val="005840A5"/>
    <w:rsid w:val="005B604A"/>
    <w:rsid w:val="005E064F"/>
    <w:rsid w:val="005E06EF"/>
    <w:rsid w:val="00625A9B"/>
    <w:rsid w:val="00653DCC"/>
    <w:rsid w:val="00673063"/>
    <w:rsid w:val="006A3398"/>
    <w:rsid w:val="006F488F"/>
    <w:rsid w:val="00726AE8"/>
    <w:rsid w:val="0073236D"/>
    <w:rsid w:val="00756255"/>
    <w:rsid w:val="00793593"/>
    <w:rsid w:val="0079714B"/>
    <w:rsid w:val="007A73B4"/>
    <w:rsid w:val="007B76D5"/>
    <w:rsid w:val="007C0B3F"/>
    <w:rsid w:val="007C3E67"/>
    <w:rsid w:val="007C6490"/>
    <w:rsid w:val="0082078A"/>
    <w:rsid w:val="00851C0B"/>
    <w:rsid w:val="008631A7"/>
    <w:rsid w:val="008C4A46"/>
    <w:rsid w:val="008F37BE"/>
    <w:rsid w:val="009178DD"/>
    <w:rsid w:val="00977AFA"/>
    <w:rsid w:val="00984CDA"/>
    <w:rsid w:val="00995510"/>
    <w:rsid w:val="009A14DB"/>
    <w:rsid w:val="009B51FA"/>
    <w:rsid w:val="009C7253"/>
    <w:rsid w:val="009D6AAE"/>
    <w:rsid w:val="009E38A6"/>
    <w:rsid w:val="00A26586"/>
    <w:rsid w:val="00A30BC9"/>
    <w:rsid w:val="00A3144F"/>
    <w:rsid w:val="00A3668C"/>
    <w:rsid w:val="00A65EE6"/>
    <w:rsid w:val="00A67B2F"/>
    <w:rsid w:val="00A81436"/>
    <w:rsid w:val="00A8384D"/>
    <w:rsid w:val="00A84677"/>
    <w:rsid w:val="00A93344"/>
    <w:rsid w:val="00A9442C"/>
    <w:rsid w:val="00AE65FD"/>
    <w:rsid w:val="00AF1394"/>
    <w:rsid w:val="00B01E92"/>
    <w:rsid w:val="00B25322"/>
    <w:rsid w:val="00B53B67"/>
    <w:rsid w:val="00B54E6A"/>
    <w:rsid w:val="00BB7F33"/>
    <w:rsid w:val="00BC1A9C"/>
    <w:rsid w:val="00BE00E6"/>
    <w:rsid w:val="00C23584"/>
    <w:rsid w:val="00C25FA1"/>
    <w:rsid w:val="00CA4B8C"/>
    <w:rsid w:val="00CA70A4"/>
    <w:rsid w:val="00CB41E1"/>
    <w:rsid w:val="00CD604D"/>
    <w:rsid w:val="00CE4462"/>
    <w:rsid w:val="00CF0233"/>
    <w:rsid w:val="00D2448E"/>
    <w:rsid w:val="00D534B4"/>
    <w:rsid w:val="00D55B56"/>
    <w:rsid w:val="00D64482"/>
    <w:rsid w:val="00D95780"/>
    <w:rsid w:val="00DA0871"/>
    <w:rsid w:val="00DA14B1"/>
    <w:rsid w:val="00DA2C05"/>
    <w:rsid w:val="00DC578C"/>
    <w:rsid w:val="00DD368F"/>
    <w:rsid w:val="00DE36A1"/>
    <w:rsid w:val="00E12E2F"/>
    <w:rsid w:val="00E4085F"/>
    <w:rsid w:val="00E43D30"/>
    <w:rsid w:val="00E708CD"/>
    <w:rsid w:val="00E72958"/>
    <w:rsid w:val="00E74EDF"/>
    <w:rsid w:val="00E75FCE"/>
    <w:rsid w:val="00E760E6"/>
    <w:rsid w:val="00ED79E7"/>
    <w:rsid w:val="00F00FD2"/>
    <w:rsid w:val="00F41943"/>
    <w:rsid w:val="00F6000B"/>
    <w:rsid w:val="00F615C6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A84677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A5A1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43D3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Quyen.Duong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wnhall.virginia.gov/l/GDocForum.cfm?GDocForumID=4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.virginia.gov/cgi-bin/legp604.exe?201+sum+SB1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s.virginia.gov/cgi-bin/legp604.exe?201+sum+HB1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AE3A-6AEE-4A48-9B6A-3B77EC1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#327-20</vt:lpstr>
    </vt:vector>
  </TitlesOfParts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#327-20</dc:title>
  <dc:creator/>
  <cp:lastModifiedBy/>
  <cp:revision>1</cp:revision>
  <dcterms:created xsi:type="dcterms:W3CDTF">2020-12-15T21:22:00Z</dcterms:created>
  <dcterms:modified xsi:type="dcterms:W3CDTF">2020-12-15T21:22:00Z</dcterms:modified>
</cp:coreProperties>
</file>