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D38C" w14:textId="43B91989" w:rsidR="00D402DD" w:rsidRDefault="00D946D8" w:rsidP="00D402DD">
      <w:pPr>
        <w:ind w:left="2160" w:hanging="216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Attachment A</w:t>
      </w:r>
    </w:p>
    <w:p w14:paraId="52D09373" w14:textId="77777777" w:rsidR="00D402DD" w:rsidRDefault="00D402DD" w:rsidP="00D402DD">
      <w:pPr>
        <w:ind w:left="2160" w:hanging="2160"/>
        <w:jc w:val="right"/>
        <w:rPr>
          <w:rFonts w:ascii="Times New Roman" w:eastAsia="Times New Roman" w:hAnsi="Times New Roman" w:cs="Times New Roman"/>
        </w:rPr>
      </w:pPr>
      <w:r>
        <w:rPr>
          <w:rFonts w:ascii="Times New Roman" w:eastAsia="Times New Roman" w:hAnsi="Times New Roman" w:cs="Times New Roman"/>
        </w:rPr>
        <w:t>Superintendent’s Memo #296-20</w:t>
      </w:r>
    </w:p>
    <w:p w14:paraId="26B58AB4" w14:textId="535F3A3D" w:rsidR="00D402DD" w:rsidRDefault="00D402DD" w:rsidP="00D402DD">
      <w:pPr>
        <w:ind w:left="2160" w:hanging="2160"/>
        <w:jc w:val="right"/>
        <w:rPr>
          <w:rFonts w:ascii="Times New Roman" w:eastAsia="Times New Roman" w:hAnsi="Times New Roman" w:cs="Times New Roman"/>
        </w:rPr>
      </w:pPr>
      <w:r w:rsidRPr="00D402DD">
        <w:rPr>
          <w:rFonts w:ascii="Times New Roman" w:eastAsia="Times New Roman" w:hAnsi="Times New Roman" w:cs="Times New Roman"/>
        </w:rPr>
        <w:t>November 6, 2020</w:t>
      </w:r>
    </w:p>
    <w:p w14:paraId="074A2B6D" w14:textId="6D6A7D52" w:rsidR="00F4431D" w:rsidRPr="00F4431D" w:rsidRDefault="00F4431D" w:rsidP="00D402DD">
      <w:pPr>
        <w:ind w:left="2160" w:hanging="2160"/>
        <w:jc w:val="right"/>
        <w:rPr>
          <w:rFonts w:ascii="Times New Roman" w:eastAsia="Times New Roman" w:hAnsi="Times New Roman" w:cs="Times New Roman"/>
          <w:i/>
        </w:rPr>
      </w:pPr>
      <w:r>
        <w:rPr>
          <w:rFonts w:ascii="Times New Roman" w:eastAsia="Times New Roman" w:hAnsi="Times New Roman" w:cs="Times New Roman"/>
          <w:i/>
        </w:rPr>
        <w:t>Revised December 3, 2020</w:t>
      </w:r>
      <w:bookmarkStart w:id="0" w:name="_GoBack"/>
      <w:bookmarkEnd w:id="0"/>
    </w:p>
    <w:p w14:paraId="00000003" w14:textId="77777777" w:rsidR="00F441FE" w:rsidRDefault="00F441FE">
      <w:pPr>
        <w:tabs>
          <w:tab w:val="left" w:pos="7140"/>
          <w:tab w:val="right" w:pos="8784"/>
        </w:tabs>
        <w:spacing w:before="240"/>
        <w:ind w:left="2160" w:hanging="2160"/>
        <w:rPr>
          <w:rFonts w:ascii="Times New Roman" w:eastAsia="Times New Roman" w:hAnsi="Times New Roman" w:cs="Times New Roman"/>
          <w:b/>
        </w:rPr>
      </w:pPr>
    </w:p>
    <w:p w14:paraId="00000004" w14:textId="77777777" w:rsidR="00F441FE" w:rsidRDefault="00D946D8">
      <w:pPr>
        <w:pStyle w:val="Heading1"/>
        <w:ind w:left="0" w:firstLine="0"/>
      </w:pPr>
      <w:r>
        <w:t>APPLICATION FORM</w:t>
      </w:r>
    </w:p>
    <w:p w14:paraId="00000005" w14:textId="77777777" w:rsidR="00F441FE" w:rsidRDefault="00D946D8">
      <w:pPr>
        <w:pStyle w:val="Heading1"/>
        <w:ind w:left="0" w:firstLine="0"/>
      </w:pPr>
      <w:r>
        <w:t>VIRGINIA BOARD OF EDUCATION</w:t>
      </w:r>
      <w:r>
        <w:br/>
        <w:t>EARLY CHILDHOOD ADVISORY COMMITTEE</w:t>
      </w:r>
    </w:p>
    <w:p w14:paraId="00000006" w14:textId="77777777" w:rsidR="00F441FE" w:rsidRDefault="00F441FE"/>
    <w:p w14:paraId="00000007" w14:textId="77777777" w:rsidR="00F441FE" w:rsidRDefault="00F441FE">
      <w:pPr>
        <w:jc w:val="center"/>
      </w:pPr>
    </w:p>
    <w:p w14:paraId="00000008" w14:textId="4EC9D67E" w:rsidR="00F441FE" w:rsidRDefault="00D946D8">
      <w:pPr>
        <w:jc w:val="center"/>
        <w:rPr>
          <w:rFonts w:ascii="Times New Roman" w:eastAsia="Times New Roman" w:hAnsi="Times New Roman" w:cs="Times New Roman"/>
          <w:b/>
        </w:rPr>
      </w:pPr>
      <w:r>
        <w:rPr>
          <w:rFonts w:ascii="Times New Roman" w:eastAsia="Times New Roman" w:hAnsi="Times New Roman" w:cs="Times New Roman"/>
        </w:rPr>
        <w:t xml:space="preserve">Term: March 2021 through </w:t>
      </w:r>
      <w:r w:rsidR="00D609BE">
        <w:rPr>
          <w:rFonts w:ascii="Times New Roman" w:eastAsia="Times New Roman" w:hAnsi="Times New Roman" w:cs="Times New Roman"/>
        </w:rPr>
        <w:t>June 30, 2024</w:t>
      </w:r>
    </w:p>
    <w:p w14:paraId="00000009" w14:textId="77777777" w:rsidR="00F441FE" w:rsidRDefault="00F441FE">
      <w:pPr>
        <w:ind w:left="2160" w:hanging="2160"/>
        <w:rPr>
          <w:rFonts w:ascii="Times New Roman" w:eastAsia="Times New Roman" w:hAnsi="Times New Roman" w:cs="Times New Roman"/>
          <w:b/>
        </w:rPr>
      </w:pPr>
    </w:p>
    <w:p w14:paraId="0000000A" w14:textId="77777777" w:rsidR="00F441FE" w:rsidRDefault="00D946D8">
      <w:pPr>
        <w:rPr>
          <w:rFonts w:ascii="Times New Roman" w:eastAsia="Times New Roman" w:hAnsi="Times New Roman" w:cs="Times New Roman"/>
        </w:rPr>
      </w:pPr>
      <w:r>
        <w:rPr>
          <w:rFonts w:ascii="Times New Roman" w:eastAsia="Times New Roman" w:hAnsi="Times New Roman" w:cs="Times New Roman"/>
        </w:rPr>
        <w:t xml:space="preserve">Submit a completed nomination form for each nominee </w:t>
      </w:r>
      <w:r>
        <w:rPr>
          <w:rFonts w:ascii="Times New Roman" w:eastAsia="Times New Roman" w:hAnsi="Times New Roman" w:cs="Times New Roman"/>
          <w:b/>
        </w:rPr>
        <w:t xml:space="preserve">on or before Friday, December 18, 2020:  </w:t>
      </w:r>
      <w:r>
        <w:rPr>
          <w:rFonts w:ascii="Times New Roman" w:eastAsia="Times New Roman" w:hAnsi="Times New Roman" w:cs="Times New Roman"/>
          <w:u w:val="single"/>
        </w:rPr>
        <w:t xml:space="preserve"> </w:t>
      </w:r>
    </w:p>
    <w:p w14:paraId="0000000B" w14:textId="77777777" w:rsidR="00F441FE" w:rsidRDefault="00D946D8">
      <w:pPr>
        <w:jc w:val="center"/>
        <w:rPr>
          <w:rFonts w:ascii="Times New Roman" w:eastAsia="Times New Roman" w:hAnsi="Times New Roman" w:cs="Times New Roman"/>
        </w:rPr>
      </w:pPr>
      <w:r>
        <w:rPr>
          <w:rFonts w:ascii="Times New Roman" w:eastAsia="Times New Roman" w:hAnsi="Times New Roman" w:cs="Times New Roman"/>
        </w:rPr>
        <w:t>Ms. Emily V. Webb</w:t>
      </w:r>
    </w:p>
    <w:p w14:paraId="0000000C" w14:textId="77777777" w:rsidR="00F441FE" w:rsidRDefault="00D946D8">
      <w:pPr>
        <w:jc w:val="center"/>
        <w:rPr>
          <w:rFonts w:ascii="Times New Roman" w:eastAsia="Times New Roman" w:hAnsi="Times New Roman" w:cs="Times New Roman"/>
        </w:rPr>
      </w:pPr>
      <w:r>
        <w:rPr>
          <w:rFonts w:ascii="Times New Roman" w:eastAsia="Times New Roman" w:hAnsi="Times New Roman" w:cs="Times New Roman"/>
        </w:rPr>
        <w:t>Director for Board Relations</w:t>
      </w:r>
    </w:p>
    <w:p w14:paraId="0000000D" w14:textId="77777777" w:rsidR="00F441FE" w:rsidRDefault="00D946D8">
      <w:pPr>
        <w:jc w:val="center"/>
        <w:rPr>
          <w:rFonts w:ascii="Times New Roman" w:eastAsia="Times New Roman" w:hAnsi="Times New Roman" w:cs="Times New Roman"/>
        </w:rPr>
      </w:pPr>
      <w:r>
        <w:rPr>
          <w:rFonts w:ascii="Times New Roman" w:eastAsia="Times New Roman" w:hAnsi="Times New Roman" w:cs="Times New Roman"/>
        </w:rPr>
        <w:t>Virginia Department of Education</w:t>
      </w:r>
    </w:p>
    <w:p w14:paraId="00000010" w14:textId="77777777" w:rsidR="00F441FE" w:rsidRDefault="00CD5E81">
      <w:pPr>
        <w:jc w:val="center"/>
        <w:rPr>
          <w:rFonts w:ascii="Times New Roman" w:eastAsia="Times New Roman" w:hAnsi="Times New Roman" w:cs="Times New Roman"/>
        </w:rPr>
      </w:pPr>
      <w:hyperlink r:id="rId9">
        <w:r w:rsidR="00D946D8">
          <w:rPr>
            <w:rFonts w:ascii="Times New Roman" w:eastAsia="Times New Roman" w:hAnsi="Times New Roman" w:cs="Times New Roman"/>
            <w:color w:val="0000FF"/>
            <w:u w:val="single"/>
          </w:rPr>
          <w:t>Emily.Webb@doe.virginia.gov</w:t>
        </w:r>
      </w:hyperlink>
    </w:p>
    <w:p w14:paraId="00000011" w14:textId="23119789" w:rsidR="00F441FE" w:rsidRDefault="00D946D8">
      <w:pPr>
        <w:spacing w:before="240"/>
        <w:rPr>
          <w:rFonts w:ascii="Times New Roman" w:eastAsia="Times New Roman" w:hAnsi="Times New Roman" w:cs="Times New Roman"/>
        </w:rPr>
      </w:pPr>
      <w:r>
        <w:rPr>
          <w:rFonts w:ascii="Times New Roman" w:eastAsia="Times New Roman" w:hAnsi="Times New Roman" w:cs="Times New Roman"/>
        </w:rPr>
        <w:t xml:space="preserve">The Board of Education is pleased to accept applications for the Early Childhood Advisory Committee (ECAC). The Committee will advise the </w:t>
      </w:r>
      <w:r w:rsidR="00D609BE">
        <w:rPr>
          <w:rFonts w:ascii="Times New Roman" w:eastAsia="Times New Roman" w:hAnsi="Times New Roman" w:cs="Times New Roman"/>
        </w:rPr>
        <w:t xml:space="preserve">Virginia </w:t>
      </w:r>
      <w:r>
        <w:rPr>
          <w:rFonts w:ascii="Times New Roman" w:eastAsia="Times New Roman" w:hAnsi="Times New Roman" w:cs="Times New Roman"/>
        </w:rPr>
        <w:t>Board of Education on matters related to early childhood programs, systems, and regulations.</w:t>
      </w:r>
    </w:p>
    <w:p w14:paraId="00000012" w14:textId="77777777" w:rsidR="00F441FE" w:rsidRDefault="00F441FE">
      <w:pPr>
        <w:spacing w:before="240"/>
        <w:ind w:left="2160" w:hanging="2160"/>
        <w:rPr>
          <w:rFonts w:ascii="Times New Roman" w:eastAsia="Times New Roman" w:hAnsi="Times New Roman" w:cs="Times New Roman"/>
          <w:b/>
        </w:rPr>
      </w:pPr>
    </w:p>
    <w:p w14:paraId="00000013" w14:textId="77777777" w:rsidR="00F441FE" w:rsidRDefault="00D946D8">
      <w:pPr>
        <w:pStyle w:val="Heading2"/>
        <w:numPr>
          <w:ilvl w:val="0"/>
          <w:numId w:val="1"/>
        </w:numPr>
        <w:pBdr>
          <w:bottom w:val="single" w:sz="4" w:space="1" w:color="000000"/>
        </w:pBdr>
      </w:pPr>
      <w:r>
        <w:t xml:space="preserve">Membership Selection </w:t>
      </w:r>
    </w:p>
    <w:p w14:paraId="00000014" w14:textId="77777777" w:rsidR="00F441FE" w:rsidRDefault="00F441FE">
      <w:pPr>
        <w:rPr>
          <w:rFonts w:ascii="Times New Roman" w:eastAsia="Times New Roman" w:hAnsi="Times New Roman" w:cs="Times New Roman"/>
        </w:rPr>
      </w:pPr>
    </w:p>
    <w:p w14:paraId="00000015" w14:textId="0BC6F0B5" w:rsidR="00F441FE" w:rsidRDefault="00D946D8">
      <w:pPr>
        <w:rPr>
          <w:rFonts w:ascii="Times New Roman" w:eastAsia="Times New Roman" w:hAnsi="Times New Roman" w:cs="Times New Roman"/>
        </w:rPr>
      </w:pPr>
      <w:r>
        <w:rPr>
          <w:rFonts w:ascii="Times New Roman" w:eastAsia="Times New Roman" w:hAnsi="Times New Roman" w:cs="Times New Roman"/>
        </w:rPr>
        <w:t xml:space="preserve">By law, the </w:t>
      </w:r>
      <w:hyperlink r:id="rId10">
        <w:r>
          <w:rPr>
            <w:rFonts w:ascii="Times New Roman" w:eastAsia="Times New Roman" w:hAnsi="Times New Roman" w:cs="Times New Roman"/>
            <w:color w:val="1155CC"/>
            <w:u w:val="single"/>
          </w:rPr>
          <w:t>Early Childhood Advisory Committee (ECAC) membership</w:t>
        </w:r>
      </w:hyperlink>
      <w:r>
        <w:rPr>
          <w:rFonts w:ascii="Times New Roman" w:eastAsia="Times New Roman" w:hAnsi="Times New Roman" w:cs="Times New Roman"/>
        </w:rPr>
        <w:t xml:space="preserve"> must reflect the diversity of Virginia’s early childhood care and education (</w:t>
      </w:r>
      <w:r w:rsidR="00124418">
        <w:rPr>
          <w:rFonts w:ascii="Times New Roman" w:eastAsia="Times New Roman" w:hAnsi="Times New Roman" w:cs="Times New Roman"/>
        </w:rPr>
        <w:t>ECCE</w:t>
      </w:r>
      <w:r>
        <w:rPr>
          <w:rFonts w:ascii="Times New Roman" w:eastAsia="Times New Roman" w:hAnsi="Times New Roman" w:cs="Times New Roman"/>
        </w:rPr>
        <w:t>) system and the organizations that work to support children’s health and development. Please indicate which of the following groups the applicant represents (check as many as apply):</w:t>
      </w:r>
    </w:p>
    <w:p w14:paraId="00000016" w14:textId="77777777" w:rsidR="00F441FE" w:rsidRDefault="00F441FE">
      <w:pPr>
        <w:ind w:left="720" w:hanging="720"/>
        <w:rPr>
          <w:rFonts w:ascii="Times New Roman" w:eastAsia="Times New Roman" w:hAnsi="Times New Roman" w:cs="Times New Roman"/>
        </w:rPr>
      </w:pPr>
    </w:p>
    <w:p w14:paraId="00000017" w14:textId="6A0D1177" w:rsidR="00F441FE" w:rsidRDefault="00D609BE">
      <w:pPr>
        <w:pBdr>
          <w:top w:val="nil"/>
          <w:left w:val="nil"/>
          <w:bottom w:val="nil"/>
          <w:right w:val="nil"/>
          <w:between w:val="nil"/>
        </w:pBdr>
        <w:ind w:left="72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bookmarkStart w:id="1" w:name="Check11"/>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bookmarkEnd w:id="1"/>
      <w:r w:rsidR="00D946D8">
        <w:rPr>
          <w:rFonts w:ascii="Times New Roman" w:eastAsia="Times New Roman" w:hAnsi="Times New Roman" w:cs="Times New Roman"/>
          <w:color w:val="000000"/>
        </w:rPr>
        <w:t xml:space="preserve"> Publicly-funded*, licensed </w:t>
      </w:r>
      <w:r w:rsidR="00124418">
        <w:rPr>
          <w:rFonts w:ascii="Times New Roman" w:eastAsia="Times New Roman" w:hAnsi="Times New Roman" w:cs="Times New Roman"/>
          <w:color w:val="000000"/>
        </w:rPr>
        <w:t xml:space="preserve">ECCE </w:t>
      </w:r>
      <w:r w:rsidR="00D946D8">
        <w:rPr>
          <w:rFonts w:ascii="Times New Roman" w:eastAsia="Times New Roman" w:hAnsi="Times New Roman" w:cs="Times New Roman"/>
          <w:color w:val="000000"/>
        </w:rPr>
        <w:t>provider</w:t>
      </w:r>
    </w:p>
    <w:p w14:paraId="00000018" w14:textId="339A5ED9" w:rsidR="00F441FE" w:rsidRDefault="00D609BE">
      <w:pPr>
        <w:pBdr>
          <w:top w:val="nil"/>
          <w:left w:val="nil"/>
          <w:bottom w:val="nil"/>
          <w:right w:val="nil"/>
          <w:between w:val="nil"/>
        </w:pBdr>
        <w:ind w:left="144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For-profit </w:t>
      </w:r>
    </w:p>
    <w:p w14:paraId="00000019" w14:textId="0E4CCE64" w:rsidR="00F441FE" w:rsidRDefault="00D609BE">
      <w:pPr>
        <w:pBdr>
          <w:top w:val="nil"/>
          <w:left w:val="nil"/>
          <w:bottom w:val="nil"/>
          <w:right w:val="nil"/>
          <w:between w:val="nil"/>
        </w:pBdr>
        <w:ind w:left="144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Non-profit </w:t>
      </w:r>
    </w:p>
    <w:bookmarkStart w:id="2" w:name="bookmark=id.gjdgxs" w:colFirst="0" w:colLast="0"/>
    <w:bookmarkEnd w:id="2"/>
    <w:p w14:paraId="0000001A" w14:textId="1263E789"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ECC</w:t>
      </w:r>
      <w:r w:rsidR="00C476A0">
        <w:rPr>
          <w:rFonts w:ascii="Times New Roman" w:eastAsia="Times New Roman" w:hAnsi="Times New Roman" w:cs="Times New Roman"/>
          <w:color w:val="000000"/>
        </w:rPr>
        <w:t>E</w:t>
      </w:r>
      <w:r w:rsidR="00D946D8">
        <w:rPr>
          <w:rFonts w:ascii="Times New Roman" w:eastAsia="Times New Roman" w:hAnsi="Times New Roman" w:cs="Times New Roman"/>
          <w:color w:val="000000"/>
        </w:rPr>
        <w:t xml:space="preserve"> provider that is </w:t>
      </w:r>
      <w:r w:rsidR="00D946D8">
        <w:rPr>
          <w:rFonts w:ascii="Times New Roman" w:eastAsia="Times New Roman" w:hAnsi="Times New Roman" w:cs="Times New Roman"/>
          <w:b/>
          <w:color w:val="000000"/>
        </w:rPr>
        <w:t>not</w:t>
      </w:r>
      <w:r w:rsidR="00D946D8">
        <w:rPr>
          <w:rFonts w:ascii="Times New Roman" w:eastAsia="Times New Roman" w:hAnsi="Times New Roman" w:cs="Times New Roman"/>
          <w:color w:val="000000"/>
        </w:rPr>
        <w:t xml:space="preserve"> publicly funded</w:t>
      </w:r>
      <w:r w:rsidR="00D946D8">
        <w:rPr>
          <w:rFonts w:ascii="Times New Roman" w:eastAsia="Times New Roman" w:hAnsi="Times New Roman" w:cs="Times New Roman"/>
        </w:rPr>
        <w:t>*</w:t>
      </w:r>
    </w:p>
    <w:p w14:paraId="0000001B" w14:textId="12199DBC" w:rsidR="00F441FE" w:rsidRDefault="00D609BE">
      <w:pPr>
        <w:pBdr>
          <w:top w:val="nil"/>
          <w:left w:val="nil"/>
          <w:bottom w:val="nil"/>
          <w:right w:val="nil"/>
          <w:between w:val="nil"/>
        </w:pBdr>
        <w:ind w:left="72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Pr>
          <w:rFonts w:ascii="Times New Roman" w:eastAsia="Times New Roman" w:hAnsi="Times New Roman" w:cs="Times New Roman"/>
          <w:color w:val="000000"/>
        </w:rPr>
        <w:t xml:space="preserve"> </w:t>
      </w:r>
      <w:r w:rsidR="00D946D8">
        <w:rPr>
          <w:rFonts w:ascii="Times New Roman" w:eastAsia="Times New Roman" w:hAnsi="Times New Roman" w:cs="Times New Roman"/>
          <w:color w:val="000000"/>
        </w:rPr>
        <w:t xml:space="preserve">Publicly-funded* family day home (FDH) provider </w:t>
      </w:r>
    </w:p>
    <w:p w14:paraId="0000001C" w14:textId="1DB63C6D" w:rsidR="00F441FE" w:rsidRDefault="00D609BE">
      <w:pPr>
        <w:pBdr>
          <w:top w:val="nil"/>
          <w:left w:val="nil"/>
          <w:bottom w:val="nil"/>
          <w:right w:val="nil"/>
          <w:between w:val="nil"/>
        </w:pBdr>
        <w:ind w:left="72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License-exempt ECC</w:t>
      </w:r>
      <w:r w:rsidR="00CF2671">
        <w:rPr>
          <w:rFonts w:ascii="Times New Roman" w:eastAsia="Times New Roman" w:hAnsi="Times New Roman" w:cs="Times New Roman"/>
          <w:color w:val="000000"/>
        </w:rPr>
        <w:t>E</w:t>
      </w:r>
      <w:r w:rsidR="00D946D8">
        <w:rPr>
          <w:rFonts w:ascii="Times New Roman" w:eastAsia="Times New Roman" w:hAnsi="Times New Roman" w:cs="Times New Roman"/>
          <w:color w:val="000000"/>
        </w:rPr>
        <w:t xml:space="preserve"> provider </w:t>
      </w:r>
    </w:p>
    <w:p w14:paraId="0000001D" w14:textId="2271B0B5" w:rsidR="00F441FE" w:rsidRDefault="00D609BE">
      <w:pPr>
        <w:pBdr>
          <w:top w:val="nil"/>
          <w:left w:val="nil"/>
          <w:bottom w:val="nil"/>
          <w:right w:val="nil"/>
          <w:between w:val="nil"/>
        </w:pBdr>
        <w:ind w:left="144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Check here if religious-exempt </w:t>
      </w:r>
    </w:p>
    <w:p w14:paraId="0000001E" w14:textId="79B9072D" w:rsidR="00F441FE" w:rsidRDefault="00D609BE">
      <w:pPr>
        <w:pBdr>
          <w:top w:val="nil"/>
          <w:left w:val="nil"/>
          <w:bottom w:val="nil"/>
          <w:right w:val="nil"/>
          <w:between w:val="nil"/>
        </w:pBdr>
        <w:ind w:left="72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Head Start provider</w:t>
      </w:r>
    </w:p>
    <w:p w14:paraId="0000001F" w14:textId="2E0C6958" w:rsidR="00F441FE" w:rsidRDefault="00D609BE">
      <w:pPr>
        <w:pBdr>
          <w:top w:val="nil"/>
          <w:left w:val="nil"/>
          <w:bottom w:val="nil"/>
          <w:right w:val="nil"/>
          <w:between w:val="nil"/>
        </w:pBdr>
        <w:ind w:left="144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Check here if operated by a local school division </w:t>
      </w:r>
    </w:p>
    <w:p w14:paraId="00000020" w14:textId="4674A6A4"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Local school division or school board that operates an early childhood program</w:t>
      </w:r>
    </w:p>
    <w:p w14:paraId="00000021" w14:textId="4EBD386A" w:rsidR="00F441FE" w:rsidRDefault="00D609BE">
      <w:pPr>
        <w:ind w:left="1440"/>
        <w:rPr>
          <w:rFonts w:ascii="Times New Roman" w:eastAsia="Times New Roman" w:hAnsi="Times New Roman" w:cs="Times New Roman"/>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rPr>
        <w:t xml:space="preserve"> Check here if Head Start is the </w:t>
      </w:r>
      <w:r w:rsidR="00D946D8">
        <w:rPr>
          <w:rFonts w:ascii="Times New Roman" w:eastAsia="Times New Roman" w:hAnsi="Times New Roman" w:cs="Times New Roman"/>
          <w:b/>
        </w:rPr>
        <w:t>only</w:t>
      </w:r>
      <w:r w:rsidR="00D946D8">
        <w:rPr>
          <w:rFonts w:ascii="Times New Roman" w:eastAsia="Times New Roman" w:hAnsi="Times New Roman" w:cs="Times New Roman"/>
        </w:rPr>
        <w:t xml:space="preserve"> program operated by the division</w:t>
      </w:r>
    </w:p>
    <w:p w14:paraId="00000022" w14:textId="7338EA46"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Nonprofit advocacy organization focused on </w:t>
      </w:r>
      <w:r w:rsidR="00124418">
        <w:rPr>
          <w:rFonts w:ascii="Times New Roman" w:eastAsia="Times New Roman" w:hAnsi="Times New Roman" w:cs="Times New Roman"/>
          <w:color w:val="000000"/>
        </w:rPr>
        <w:t>ECCE</w:t>
      </w:r>
    </w:p>
    <w:p w14:paraId="00000023" w14:textId="698086F9"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Professional or faculty member with expertise in child development or </w:t>
      </w:r>
      <w:r w:rsidR="00124418">
        <w:rPr>
          <w:rFonts w:ascii="Times New Roman" w:eastAsia="Times New Roman" w:hAnsi="Times New Roman" w:cs="Times New Roman"/>
          <w:color w:val="000000"/>
        </w:rPr>
        <w:t xml:space="preserve">ECCE </w:t>
      </w:r>
      <w:r w:rsidR="00D946D8">
        <w:rPr>
          <w:rFonts w:ascii="Times New Roman" w:eastAsia="Times New Roman" w:hAnsi="Times New Roman" w:cs="Times New Roman"/>
          <w:color w:val="000000"/>
        </w:rPr>
        <w:t xml:space="preserve">from a Virginia college, university, or other institute of higher education </w:t>
      </w:r>
    </w:p>
    <w:p w14:paraId="00000024" w14:textId="32A7EF7E"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Virginia chapter of the American Academy of Pediatrics</w:t>
      </w:r>
    </w:p>
    <w:p w14:paraId="00000025" w14:textId="3AF7CE86"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lastRenderedPageBreak/>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Advocacy or service organization that focuses on serving children with disabilities</w:t>
      </w:r>
    </w:p>
    <w:p w14:paraId="00000026" w14:textId="47B39AC9"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Business owner, operator, or employee in Virginia</w:t>
      </w:r>
    </w:p>
    <w:p w14:paraId="00000027" w14:textId="286B6534"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w:t>
      </w:r>
      <w:r w:rsidR="00580FA6" w:rsidRPr="00580FA6">
        <w:rPr>
          <w:rFonts w:ascii="Times New Roman" w:eastAsia="Times New Roman" w:hAnsi="Times New Roman" w:cs="Times New Roman"/>
          <w:color w:val="000000"/>
        </w:rPr>
        <w:t>Parent of a child enrolled in VPI, Head Start, child care subsidy, or other publicly funded preschool program</w:t>
      </w:r>
    </w:p>
    <w:p w14:paraId="00000028" w14:textId="55252833"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Virginia Council on Private Education</w:t>
      </w:r>
    </w:p>
    <w:p w14:paraId="00000029" w14:textId="2008B263"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sidR="00D946D8">
        <w:rPr>
          <w:rFonts w:ascii="Times New Roman" w:eastAsia="Times New Roman" w:hAnsi="Times New Roman" w:cs="Times New Roman"/>
          <w:color w:val="000000"/>
        </w:rPr>
        <w:t xml:space="preserve"> Statewide nonprofit association representing before- and after-school nonprofit child care and preschool providers</w:t>
      </w:r>
    </w:p>
    <w:p w14:paraId="0000002A" w14:textId="049A7E79" w:rsidR="00F441FE" w:rsidRDefault="00D609BE">
      <w:pPr>
        <w:pBdr>
          <w:top w:val="nil"/>
          <w:left w:val="nil"/>
          <w:bottom w:val="nil"/>
          <w:right w:val="nil"/>
          <w:between w:val="nil"/>
        </w:pBdr>
        <w:ind w:left="1080" w:hanging="360"/>
        <w:rPr>
          <w:rFonts w:ascii="Times New Roman" w:eastAsia="Times New Roman" w:hAnsi="Times New Roman" w:cs="Times New Roman"/>
          <w:color w:val="000000"/>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D946D8">
        <w:rPr>
          <w:rFonts w:ascii="Times New Roman" w:eastAsia="Times New Roman" w:hAnsi="Times New Roman" w:cs="Times New Roman"/>
          <w:color w:val="000000"/>
        </w:rPr>
        <w:t>Nonprofit entity that provides child care resource and referral services</w:t>
      </w:r>
    </w:p>
    <w:p w14:paraId="0000002B" w14:textId="77777777" w:rsidR="00F441FE" w:rsidRDefault="00F441FE"/>
    <w:p w14:paraId="0000002C" w14:textId="61487A87" w:rsidR="00F441FE" w:rsidRPr="00D609BE" w:rsidRDefault="00D946D8">
      <w:pPr>
        <w:pStyle w:val="Heading2"/>
        <w:rPr>
          <w:b w:val="0"/>
          <w:i/>
          <w:sz w:val="20"/>
          <w:szCs w:val="22"/>
        </w:rPr>
      </w:pPr>
      <w:r w:rsidRPr="00D609BE">
        <w:rPr>
          <w:b w:val="0"/>
          <w:i/>
          <w:sz w:val="20"/>
          <w:szCs w:val="22"/>
        </w:rPr>
        <w:t>*</w:t>
      </w:r>
      <w:r w:rsidRPr="00D609BE">
        <w:rPr>
          <w:b w:val="0"/>
          <w:i/>
          <w:sz w:val="20"/>
          <w:szCs w:val="22"/>
          <w:highlight w:val="white"/>
        </w:rPr>
        <w:t xml:space="preserve">"Publicly funded provider" means any (i) educational program provided by a school division or local government to children between birth and age five or (ii) child day program that receives state or federal funds in support of its operations that serves three or more unrelated children. "Publicly funded provider" </w:t>
      </w:r>
      <w:r w:rsidRPr="00D609BE">
        <w:rPr>
          <w:i/>
          <w:sz w:val="20"/>
          <w:szCs w:val="22"/>
          <w:highlight w:val="white"/>
        </w:rPr>
        <w:t>does not</w:t>
      </w:r>
      <w:r w:rsidRPr="00D609BE">
        <w:rPr>
          <w:b w:val="0"/>
          <w:i/>
          <w:sz w:val="20"/>
          <w:szCs w:val="22"/>
          <w:highlight w:val="white"/>
        </w:rPr>
        <w:t xml:space="preserve"> include any program for which the </w:t>
      </w:r>
      <w:r w:rsidRPr="00D609BE">
        <w:rPr>
          <w:i/>
          <w:sz w:val="20"/>
          <w:szCs w:val="22"/>
          <w:highlight w:val="white"/>
        </w:rPr>
        <w:t xml:space="preserve">sole source </w:t>
      </w:r>
      <w:r w:rsidRPr="00D609BE">
        <w:rPr>
          <w:b w:val="0"/>
          <w:i/>
          <w:sz w:val="20"/>
          <w:szCs w:val="22"/>
          <w:highlight w:val="white"/>
        </w:rPr>
        <w:t>of public funding is the federal Child and Adult Care Food Program (CACFP) administered by the U.S. Department of Agriculture Food and Nutrition Service.</w:t>
      </w:r>
    </w:p>
    <w:p w14:paraId="0000002D" w14:textId="23E1FE2B" w:rsidR="00F441FE" w:rsidRDefault="00F441FE"/>
    <w:p w14:paraId="0000002E" w14:textId="77777777" w:rsidR="00F441FE" w:rsidRDefault="00D946D8">
      <w:pPr>
        <w:pStyle w:val="Heading2"/>
        <w:numPr>
          <w:ilvl w:val="0"/>
          <w:numId w:val="1"/>
        </w:numPr>
      </w:pPr>
      <w:r>
        <w:t xml:space="preserve">Applicant Information </w:t>
      </w:r>
    </w:p>
    <w:p w14:paraId="0000002F" w14:textId="77777777" w:rsidR="00F441FE" w:rsidRDefault="00F441FE">
      <w:pPr>
        <w:ind w:left="2160" w:hanging="2160"/>
        <w:rPr>
          <w:rFonts w:ascii="Times New Roman" w:eastAsia="Times New Roman" w:hAnsi="Times New Roman" w:cs="Times New Roman"/>
          <w:b/>
        </w:rPr>
      </w:pPr>
    </w:p>
    <w:p w14:paraId="00000030" w14:textId="77777777" w:rsidR="00F441FE" w:rsidRDefault="00D946D8">
      <w:pPr>
        <w:pStyle w:val="Heading3"/>
        <w:jc w:val="left"/>
        <w:rPr>
          <w:rFonts w:ascii="Times New Roman" w:eastAsia="Times New Roman" w:hAnsi="Times New Roman" w:cs="Times New Roman"/>
        </w:rPr>
      </w:pPr>
      <w:r>
        <w:rPr>
          <w:rFonts w:ascii="Times New Roman" w:eastAsia="Times New Roman" w:hAnsi="Times New Roman" w:cs="Times New Roman"/>
        </w:rPr>
        <w:t>Please print or type</w:t>
      </w:r>
    </w:p>
    <w:p w14:paraId="00000031" w14:textId="77777777" w:rsidR="00F441FE" w:rsidRDefault="00F441FE">
      <w:pPr>
        <w:rPr>
          <w:rFonts w:ascii="Times New Roman" w:eastAsia="Times New Roman" w:hAnsi="Times New Roman" w:cs="Times New Roman"/>
        </w:rPr>
      </w:pPr>
    </w:p>
    <w:p w14:paraId="00000032" w14:textId="77777777" w:rsidR="00F441FE" w:rsidRDefault="00D946D8">
      <w:pPr>
        <w:pBdr>
          <w:bottom w:val="single" w:sz="4" w:space="1" w:color="000000"/>
        </w:pBdr>
        <w:rPr>
          <w:i/>
          <w:u w:val="single"/>
        </w:rPr>
      </w:pPr>
      <w:r>
        <w:rPr>
          <w:rFonts w:ascii="Times New Roman" w:eastAsia="Times New Roman" w:hAnsi="Times New Roman" w:cs="Times New Roman"/>
        </w:rPr>
        <w:t>Full Name of Applicant:</w:t>
      </w:r>
      <w:r>
        <w:t xml:space="preserve"> </w:t>
      </w:r>
      <w:bookmarkStart w:id="3" w:name="bookmark=id.30j0zll" w:colFirst="0" w:colLast="0"/>
      <w:bookmarkEnd w:id="3"/>
      <w:r>
        <w:t>     </w:t>
      </w:r>
    </w:p>
    <w:p w14:paraId="00000033" w14:textId="77777777" w:rsidR="00F441FE" w:rsidRDefault="00F441FE">
      <w:pPr>
        <w:rPr>
          <w:rFonts w:ascii="Times New Roman" w:eastAsia="Times New Roman" w:hAnsi="Times New Roman" w:cs="Times New Roman"/>
        </w:rPr>
      </w:pPr>
    </w:p>
    <w:p w14:paraId="00000034"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Current Title: </w:t>
      </w:r>
      <w:r>
        <w:rPr>
          <w:rFonts w:ascii="Times New Roman" w:eastAsia="Times New Roman" w:hAnsi="Times New Roman" w:cs="Times New Roman"/>
          <w:b/>
          <w:i/>
        </w:rPr>
        <w:t>     </w:t>
      </w:r>
    </w:p>
    <w:p w14:paraId="00000035" w14:textId="77777777" w:rsidR="00F441FE" w:rsidRDefault="00F441FE">
      <w:pPr>
        <w:rPr>
          <w:rFonts w:ascii="Times New Roman" w:eastAsia="Times New Roman" w:hAnsi="Times New Roman" w:cs="Times New Roman"/>
        </w:rPr>
      </w:pPr>
    </w:p>
    <w:p w14:paraId="00000036"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Employer: </w:t>
      </w:r>
      <w:r>
        <w:rPr>
          <w:rFonts w:ascii="Times New Roman" w:eastAsia="Times New Roman" w:hAnsi="Times New Roman" w:cs="Times New Roman"/>
          <w:b/>
          <w:i/>
        </w:rPr>
        <w:t>     </w:t>
      </w:r>
    </w:p>
    <w:p w14:paraId="00000037" w14:textId="77777777" w:rsidR="00F441FE" w:rsidRDefault="00F441FE">
      <w:pPr>
        <w:rPr>
          <w:rFonts w:ascii="Times New Roman" w:eastAsia="Times New Roman" w:hAnsi="Times New Roman" w:cs="Times New Roman"/>
        </w:rPr>
      </w:pPr>
    </w:p>
    <w:p w14:paraId="00000038" w14:textId="77777777" w:rsidR="00F441FE" w:rsidRDefault="00D946D8">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 xml:space="preserve">Work Address: </w:t>
      </w:r>
      <w:r>
        <w:rPr>
          <w:rFonts w:ascii="Times New Roman" w:eastAsia="Times New Roman" w:hAnsi="Times New Roman" w:cs="Times New Roman"/>
          <w:b/>
          <w:i/>
        </w:rPr>
        <w:t>     </w:t>
      </w:r>
    </w:p>
    <w:p w14:paraId="00000039" w14:textId="77777777" w:rsidR="00F441FE" w:rsidRDefault="00F441FE">
      <w:pPr>
        <w:rPr>
          <w:rFonts w:ascii="Times New Roman" w:eastAsia="Times New Roman" w:hAnsi="Times New Roman" w:cs="Times New Roman"/>
          <w:b/>
          <w:i/>
        </w:rPr>
      </w:pPr>
    </w:p>
    <w:p w14:paraId="0000003A"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Work Zip: </w:t>
      </w:r>
      <w:r>
        <w:rPr>
          <w:rFonts w:ascii="Times New Roman" w:eastAsia="Times New Roman" w:hAnsi="Times New Roman" w:cs="Times New Roman"/>
          <w:b/>
          <w:i/>
        </w:rPr>
        <w:t>     </w:t>
      </w:r>
    </w:p>
    <w:p w14:paraId="0000003B" w14:textId="77777777" w:rsidR="00F441FE" w:rsidRDefault="00F441FE">
      <w:pPr>
        <w:rPr>
          <w:rFonts w:ascii="Times New Roman" w:eastAsia="Times New Roman" w:hAnsi="Times New Roman" w:cs="Times New Roman"/>
        </w:rPr>
      </w:pPr>
    </w:p>
    <w:p w14:paraId="0000003C"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Home Address: </w:t>
      </w:r>
      <w:r>
        <w:rPr>
          <w:rFonts w:ascii="Times New Roman" w:eastAsia="Times New Roman" w:hAnsi="Times New Roman" w:cs="Times New Roman"/>
          <w:b/>
          <w:i/>
        </w:rPr>
        <w:t>     </w:t>
      </w:r>
    </w:p>
    <w:p w14:paraId="0000003D" w14:textId="77777777" w:rsidR="00F441FE" w:rsidRDefault="00F441FE">
      <w:pPr>
        <w:rPr>
          <w:rFonts w:ascii="Times New Roman" w:eastAsia="Times New Roman" w:hAnsi="Times New Roman" w:cs="Times New Roman"/>
        </w:rPr>
      </w:pPr>
    </w:p>
    <w:p w14:paraId="0000003E" w14:textId="77777777" w:rsidR="00F441FE" w:rsidRDefault="00D946D8">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 xml:space="preserve">Home Zip: </w:t>
      </w:r>
      <w:r>
        <w:rPr>
          <w:rFonts w:ascii="Times New Roman" w:eastAsia="Times New Roman" w:hAnsi="Times New Roman" w:cs="Times New Roman"/>
          <w:b/>
          <w:i/>
        </w:rPr>
        <w:t>     </w:t>
      </w:r>
    </w:p>
    <w:p w14:paraId="0000003F" w14:textId="77777777" w:rsidR="00F441FE" w:rsidRDefault="00F441FE">
      <w:pPr>
        <w:rPr>
          <w:rFonts w:ascii="Times New Roman" w:eastAsia="Times New Roman" w:hAnsi="Times New Roman" w:cs="Times New Roman"/>
        </w:rPr>
      </w:pPr>
    </w:p>
    <w:p w14:paraId="00000040" w14:textId="77777777" w:rsidR="00F441FE" w:rsidRDefault="00D946D8">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 xml:space="preserve">Home Phone:   </w:t>
      </w:r>
      <w:r>
        <w:rPr>
          <w:rFonts w:ascii="Times New Roman" w:eastAsia="Times New Roman" w:hAnsi="Times New Roman" w:cs="Times New Roman"/>
          <w:b/>
          <w:i/>
        </w:rPr>
        <w:t>     </w:t>
      </w:r>
    </w:p>
    <w:p w14:paraId="00000041" w14:textId="77777777" w:rsidR="00F441FE" w:rsidRDefault="00F441FE">
      <w:pPr>
        <w:rPr>
          <w:rFonts w:ascii="Times New Roman" w:eastAsia="Times New Roman" w:hAnsi="Times New Roman" w:cs="Times New Roman"/>
          <w:b/>
          <w:i/>
        </w:rPr>
      </w:pPr>
    </w:p>
    <w:p w14:paraId="00000042"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Work Phone: </w:t>
      </w:r>
      <w:r>
        <w:rPr>
          <w:rFonts w:ascii="Times New Roman" w:eastAsia="Times New Roman" w:hAnsi="Times New Roman" w:cs="Times New Roman"/>
          <w:b/>
          <w:i/>
        </w:rPr>
        <w:t>     </w:t>
      </w:r>
    </w:p>
    <w:p w14:paraId="00000043" w14:textId="77777777" w:rsidR="00F441FE" w:rsidRDefault="00F441FE">
      <w:pPr>
        <w:rPr>
          <w:rFonts w:ascii="Times New Roman" w:eastAsia="Times New Roman" w:hAnsi="Times New Roman" w:cs="Times New Roman"/>
        </w:rPr>
      </w:pPr>
    </w:p>
    <w:p w14:paraId="00000044"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b/>
          <w:i/>
        </w:rPr>
        <w:t>     </w:t>
      </w:r>
    </w:p>
    <w:p w14:paraId="00000045" w14:textId="77777777" w:rsidR="00F441FE" w:rsidRDefault="00F441FE">
      <w:pPr>
        <w:rPr>
          <w:rFonts w:ascii="Times New Roman" w:eastAsia="Times New Roman" w:hAnsi="Times New Roman" w:cs="Times New Roman"/>
        </w:rPr>
      </w:pPr>
    </w:p>
    <w:p w14:paraId="00000046" w14:textId="77777777" w:rsidR="00F441FE" w:rsidRDefault="00CD5E81">
      <w:pPr>
        <w:pBdr>
          <w:bottom w:val="single" w:sz="4" w:space="1" w:color="000000"/>
        </w:pBdr>
        <w:rPr>
          <w:rFonts w:ascii="Times New Roman" w:eastAsia="Times New Roman" w:hAnsi="Times New Roman" w:cs="Times New Roman"/>
        </w:rPr>
      </w:pPr>
      <w:sdt>
        <w:sdtPr>
          <w:tag w:val="goog_rdk_0"/>
          <w:id w:val="-1519689456"/>
        </w:sdtPr>
        <w:sdtEndPr/>
        <w:sdtContent/>
      </w:sdt>
      <w:r w:rsidR="00D946D8">
        <w:rPr>
          <w:rFonts w:ascii="Times New Roman" w:eastAsia="Times New Roman" w:hAnsi="Times New Roman" w:cs="Times New Roman"/>
        </w:rPr>
        <w:t>Race/ethnicity (optional):</w:t>
      </w:r>
    </w:p>
    <w:p w14:paraId="00000047" w14:textId="77777777" w:rsidR="00F441FE" w:rsidRDefault="00F441FE">
      <w:pPr>
        <w:rPr>
          <w:rFonts w:ascii="Times New Roman" w:eastAsia="Times New Roman" w:hAnsi="Times New Roman" w:cs="Times New Roman"/>
        </w:rPr>
      </w:pPr>
    </w:p>
    <w:p w14:paraId="00000048"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Gender (optional): </w:t>
      </w:r>
    </w:p>
    <w:p w14:paraId="00000049" w14:textId="77777777" w:rsidR="00F441FE" w:rsidRDefault="00F441FE">
      <w:pPr>
        <w:rPr>
          <w:rFonts w:ascii="Times New Roman" w:eastAsia="Times New Roman" w:hAnsi="Times New Roman" w:cs="Times New Roman"/>
        </w:rPr>
      </w:pPr>
    </w:p>
    <w:p w14:paraId="0000004A" w14:textId="77777777" w:rsidR="00F441FE" w:rsidRDefault="00D946D8">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 xml:space="preserve">Primary language spoken (optional): </w:t>
      </w:r>
    </w:p>
    <w:p w14:paraId="0000004B" w14:textId="2E93A6B9" w:rsidR="00F441FE" w:rsidRDefault="00F441FE">
      <w:pPr>
        <w:rPr>
          <w:rFonts w:ascii="Times New Roman" w:eastAsia="Times New Roman" w:hAnsi="Times New Roman" w:cs="Times New Roman"/>
        </w:rPr>
      </w:pPr>
    </w:p>
    <w:p w14:paraId="716FDDF9" w14:textId="6BA38055" w:rsidR="00D402DD" w:rsidRDefault="00D402DD">
      <w:pPr>
        <w:rPr>
          <w:rFonts w:ascii="Times New Roman" w:eastAsia="Times New Roman" w:hAnsi="Times New Roman" w:cs="Times New Roman"/>
        </w:rPr>
      </w:pPr>
    </w:p>
    <w:p w14:paraId="7A7F25DA" w14:textId="77777777" w:rsidR="00D402DD" w:rsidRDefault="00D402DD">
      <w:pPr>
        <w:rPr>
          <w:rFonts w:ascii="Times New Roman" w:eastAsia="Times New Roman" w:hAnsi="Times New Roman" w:cs="Times New Roman"/>
        </w:rPr>
      </w:pPr>
    </w:p>
    <w:p w14:paraId="0000004D" w14:textId="77777777" w:rsidR="00F441FE" w:rsidRDefault="00D946D8">
      <w:pPr>
        <w:pStyle w:val="Heading2"/>
        <w:numPr>
          <w:ilvl w:val="0"/>
          <w:numId w:val="1"/>
        </w:numPr>
        <w:rPr>
          <w:rFonts w:eastAsia="Times New Roman"/>
          <w:smallCaps/>
        </w:rPr>
      </w:pPr>
      <w:bookmarkStart w:id="4" w:name="_heading=h.xe9yqbp3f99d" w:colFirst="0" w:colLast="0"/>
      <w:bookmarkStart w:id="5" w:name="_heading=h.bl07efp4tai5" w:colFirst="0" w:colLast="0"/>
      <w:bookmarkEnd w:id="4"/>
      <w:bookmarkEnd w:id="5"/>
      <w:r>
        <w:t>Supplemental Questions</w:t>
      </w:r>
    </w:p>
    <w:p w14:paraId="0000004E" w14:textId="77777777" w:rsidR="00F441FE" w:rsidRDefault="00F441FE">
      <w:pPr>
        <w:rPr>
          <w:rFonts w:ascii="Times New Roman" w:eastAsia="Times New Roman" w:hAnsi="Times New Roman" w:cs="Times New Roman"/>
        </w:rPr>
      </w:pPr>
    </w:p>
    <w:p w14:paraId="0000004F" w14:textId="77777777" w:rsidR="00F441FE" w:rsidRDefault="00D946D8">
      <w:pPr>
        <w:numPr>
          <w:ilvl w:val="0"/>
          <w:numId w:val="2"/>
        </w:numPr>
        <w:rPr>
          <w:rFonts w:ascii="Times New Roman" w:eastAsia="Times New Roman" w:hAnsi="Times New Roman" w:cs="Times New Roman"/>
        </w:rPr>
      </w:pPr>
      <w:r>
        <w:rPr>
          <w:rFonts w:ascii="Times New Roman" w:eastAsia="Times New Roman" w:hAnsi="Times New Roman" w:cs="Times New Roman"/>
        </w:rPr>
        <w:t>Please provide a short personal narrative, including educational background, professional and work experience accomplishments, and community service. (Note: It is not necessary to attach a vita.) Explain what in your background makes you qualified to represent the groups selected in Section I. (max 400 words)</w:t>
      </w:r>
    </w:p>
    <w:p w14:paraId="00000050" w14:textId="77777777" w:rsidR="00F441FE" w:rsidRDefault="00F441FE">
      <w:pPr>
        <w:rPr>
          <w:rFonts w:ascii="Times New Roman" w:eastAsia="Times New Roman" w:hAnsi="Times New Roman" w:cs="Times New Roman"/>
        </w:rPr>
      </w:pPr>
    </w:p>
    <w:p w14:paraId="00000051" w14:textId="77777777" w:rsidR="00F441FE" w:rsidRDefault="00D946D8">
      <w:pPr>
        <w:numPr>
          <w:ilvl w:val="0"/>
          <w:numId w:val="2"/>
        </w:numPr>
        <w:rPr>
          <w:rFonts w:ascii="Times New Roman" w:eastAsia="Times New Roman" w:hAnsi="Times New Roman" w:cs="Times New Roman"/>
        </w:rPr>
      </w:pPr>
      <w:r>
        <w:rPr>
          <w:rFonts w:ascii="Times New Roman" w:eastAsia="Times New Roman" w:hAnsi="Times New Roman" w:cs="Times New Roman"/>
        </w:rPr>
        <w:t>Ensuring that all young children in the Commonwealth have high-quality early care and education opportunities that support kindergarten readiness means committing to a culture of continuous improvement. In your opinion, what are the key components of high-quality early learning experiences, and what should the Board of Education do to support providers to make continuous improvement on these factors? (max 200 words)</w:t>
      </w:r>
    </w:p>
    <w:p w14:paraId="00000052" w14:textId="77777777" w:rsidR="00F441FE" w:rsidRDefault="00F441FE">
      <w:pPr>
        <w:ind w:left="720"/>
        <w:rPr>
          <w:rFonts w:ascii="Times New Roman" w:eastAsia="Times New Roman" w:hAnsi="Times New Roman" w:cs="Times New Roman"/>
        </w:rPr>
      </w:pPr>
    </w:p>
    <w:p w14:paraId="00000053" w14:textId="6D05ED8A" w:rsidR="00F441FE" w:rsidRDefault="00D946D8">
      <w:pPr>
        <w:numPr>
          <w:ilvl w:val="0"/>
          <w:numId w:val="2"/>
        </w:numPr>
        <w:rPr>
          <w:rFonts w:ascii="Times New Roman" w:eastAsia="Times New Roman" w:hAnsi="Times New Roman" w:cs="Times New Roman"/>
        </w:rPr>
      </w:pPr>
      <w:r>
        <w:rPr>
          <w:rFonts w:ascii="Times New Roman" w:eastAsia="Times New Roman" w:hAnsi="Times New Roman" w:cs="Times New Roman"/>
        </w:rPr>
        <w:t>In your opinion, what is the greatest barrier that persists related to equitable access to high-quality ECC</w:t>
      </w:r>
      <w:r w:rsidR="00C476A0">
        <w:rPr>
          <w:rFonts w:ascii="Times New Roman" w:eastAsia="Times New Roman" w:hAnsi="Times New Roman" w:cs="Times New Roman"/>
        </w:rPr>
        <w:t>E</w:t>
      </w:r>
      <w:r>
        <w:rPr>
          <w:rFonts w:ascii="Times New Roman" w:eastAsia="Times New Roman" w:hAnsi="Times New Roman" w:cs="Times New Roman"/>
        </w:rPr>
        <w:t xml:space="preserve"> for children of color, dual language learners, children in immigrant families, and/or children with disabilities? What can the Board of Education do to dismantle this barrier? (max 200 words)</w:t>
      </w:r>
    </w:p>
    <w:p w14:paraId="00000054" w14:textId="77777777" w:rsidR="00F441FE" w:rsidRDefault="00F441FE">
      <w:pPr>
        <w:rPr>
          <w:rFonts w:ascii="Times New Roman" w:eastAsia="Times New Roman" w:hAnsi="Times New Roman" w:cs="Times New Roman"/>
        </w:rPr>
      </w:pPr>
    </w:p>
    <w:p w14:paraId="00000055" w14:textId="77777777" w:rsidR="00F441FE" w:rsidRDefault="00D946D8">
      <w:pPr>
        <w:pStyle w:val="Heading2"/>
        <w:numPr>
          <w:ilvl w:val="0"/>
          <w:numId w:val="1"/>
        </w:numPr>
        <w:rPr>
          <w:rFonts w:eastAsia="Times New Roman"/>
          <w:smallCaps/>
        </w:rPr>
      </w:pPr>
      <w:bookmarkStart w:id="6" w:name="_heading=h.hxnccnigxhr" w:colFirst="0" w:colLast="0"/>
      <w:bookmarkEnd w:id="6"/>
      <w:r>
        <w:t>References</w:t>
      </w:r>
    </w:p>
    <w:p w14:paraId="00000056" w14:textId="77777777" w:rsidR="00F441FE" w:rsidRDefault="00F441FE">
      <w:pPr>
        <w:rPr>
          <w:rFonts w:ascii="Times New Roman" w:eastAsia="Times New Roman" w:hAnsi="Times New Roman" w:cs="Times New Roman"/>
        </w:rPr>
      </w:pPr>
    </w:p>
    <w:p w14:paraId="00000057" w14:textId="77777777" w:rsidR="00F441FE" w:rsidRDefault="00D946D8">
      <w:pPr>
        <w:rPr>
          <w:rFonts w:ascii="Times New Roman" w:eastAsia="Times New Roman" w:hAnsi="Times New Roman" w:cs="Times New Roman"/>
        </w:rPr>
      </w:pPr>
      <w:r>
        <w:rPr>
          <w:rFonts w:ascii="Times New Roman" w:eastAsia="Times New Roman" w:hAnsi="Times New Roman" w:cs="Times New Roman"/>
        </w:rPr>
        <w:t xml:space="preserve">Please provide the names and contact information of two references that can speak to your personal or professional connection to early care and education. Individuals </w:t>
      </w:r>
      <w:r>
        <w:rPr>
          <w:rFonts w:ascii="Times New Roman" w:eastAsia="Times New Roman" w:hAnsi="Times New Roman" w:cs="Times New Roman"/>
          <w:b/>
        </w:rPr>
        <w:t>do not</w:t>
      </w:r>
      <w:r>
        <w:rPr>
          <w:rFonts w:ascii="Times New Roman" w:eastAsia="Times New Roman" w:hAnsi="Times New Roman" w:cs="Times New Roman"/>
        </w:rPr>
        <w:t xml:space="preserve"> need to speak English to act as a reference.</w:t>
      </w:r>
    </w:p>
    <w:p w14:paraId="00000058" w14:textId="77777777" w:rsidR="00F441FE" w:rsidRDefault="00F441FE">
      <w:pPr>
        <w:rPr>
          <w:rFonts w:ascii="Times New Roman" w:eastAsia="Times New Roman" w:hAnsi="Times New Roman" w:cs="Times New Roman"/>
        </w:rPr>
      </w:pPr>
    </w:p>
    <w:p w14:paraId="00000059" w14:textId="77777777" w:rsidR="00F441FE" w:rsidRDefault="00D946D8">
      <w:pPr>
        <w:rPr>
          <w:rFonts w:ascii="Times New Roman" w:eastAsia="Times New Roman" w:hAnsi="Times New Roman" w:cs="Times New Roman"/>
        </w:rPr>
      </w:pPr>
      <w:r>
        <w:rPr>
          <w:rFonts w:ascii="Times New Roman" w:eastAsia="Times New Roman" w:hAnsi="Times New Roman" w:cs="Times New Roman"/>
        </w:rPr>
        <w:t xml:space="preserve">Name: </w:t>
      </w:r>
    </w:p>
    <w:p w14:paraId="0000005A" w14:textId="77777777" w:rsidR="00F441FE" w:rsidRDefault="00D946D8">
      <w:pPr>
        <w:rPr>
          <w:rFonts w:ascii="Times New Roman" w:eastAsia="Times New Roman" w:hAnsi="Times New Roman" w:cs="Times New Roman"/>
        </w:rPr>
      </w:pPr>
      <w:r>
        <w:rPr>
          <w:rFonts w:ascii="Times New Roman" w:eastAsia="Times New Roman" w:hAnsi="Times New Roman" w:cs="Times New Roman"/>
        </w:rPr>
        <w:t>Email:</w:t>
      </w:r>
    </w:p>
    <w:p w14:paraId="0000005B" w14:textId="77777777" w:rsidR="00F441FE" w:rsidRDefault="00D946D8">
      <w:pPr>
        <w:rPr>
          <w:rFonts w:ascii="Times New Roman" w:eastAsia="Times New Roman" w:hAnsi="Times New Roman" w:cs="Times New Roman"/>
        </w:rPr>
      </w:pPr>
      <w:r>
        <w:rPr>
          <w:rFonts w:ascii="Times New Roman" w:eastAsia="Times New Roman" w:hAnsi="Times New Roman" w:cs="Times New Roman"/>
        </w:rPr>
        <w:t>Phone number:</w:t>
      </w:r>
    </w:p>
    <w:p w14:paraId="0000005C" w14:textId="7C8BA51B" w:rsidR="00F441FE" w:rsidRDefault="00D946D8">
      <w:pPr>
        <w:rPr>
          <w:rFonts w:ascii="Times New Roman" w:eastAsia="Times New Roman" w:hAnsi="Times New Roman" w:cs="Times New Roman"/>
        </w:rPr>
      </w:pPr>
      <w:r>
        <w:rPr>
          <w:rFonts w:ascii="Times New Roman" w:eastAsia="Times New Roman" w:hAnsi="Times New Roman" w:cs="Times New Roman"/>
        </w:rPr>
        <w:t>Preferred method of contact: Email</w:t>
      </w:r>
      <w:r w:rsidR="00D609BE">
        <w:rPr>
          <w:rFonts w:ascii="Times New Roman" w:eastAsia="Times New Roman" w:hAnsi="Times New Roman" w:cs="Times New Roman"/>
        </w:rPr>
        <w:t xml:space="preserve"> </w:t>
      </w:r>
      <w:r w:rsidR="00D609BE">
        <w:rPr>
          <w:rFonts w:ascii="Times New Roman" w:hAnsi="Times New Roman"/>
        </w:rPr>
        <w:fldChar w:fldCharType="begin">
          <w:ffData>
            <w:name w:val="Check11"/>
            <w:enabled/>
            <w:calcOnExit w:val="0"/>
            <w:checkBox>
              <w:sizeAuto/>
              <w:default w:val="0"/>
            </w:checkBox>
          </w:ffData>
        </w:fldChar>
      </w:r>
      <w:r w:rsidR="00D609BE">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sidR="00D609BE">
        <w:rPr>
          <w:rFonts w:ascii="Times New Roman" w:hAnsi="Times New Roman"/>
        </w:rPr>
        <w:fldChar w:fldCharType="end"/>
      </w:r>
      <w:r w:rsidR="00D609BE">
        <w:rPr>
          <w:rFonts w:ascii="Times New Roman" w:eastAsia="Times New Roman" w:hAnsi="Times New Roman" w:cs="Times New Roman"/>
        </w:rPr>
        <w:t xml:space="preserve"> </w:t>
      </w:r>
      <w:r>
        <w:rPr>
          <w:rFonts w:ascii="Times New Roman" w:eastAsia="Times New Roman" w:hAnsi="Times New Roman" w:cs="Times New Roman"/>
        </w:rPr>
        <w:t xml:space="preserve">Phone </w:t>
      </w:r>
      <w:r w:rsidR="00D609BE">
        <w:rPr>
          <w:rFonts w:ascii="Times New Roman" w:hAnsi="Times New Roman"/>
        </w:rPr>
        <w:fldChar w:fldCharType="begin">
          <w:ffData>
            <w:name w:val="Check11"/>
            <w:enabled/>
            <w:calcOnExit w:val="0"/>
            <w:checkBox>
              <w:sizeAuto/>
              <w:default w:val="0"/>
            </w:checkBox>
          </w:ffData>
        </w:fldChar>
      </w:r>
      <w:r w:rsidR="00D609BE">
        <w:rPr>
          <w:rFonts w:ascii="Times New Roman" w:hAnsi="Times New Roman"/>
        </w:rPr>
        <w:instrText xml:space="preserve"> FORMCHECKBOX </w:instrText>
      </w:r>
      <w:r w:rsidR="00CD5E81">
        <w:rPr>
          <w:rFonts w:ascii="Times New Roman" w:hAnsi="Times New Roman"/>
        </w:rPr>
      </w:r>
      <w:r w:rsidR="00CD5E81">
        <w:rPr>
          <w:rFonts w:ascii="Times New Roman" w:hAnsi="Times New Roman"/>
        </w:rPr>
        <w:fldChar w:fldCharType="separate"/>
      </w:r>
      <w:r w:rsidR="00D609BE">
        <w:rPr>
          <w:rFonts w:ascii="Times New Roman" w:hAnsi="Times New Roman"/>
        </w:rPr>
        <w:fldChar w:fldCharType="end"/>
      </w:r>
      <w:r>
        <w:rPr>
          <w:rFonts w:ascii="Times New Roman" w:eastAsia="Times New Roman" w:hAnsi="Times New Roman" w:cs="Times New Roman"/>
        </w:rPr>
        <w:t xml:space="preserve"> </w:t>
      </w:r>
    </w:p>
    <w:p w14:paraId="0000005E" w14:textId="4FA1ADF1" w:rsidR="00F441FE" w:rsidRDefault="00D946D8" w:rsidP="00D609BE">
      <w:pPr>
        <w:rPr>
          <w:rFonts w:ascii="Times New Roman" w:eastAsia="Times New Roman" w:hAnsi="Times New Roman" w:cs="Times New Roman"/>
        </w:rPr>
      </w:pPr>
      <w:r>
        <w:rPr>
          <w:rFonts w:ascii="Times New Roman" w:eastAsia="Times New Roman" w:hAnsi="Times New Roman" w:cs="Times New Roman"/>
        </w:rPr>
        <w:t>Primary language spoken</w:t>
      </w:r>
    </w:p>
    <w:sectPr w:rsidR="00F441FE">
      <w:headerReference w:type="default" r:id="rId11"/>
      <w:footerReference w:type="default" r:id="rId12"/>
      <w:pgSz w:w="12240" w:h="15840"/>
      <w:pgMar w:top="1440" w:right="1728" w:bottom="1152"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E084" w14:textId="77777777" w:rsidR="00CD5E81" w:rsidRDefault="00CD5E81">
      <w:r>
        <w:separator/>
      </w:r>
    </w:p>
  </w:endnote>
  <w:endnote w:type="continuationSeparator" w:id="0">
    <w:p w14:paraId="594F1AD2" w14:textId="77777777" w:rsidR="00CD5E81" w:rsidRDefault="00C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F441FE" w:rsidRDefault="00F441FE">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82DE" w14:textId="77777777" w:rsidR="00CD5E81" w:rsidRDefault="00CD5E81">
      <w:r>
        <w:separator/>
      </w:r>
    </w:p>
  </w:footnote>
  <w:footnote w:type="continuationSeparator" w:id="0">
    <w:p w14:paraId="4B4F2F19" w14:textId="77777777" w:rsidR="00CD5E81" w:rsidRDefault="00CD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418E" w14:textId="77777777" w:rsidR="00D402DD" w:rsidRDefault="00D402DD" w:rsidP="00D402DD">
    <w:pPr>
      <w:ind w:left="2160" w:hanging="2160"/>
      <w:jc w:val="right"/>
      <w:rPr>
        <w:rFonts w:ascii="Times New Roman" w:eastAsia="Times New Roman" w:hAnsi="Times New Roman" w:cs="Times New Roman"/>
      </w:rPr>
    </w:pPr>
    <w:r>
      <w:rPr>
        <w:rFonts w:ascii="Times New Roman" w:eastAsia="Times New Roman" w:hAnsi="Times New Roman" w:cs="Times New Roman"/>
      </w:rPr>
      <w:t>Attachment A</w:t>
    </w:r>
  </w:p>
  <w:p w14:paraId="774DF94F" w14:textId="5627B30B" w:rsidR="00D402DD" w:rsidRDefault="00D402DD" w:rsidP="00D402DD">
    <w:pPr>
      <w:ind w:left="2160" w:hanging="2160"/>
      <w:jc w:val="right"/>
      <w:rPr>
        <w:rFonts w:ascii="Times New Roman" w:eastAsia="Times New Roman" w:hAnsi="Times New Roman" w:cs="Times New Roman"/>
      </w:rPr>
    </w:pPr>
    <w:r>
      <w:rPr>
        <w:rFonts w:ascii="Times New Roman" w:eastAsia="Times New Roman" w:hAnsi="Times New Roman" w:cs="Times New Roman"/>
      </w:rPr>
      <w:t>Superintendent’s Memo #296-20</w:t>
    </w:r>
  </w:p>
  <w:p w14:paraId="0562472F" w14:textId="77777777" w:rsidR="00D402DD" w:rsidRDefault="00D402DD" w:rsidP="00D402DD">
    <w:pPr>
      <w:ind w:left="2160" w:hanging="2160"/>
      <w:jc w:val="right"/>
      <w:rPr>
        <w:rFonts w:ascii="Times New Roman" w:eastAsia="Times New Roman" w:hAnsi="Times New Roman" w:cs="Times New Roman"/>
      </w:rPr>
    </w:pPr>
    <w:r w:rsidRPr="00D402DD">
      <w:rPr>
        <w:rFonts w:ascii="Times New Roman" w:eastAsia="Times New Roman" w:hAnsi="Times New Roman" w:cs="Times New Roman"/>
      </w:rPr>
      <w:t>November 6, 2020</w:t>
    </w:r>
  </w:p>
  <w:p w14:paraId="00000061" w14:textId="77777777" w:rsidR="00F441FE" w:rsidRDefault="00F441F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2DA"/>
    <w:multiLevelType w:val="multilevel"/>
    <w:tmpl w:val="40DA5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945122"/>
    <w:multiLevelType w:val="multilevel"/>
    <w:tmpl w:val="73421062"/>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42140C"/>
    <w:multiLevelType w:val="multilevel"/>
    <w:tmpl w:val="8E3E850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FE"/>
    <w:rsid w:val="00124418"/>
    <w:rsid w:val="001E7DE9"/>
    <w:rsid w:val="001F6EA2"/>
    <w:rsid w:val="00260731"/>
    <w:rsid w:val="00330841"/>
    <w:rsid w:val="00363331"/>
    <w:rsid w:val="00416574"/>
    <w:rsid w:val="00577AD7"/>
    <w:rsid w:val="00580FA6"/>
    <w:rsid w:val="00595FAF"/>
    <w:rsid w:val="006D05A2"/>
    <w:rsid w:val="0076425F"/>
    <w:rsid w:val="009C06E3"/>
    <w:rsid w:val="00A2450D"/>
    <w:rsid w:val="00C476A0"/>
    <w:rsid w:val="00C97861"/>
    <w:rsid w:val="00CD5E81"/>
    <w:rsid w:val="00CF2671"/>
    <w:rsid w:val="00D402DD"/>
    <w:rsid w:val="00D609BE"/>
    <w:rsid w:val="00D946D8"/>
    <w:rsid w:val="00DC7C16"/>
    <w:rsid w:val="00F07A0F"/>
    <w:rsid w:val="00F441FE"/>
    <w:rsid w:val="00F4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09A3"/>
  <w15:docId w15:val="{D83146A5-A83A-4C2B-9E35-C7E7D764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557C3"/>
    <w:pPr>
      <w:ind w:left="2160" w:hanging="2160"/>
      <w:jc w:val="center"/>
      <w:outlineLvl w:val="0"/>
    </w:pPr>
    <w:rPr>
      <w:rFonts w:ascii="Times New Roman" w:hAnsi="Times New Roman"/>
      <w:b/>
      <w:bCs/>
    </w:rPr>
  </w:style>
  <w:style w:type="paragraph" w:styleId="Heading2">
    <w:name w:val="heading 2"/>
    <w:basedOn w:val="Heading6"/>
    <w:next w:val="Normal"/>
    <w:qFormat/>
    <w:rsid w:val="00E57E86"/>
    <w:pPr>
      <w:numPr>
        <w:numId w:val="0"/>
      </w:numPr>
      <w:outlineLvl w:val="1"/>
    </w:pPr>
    <w:rPr>
      <w:rFonts w:ascii="Times New Roman" w:hAnsi="Times New Roman" w:cs="Times New Roman"/>
      <w:caps/>
      <w:sz w:val="24"/>
    </w:rPr>
  </w:style>
  <w:style w:type="paragraph" w:styleId="Heading3">
    <w:name w:val="heading 3"/>
    <w:basedOn w:val="Normal"/>
    <w:next w:val="Normal"/>
    <w:qFormat/>
    <w:pPr>
      <w:keepNext/>
      <w:jc w:val="center"/>
      <w:outlineLvl w:val="2"/>
    </w:pPr>
    <w:rPr>
      <w:rFonts w:ascii="Courier" w:hAnsi="Courier"/>
      <w:b/>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center"/>
      <w:outlineLvl w:val="4"/>
    </w:pPr>
    <w:rPr>
      <w:rFonts w:ascii="Times New Roman" w:hAnsi="Times New Roman"/>
      <w:b/>
      <w:i/>
    </w:rPr>
  </w:style>
  <w:style w:type="paragraph" w:styleId="Heading6">
    <w:name w:val="heading 6"/>
    <w:basedOn w:val="Normal"/>
    <w:next w:val="Normal"/>
    <w:qFormat/>
    <w:pPr>
      <w:keepNext/>
      <w:numPr>
        <w:numId w:val="3"/>
      </w:numPr>
      <w:outlineLvl w:val="5"/>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Pr>
      <w:rFonts w:ascii="Courier" w:hAnsi="Courie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i/>
    </w:rPr>
  </w:style>
  <w:style w:type="paragraph" w:styleId="BodyTextIndent">
    <w:name w:val="Body Text Indent"/>
    <w:basedOn w:val="Normal"/>
    <w:pPr>
      <w:ind w:left="720"/>
    </w:pPr>
    <w:rPr>
      <w:iCs/>
      <w:sz w:val="22"/>
    </w:rPr>
  </w:style>
  <w:style w:type="paragraph" w:styleId="BalloonText">
    <w:name w:val="Balloon Text"/>
    <w:basedOn w:val="Normal"/>
    <w:semiHidden/>
    <w:rsid w:val="00524325"/>
    <w:rPr>
      <w:rFonts w:ascii="Tahoma" w:hAnsi="Tahoma" w:cs="Tahoma"/>
      <w:sz w:val="16"/>
      <w:szCs w:val="16"/>
    </w:rPr>
  </w:style>
  <w:style w:type="paragraph" w:styleId="Header">
    <w:name w:val="header"/>
    <w:basedOn w:val="Normal"/>
    <w:rsid w:val="00CC6AD5"/>
    <w:pPr>
      <w:tabs>
        <w:tab w:val="center" w:pos="4320"/>
        <w:tab w:val="right" w:pos="8640"/>
      </w:tabs>
    </w:pPr>
  </w:style>
  <w:style w:type="paragraph" w:styleId="Footer">
    <w:name w:val="footer"/>
    <w:basedOn w:val="Normal"/>
    <w:link w:val="FooterChar"/>
    <w:uiPriority w:val="99"/>
    <w:rsid w:val="00CC6AD5"/>
    <w:pPr>
      <w:tabs>
        <w:tab w:val="center" w:pos="4320"/>
        <w:tab w:val="right" w:pos="8640"/>
      </w:tabs>
    </w:pPr>
  </w:style>
  <w:style w:type="character" w:styleId="PageNumber">
    <w:name w:val="page number"/>
    <w:basedOn w:val="DefaultParagraphFont"/>
    <w:rsid w:val="00CC6AD5"/>
  </w:style>
  <w:style w:type="paragraph" w:styleId="PlainText">
    <w:name w:val="Plain Text"/>
    <w:basedOn w:val="Normal"/>
    <w:link w:val="PlainTextChar"/>
    <w:uiPriority w:val="99"/>
    <w:unhideWhenUsed/>
    <w:rsid w:val="005D4736"/>
    <w:rPr>
      <w:rFonts w:ascii="Consolas" w:eastAsia="Calibri" w:hAnsi="Consolas"/>
      <w:sz w:val="21"/>
      <w:szCs w:val="21"/>
    </w:rPr>
  </w:style>
  <w:style w:type="character" w:customStyle="1" w:styleId="PlainTextChar">
    <w:name w:val="Plain Text Char"/>
    <w:link w:val="PlainText"/>
    <w:uiPriority w:val="99"/>
    <w:rsid w:val="005D4736"/>
    <w:rPr>
      <w:rFonts w:ascii="Consolas" w:eastAsia="Calibri" w:hAnsi="Consolas" w:cs="Times New Roman"/>
      <w:sz w:val="21"/>
      <w:szCs w:val="21"/>
    </w:rPr>
  </w:style>
  <w:style w:type="character" w:customStyle="1" w:styleId="FooterChar">
    <w:name w:val="Footer Char"/>
    <w:link w:val="Footer"/>
    <w:uiPriority w:val="99"/>
    <w:rsid w:val="00A8726A"/>
    <w:rPr>
      <w:rFonts w:ascii="Arial" w:hAnsi="Arial"/>
      <w:sz w:val="24"/>
    </w:rPr>
  </w:style>
  <w:style w:type="paragraph" w:styleId="NoSpacing">
    <w:name w:val="No Spacing"/>
    <w:uiPriority w:val="1"/>
    <w:qFormat/>
    <w:rsid w:val="009C6A5C"/>
    <w:rPr>
      <w:rFonts w:ascii="Calibri" w:eastAsia="Calibri" w:hAnsi="Calibri"/>
      <w:sz w:val="22"/>
      <w:szCs w:val="22"/>
    </w:rPr>
  </w:style>
  <w:style w:type="character" w:styleId="Emphasis">
    <w:name w:val="Emphasis"/>
    <w:uiPriority w:val="20"/>
    <w:qFormat/>
    <w:rsid w:val="009C6A5C"/>
    <w:rPr>
      <w:i/>
      <w:iCs/>
    </w:rPr>
  </w:style>
  <w:style w:type="paragraph" w:styleId="NormalWeb">
    <w:name w:val="Normal (Web)"/>
    <w:basedOn w:val="Normal"/>
    <w:uiPriority w:val="99"/>
    <w:unhideWhenUsed/>
    <w:rsid w:val="00400884"/>
    <w:pPr>
      <w:spacing w:before="100" w:beforeAutospacing="1" w:after="100" w:afterAutospacing="1"/>
    </w:pPr>
    <w:rPr>
      <w:rFonts w:ascii="Times New Roman" w:hAnsi="Times New Roman"/>
    </w:rPr>
  </w:style>
  <w:style w:type="paragraph" w:styleId="ListParagraph">
    <w:name w:val="List Paragraph"/>
    <w:basedOn w:val="Normal"/>
    <w:uiPriority w:val="34"/>
    <w:qFormat/>
    <w:rsid w:val="005D325E"/>
    <w:pPr>
      <w:ind w:left="720"/>
      <w:contextualSpacing/>
    </w:pPr>
  </w:style>
  <w:style w:type="character" w:styleId="CommentReference">
    <w:name w:val="annotation reference"/>
    <w:basedOn w:val="DefaultParagraphFont"/>
    <w:semiHidden/>
    <w:unhideWhenUsed/>
    <w:rsid w:val="007C49BD"/>
    <w:rPr>
      <w:sz w:val="16"/>
      <w:szCs w:val="16"/>
    </w:rPr>
  </w:style>
  <w:style w:type="paragraph" w:styleId="CommentText">
    <w:name w:val="annotation text"/>
    <w:basedOn w:val="Normal"/>
    <w:link w:val="CommentTextChar"/>
    <w:semiHidden/>
    <w:unhideWhenUsed/>
    <w:rsid w:val="007C49BD"/>
    <w:rPr>
      <w:sz w:val="20"/>
    </w:rPr>
  </w:style>
  <w:style w:type="character" w:customStyle="1" w:styleId="CommentTextChar">
    <w:name w:val="Comment Text Char"/>
    <w:basedOn w:val="DefaultParagraphFont"/>
    <w:link w:val="CommentText"/>
    <w:semiHidden/>
    <w:rsid w:val="007C49BD"/>
    <w:rPr>
      <w:rFonts w:ascii="Arial" w:hAnsi="Arial"/>
    </w:rPr>
  </w:style>
  <w:style w:type="paragraph" w:styleId="CommentSubject">
    <w:name w:val="annotation subject"/>
    <w:basedOn w:val="CommentText"/>
    <w:next w:val="CommentText"/>
    <w:link w:val="CommentSubjectChar"/>
    <w:semiHidden/>
    <w:unhideWhenUsed/>
    <w:rsid w:val="007C49BD"/>
    <w:rPr>
      <w:b/>
      <w:bCs/>
    </w:rPr>
  </w:style>
  <w:style w:type="character" w:customStyle="1" w:styleId="CommentSubjectChar">
    <w:name w:val="Comment Subject Char"/>
    <w:basedOn w:val="CommentTextChar"/>
    <w:link w:val="CommentSubject"/>
    <w:semiHidden/>
    <w:rsid w:val="007C49BD"/>
    <w:rPr>
      <w:rFonts w:ascii="Arial" w:hAnsi="Arial"/>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aw.lis.virginia.gov/vacode/22.1-289.04/" TargetMode="External"/><Relationship Id="rId4" Type="http://schemas.openxmlformats.org/officeDocument/2006/relationships/styles" Target="styles.xml"/><Relationship Id="rId9" Type="http://schemas.openxmlformats.org/officeDocument/2006/relationships/hyperlink" Target="mailto:Emily.Webb@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W3umwxsg5Z0Mk7kOH5NocuUVw==">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5886A6-9CB6-4AEF-9542-ADC91D69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Ullrich, Rebecca (DOE)</cp:lastModifiedBy>
  <cp:revision>2</cp:revision>
  <dcterms:created xsi:type="dcterms:W3CDTF">2020-12-03T14:33:00Z</dcterms:created>
  <dcterms:modified xsi:type="dcterms:W3CDTF">2020-12-03T14:33:00Z</dcterms:modified>
</cp:coreProperties>
</file>