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E5890" w14:textId="38364C56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D03932">
        <w:rPr>
          <w:szCs w:val="24"/>
        </w:rPr>
        <w:t>239</w:t>
      </w:r>
      <w:r w:rsidR="00FB24B9">
        <w:rPr>
          <w:szCs w:val="24"/>
        </w:rPr>
        <w:t>-20</w:t>
      </w:r>
      <w:bookmarkEnd w:id="0"/>
    </w:p>
    <w:p w14:paraId="1FF85BBD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13B95C0D" wp14:editId="490D0DB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15E429D2" w14:textId="44D6C57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F53AE0">
        <w:rPr>
          <w:szCs w:val="24"/>
        </w:rPr>
        <w:t>September</w:t>
      </w:r>
      <w:r w:rsidR="008C31BF">
        <w:rPr>
          <w:szCs w:val="24"/>
        </w:rPr>
        <w:t xml:space="preserve"> 11</w:t>
      </w:r>
      <w:r w:rsidR="00F53AE0">
        <w:rPr>
          <w:szCs w:val="24"/>
        </w:rPr>
        <w:t>, 2020</w:t>
      </w:r>
    </w:p>
    <w:p w14:paraId="3F81D912" w14:textId="7904D950" w:rsidR="006E1C9E" w:rsidRPr="002F2AF8" w:rsidRDefault="00167950" w:rsidP="006E1C9E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  <w:r w:rsidRPr="002F2AF8">
        <w:rPr>
          <w:color w:val="000000"/>
          <w:szCs w:val="24"/>
        </w:rPr>
        <w:t xml:space="preserve"> </w:t>
      </w:r>
    </w:p>
    <w:p w14:paraId="418B262D" w14:textId="1C09720A" w:rsidR="00167950" w:rsidRPr="002F2AF8" w:rsidRDefault="006E1C9E" w:rsidP="006E1C9E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Pr="002F2AF8">
        <w:rPr>
          <w:szCs w:val="24"/>
        </w:rPr>
        <w:tab/>
      </w:r>
      <w:r w:rsidRPr="002F2AF8">
        <w:rPr>
          <w:color w:val="000000"/>
          <w:szCs w:val="24"/>
        </w:rPr>
        <w:t>James</w:t>
      </w:r>
      <w:r w:rsidR="00AA7752" w:rsidRPr="00AA7752">
        <w:rPr>
          <w:color w:val="000000"/>
          <w:szCs w:val="24"/>
        </w:rPr>
        <w:t xml:space="preserve"> </w:t>
      </w:r>
      <w:r w:rsidR="00AA7752" w:rsidRPr="002F2AF8">
        <w:rPr>
          <w:color w:val="000000"/>
          <w:szCs w:val="24"/>
        </w:rPr>
        <w:t>F. Lane</w:t>
      </w:r>
      <w:r w:rsidR="00AA7752" w:rsidRPr="002F2AF8">
        <w:rPr>
          <w:szCs w:val="24"/>
        </w:rPr>
        <w:t xml:space="preserve">, </w:t>
      </w:r>
      <w:r w:rsidR="00AA7752" w:rsidRPr="002F2AF8">
        <w:rPr>
          <w:color w:val="000000"/>
          <w:szCs w:val="24"/>
        </w:rPr>
        <w:t>Ed.D., </w:t>
      </w:r>
      <w:r w:rsidR="00AA7752" w:rsidRPr="002F2AF8">
        <w:rPr>
          <w:szCs w:val="24"/>
        </w:rPr>
        <w:t>Superintendent of Public Instruction</w:t>
      </w:r>
    </w:p>
    <w:p w14:paraId="12447553" w14:textId="11673446" w:rsidR="00167950" w:rsidRPr="002F2AF8" w:rsidRDefault="00167950" w:rsidP="00F53AE0">
      <w:pPr>
        <w:pStyle w:val="Heading2"/>
        <w:tabs>
          <w:tab w:val="left" w:pos="1800"/>
        </w:tabs>
        <w:spacing w:after="24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53AE0" w:rsidRPr="00330797">
        <w:rPr>
          <w:szCs w:val="24"/>
        </w:rPr>
        <w:t>Medicaid and Schools</w:t>
      </w:r>
      <w:r w:rsidR="004743BB" w:rsidRPr="004743BB">
        <w:rPr>
          <w:szCs w:val="24"/>
        </w:rPr>
        <w:t xml:space="preserve"> </w:t>
      </w:r>
      <w:r w:rsidR="004743BB">
        <w:rPr>
          <w:szCs w:val="24"/>
        </w:rPr>
        <w:t xml:space="preserve">Virtual </w:t>
      </w:r>
      <w:r w:rsidR="004743BB" w:rsidRPr="00330797">
        <w:rPr>
          <w:szCs w:val="24"/>
        </w:rPr>
        <w:t xml:space="preserve">Training </w:t>
      </w:r>
      <w:r w:rsidR="004743BB">
        <w:rPr>
          <w:szCs w:val="24"/>
        </w:rPr>
        <w:t>Sessions</w:t>
      </w:r>
    </w:p>
    <w:p w14:paraId="6755B6FC" w14:textId="22FE295E" w:rsidR="00F53AE0" w:rsidRDefault="00F53AE0" w:rsidP="002426BB">
      <w:pPr>
        <w:spacing w:after="0" w:line="240" w:lineRule="auto"/>
      </w:pPr>
      <w:r w:rsidRPr="006D1045">
        <w:rPr>
          <w:szCs w:val="24"/>
        </w:rPr>
        <w:t xml:space="preserve">The Virginia Department of Education (VDOE) will offer </w:t>
      </w:r>
      <w:r w:rsidR="004743BB">
        <w:rPr>
          <w:szCs w:val="24"/>
        </w:rPr>
        <w:t xml:space="preserve">its annual Medicaid and School Training </w:t>
      </w:r>
      <w:r w:rsidR="00833970">
        <w:rPr>
          <w:szCs w:val="24"/>
        </w:rPr>
        <w:t xml:space="preserve">via online training sessions. A variety of learning sessions focused on supporting </w:t>
      </w:r>
      <w:r w:rsidR="006E1C9E">
        <w:rPr>
          <w:szCs w:val="24"/>
        </w:rPr>
        <w:t>the Medicaid</w:t>
      </w:r>
      <w:r w:rsidRPr="006D1045">
        <w:rPr>
          <w:szCs w:val="24"/>
        </w:rPr>
        <w:t xml:space="preserve"> reimbursement and documentation procedures</w:t>
      </w:r>
      <w:r w:rsidR="00833970">
        <w:rPr>
          <w:szCs w:val="24"/>
        </w:rPr>
        <w:t xml:space="preserve"> will begin on </w:t>
      </w:r>
      <w:r w:rsidR="002426BB">
        <w:rPr>
          <w:szCs w:val="24"/>
        </w:rPr>
        <w:t>Wedn</w:t>
      </w:r>
      <w:r w:rsidR="00C417AB">
        <w:rPr>
          <w:szCs w:val="24"/>
        </w:rPr>
        <w:t>esday</w:t>
      </w:r>
      <w:r w:rsidRPr="006D1045">
        <w:rPr>
          <w:szCs w:val="24"/>
        </w:rPr>
        <w:t xml:space="preserve">, </w:t>
      </w:r>
      <w:r>
        <w:rPr>
          <w:szCs w:val="24"/>
        </w:rPr>
        <w:t>September 30, 2020</w:t>
      </w:r>
      <w:r w:rsidRPr="006D1045">
        <w:rPr>
          <w:szCs w:val="24"/>
        </w:rPr>
        <w:t xml:space="preserve">, through </w:t>
      </w:r>
      <w:r w:rsidR="0059728B">
        <w:rPr>
          <w:szCs w:val="24"/>
        </w:rPr>
        <w:t>Friday</w:t>
      </w:r>
      <w:r>
        <w:rPr>
          <w:szCs w:val="24"/>
        </w:rPr>
        <w:t>, October 9, 2020.</w:t>
      </w:r>
      <w:r w:rsidR="00833970" w:rsidRPr="00833970">
        <w:rPr>
          <w:szCs w:val="24"/>
        </w:rPr>
        <w:t xml:space="preserve"> </w:t>
      </w:r>
      <w:r w:rsidR="00833970" w:rsidRPr="006D1045">
        <w:rPr>
          <w:szCs w:val="24"/>
        </w:rPr>
        <w:t xml:space="preserve">A </w:t>
      </w:r>
      <w:r w:rsidR="00833970">
        <w:rPr>
          <w:szCs w:val="24"/>
        </w:rPr>
        <w:t xml:space="preserve">complete </w:t>
      </w:r>
      <w:r w:rsidR="00833970" w:rsidRPr="006D1045">
        <w:rPr>
          <w:szCs w:val="24"/>
        </w:rPr>
        <w:t xml:space="preserve">list of sessions </w:t>
      </w:r>
      <w:r w:rsidR="00833970">
        <w:rPr>
          <w:szCs w:val="24"/>
        </w:rPr>
        <w:t xml:space="preserve">may be found </w:t>
      </w:r>
      <w:r w:rsidR="00833970" w:rsidRPr="006D1045">
        <w:rPr>
          <w:szCs w:val="24"/>
        </w:rPr>
        <w:t xml:space="preserve">in the </w:t>
      </w:r>
      <w:r w:rsidR="00833970">
        <w:rPr>
          <w:szCs w:val="24"/>
        </w:rPr>
        <w:t>Medicaid and Schools 2020 Annual Training Agenda</w:t>
      </w:r>
      <w:r w:rsidR="004B41A9">
        <w:rPr>
          <w:szCs w:val="24"/>
        </w:rPr>
        <w:t xml:space="preserve"> </w:t>
      </w:r>
      <w:r w:rsidR="004B41A9" w:rsidRPr="006700F6">
        <w:rPr>
          <w:szCs w:val="24"/>
        </w:rPr>
        <w:t>(</w:t>
      </w:r>
      <w:hyperlink r:id="rId10" w:history="1">
        <w:r w:rsidR="004B41A9" w:rsidRPr="006700F6">
          <w:rPr>
            <w:rStyle w:val="Hyperlink"/>
            <w:szCs w:val="24"/>
          </w:rPr>
          <w:t>Attachment A</w:t>
        </w:r>
      </w:hyperlink>
      <w:r w:rsidR="004B41A9" w:rsidRPr="006700F6">
        <w:rPr>
          <w:szCs w:val="24"/>
        </w:rPr>
        <w:t>)</w:t>
      </w:r>
      <w:r w:rsidR="00833970" w:rsidRPr="006700F6">
        <w:rPr>
          <w:szCs w:val="24"/>
        </w:rPr>
        <w:t>,</w:t>
      </w:r>
      <w:r w:rsidR="00833970">
        <w:rPr>
          <w:szCs w:val="24"/>
        </w:rPr>
        <w:t xml:space="preserve"> which includes registration links for each session.</w:t>
      </w:r>
    </w:p>
    <w:p w14:paraId="5E59C679" w14:textId="77777777" w:rsidR="00F53AE0" w:rsidRPr="006D1045" w:rsidRDefault="00F53AE0" w:rsidP="00F53AE0">
      <w:pPr>
        <w:pStyle w:val="BodyText"/>
        <w:spacing w:after="0" w:line="240" w:lineRule="auto"/>
        <w:rPr>
          <w:szCs w:val="24"/>
        </w:rPr>
      </w:pPr>
    </w:p>
    <w:p w14:paraId="2832FC6D" w14:textId="2CEC2883" w:rsidR="00F53AE0" w:rsidRPr="006D1045" w:rsidRDefault="00F53AE0" w:rsidP="00F53AE0">
      <w:pPr>
        <w:spacing w:after="0" w:line="240" w:lineRule="auto"/>
        <w:rPr>
          <w:szCs w:val="24"/>
        </w:rPr>
      </w:pPr>
      <w:r w:rsidRPr="006D1045">
        <w:rPr>
          <w:szCs w:val="24"/>
        </w:rPr>
        <w:t>Th</w:t>
      </w:r>
      <w:r w:rsidR="00833970">
        <w:rPr>
          <w:szCs w:val="24"/>
        </w:rPr>
        <w:t xml:space="preserve">is learning opportunity </w:t>
      </w:r>
      <w:r w:rsidRPr="006D1045">
        <w:rPr>
          <w:szCs w:val="24"/>
        </w:rPr>
        <w:t xml:space="preserve">is designed for occupational therapists, </w:t>
      </w:r>
      <w:r>
        <w:rPr>
          <w:szCs w:val="24"/>
        </w:rPr>
        <w:t>physical therapists, speech-</w:t>
      </w:r>
      <w:r w:rsidRPr="006D1045">
        <w:rPr>
          <w:szCs w:val="24"/>
        </w:rPr>
        <w:t>language therapists, nurses, psychologists, social workers, special education aides, and clinic aides (both school division</w:t>
      </w:r>
      <w:r>
        <w:rPr>
          <w:szCs w:val="24"/>
        </w:rPr>
        <w:t xml:space="preserve"> and contracted personnel). </w:t>
      </w:r>
      <w:r w:rsidRPr="006D1045">
        <w:rPr>
          <w:szCs w:val="24"/>
        </w:rPr>
        <w:t>Special education directors</w:t>
      </w:r>
      <w:r>
        <w:rPr>
          <w:szCs w:val="24"/>
        </w:rPr>
        <w:t xml:space="preserve"> and</w:t>
      </w:r>
      <w:r w:rsidRPr="006D1045">
        <w:rPr>
          <w:szCs w:val="24"/>
        </w:rPr>
        <w:t xml:space="preserve"> supervisors, school nurse coordinators, school financial officers, and Medicaid coordinators will also receive information on how to implement and mana</w:t>
      </w:r>
      <w:r>
        <w:rPr>
          <w:szCs w:val="24"/>
        </w:rPr>
        <w:t>ge the Medicaid billing program.</w:t>
      </w:r>
    </w:p>
    <w:p w14:paraId="52BD0B7F" w14:textId="77777777" w:rsidR="00F53AE0" w:rsidRDefault="00F53AE0" w:rsidP="00F53AE0">
      <w:pPr>
        <w:spacing w:after="0" w:line="240" w:lineRule="auto"/>
        <w:rPr>
          <w:szCs w:val="24"/>
        </w:rPr>
      </w:pPr>
    </w:p>
    <w:p w14:paraId="396EF1C3" w14:textId="7ADB067F" w:rsidR="00F53AE0" w:rsidRDefault="00F53AE0" w:rsidP="00F53AE0">
      <w:pPr>
        <w:spacing w:after="0" w:line="240" w:lineRule="auto"/>
        <w:rPr>
          <w:szCs w:val="24"/>
        </w:rPr>
      </w:pPr>
      <w:r>
        <w:rPr>
          <w:szCs w:val="24"/>
        </w:rPr>
        <w:t xml:space="preserve">All participants will be required to register through </w:t>
      </w:r>
      <w:r w:rsidR="00833970">
        <w:rPr>
          <w:szCs w:val="24"/>
        </w:rPr>
        <w:t>Z</w:t>
      </w:r>
      <w:r>
        <w:rPr>
          <w:szCs w:val="24"/>
        </w:rPr>
        <w:t>oom using the email address that they will</w:t>
      </w:r>
      <w:r w:rsidR="00833970">
        <w:rPr>
          <w:szCs w:val="24"/>
        </w:rPr>
        <w:t xml:space="preserve"> use to</w:t>
      </w:r>
      <w:r>
        <w:rPr>
          <w:szCs w:val="24"/>
        </w:rPr>
        <w:t xml:space="preserve"> log onto the training. Each participant will receive a confirmation approval</w:t>
      </w:r>
      <w:r w:rsidR="006700F6">
        <w:rPr>
          <w:szCs w:val="24"/>
        </w:rPr>
        <w:t xml:space="preserve"> </w:t>
      </w:r>
      <w:r w:rsidR="006A30AE">
        <w:rPr>
          <w:szCs w:val="24"/>
        </w:rPr>
        <w:t xml:space="preserve">via </w:t>
      </w:r>
      <w:r w:rsidR="006700F6">
        <w:rPr>
          <w:szCs w:val="24"/>
        </w:rPr>
        <w:t>email</w:t>
      </w:r>
      <w:r w:rsidR="00AF738F">
        <w:rPr>
          <w:szCs w:val="24"/>
        </w:rPr>
        <w:t>.</w:t>
      </w:r>
      <w:r>
        <w:rPr>
          <w:szCs w:val="24"/>
        </w:rPr>
        <w:t xml:space="preserve"> </w:t>
      </w:r>
      <w:r w:rsidR="00C031A5">
        <w:rPr>
          <w:szCs w:val="24"/>
        </w:rPr>
        <w:t xml:space="preserve">Prior to the event, all registered participants will receive an </w:t>
      </w:r>
      <w:r w:rsidR="00C031A5" w:rsidRPr="006D1045">
        <w:rPr>
          <w:szCs w:val="24"/>
        </w:rPr>
        <w:t xml:space="preserve">email with </w:t>
      </w:r>
      <w:r w:rsidR="00C031A5">
        <w:rPr>
          <w:szCs w:val="24"/>
        </w:rPr>
        <w:t xml:space="preserve">access information to the </w:t>
      </w:r>
      <w:r w:rsidR="00C031A5" w:rsidRPr="006D1045">
        <w:rPr>
          <w:szCs w:val="24"/>
        </w:rPr>
        <w:t>training materials</w:t>
      </w:r>
      <w:r w:rsidR="00C031A5">
        <w:rPr>
          <w:szCs w:val="24"/>
        </w:rPr>
        <w:t xml:space="preserve">. </w:t>
      </w:r>
    </w:p>
    <w:p w14:paraId="703D8B85" w14:textId="77777777" w:rsidR="00F53AE0" w:rsidRDefault="00F53AE0" w:rsidP="00F53AE0">
      <w:pPr>
        <w:spacing w:after="0" w:line="240" w:lineRule="auto"/>
        <w:rPr>
          <w:szCs w:val="24"/>
        </w:rPr>
      </w:pPr>
    </w:p>
    <w:p w14:paraId="041E6AAD" w14:textId="6A1E1B32" w:rsidR="00F53AE0" w:rsidRPr="00F9112C" w:rsidRDefault="00F53AE0" w:rsidP="00F53AE0">
      <w:pPr>
        <w:spacing w:after="0" w:line="240" w:lineRule="auto"/>
        <w:rPr>
          <w:rStyle w:val="Hyperlink"/>
          <w:szCs w:val="24"/>
        </w:rPr>
      </w:pPr>
      <w:r w:rsidRPr="006D1045">
        <w:rPr>
          <w:szCs w:val="24"/>
        </w:rPr>
        <w:t>Questions and technical assistance requests may be directed to Amy Edwards</w:t>
      </w:r>
      <w:r w:rsidR="006E1C9E">
        <w:rPr>
          <w:szCs w:val="24"/>
        </w:rPr>
        <w:t>, Medicaid Specialist, Office of Student Services,</w:t>
      </w:r>
      <w:r w:rsidRPr="006D1045">
        <w:rPr>
          <w:szCs w:val="24"/>
        </w:rPr>
        <w:t xml:space="preserve"> by </w:t>
      </w:r>
      <w:r>
        <w:rPr>
          <w:szCs w:val="24"/>
        </w:rPr>
        <w:t>telephone at (804) 692-0150, or e</w:t>
      </w:r>
      <w:r w:rsidRPr="006D1045">
        <w:rPr>
          <w:szCs w:val="24"/>
        </w:rPr>
        <w:t xml:space="preserve">mail at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"mailto:Amy.Edwards@doe.virginia.gov" </w:instrText>
      </w:r>
      <w:r>
        <w:rPr>
          <w:szCs w:val="24"/>
        </w:rPr>
        <w:fldChar w:fldCharType="separate"/>
      </w:r>
      <w:r w:rsidRPr="00F9112C">
        <w:rPr>
          <w:rStyle w:val="Hyperlink"/>
          <w:szCs w:val="24"/>
        </w:rPr>
        <w:t>Amy.Edwards@doe.virginia.gov</w:t>
      </w:r>
      <w:r w:rsidRPr="007908D0">
        <w:rPr>
          <w:rStyle w:val="Hyperlink"/>
          <w:color w:val="auto"/>
          <w:szCs w:val="24"/>
          <w:u w:val="none"/>
        </w:rPr>
        <w:t>.</w:t>
      </w:r>
    </w:p>
    <w:p w14:paraId="1DEF1DFB" w14:textId="77777777" w:rsidR="00F53AE0" w:rsidRPr="00F47121" w:rsidRDefault="00F53AE0" w:rsidP="00F53AE0">
      <w:pPr>
        <w:spacing w:after="0" w:line="240" w:lineRule="auto"/>
        <w:rPr>
          <w:szCs w:val="24"/>
        </w:rPr>
      </w:pPr>
      <w:r>
        <w:rPr>
          <w:szCs w:val="24"/>
        </w:rPr>
        <w:fldChar w:fldCharType="end"/>
      </w:r>
    </w:p>
    <w:p w14:paraId="795DE352" w14:textId="77777777" w:rsidR="00F53AE0" w:rsidRDefault="00F53AE0" w:rsidP="00F53AE0">
      <w:pPr>
        <w:spacing w:after="0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>
        <w:rPr>
          <w:color w:val="000000"/>
          <w:szCs w:val="24"/>
        </w:rPr>
        <w:t>AE/rge</w:t>
      </w:r>
    </w:p>
    <w:p w14:paraId="21E6C963" w14:textId="77777777" w:rsidR="00F53AE0" w:rsidRPr="002F2AF8" w:rsidRDefault="00F53AE0" w:rsidP="00F53AE0">
      <w:pPr>
        <w:spacing w:after="0" w:line="240" w:lineRule="auto"/>
        <w:rPr>
          <w:color w:val="000000"/>
          <w:szCs w:val="24"/>
        </w:rPr>
      </w:pPr>
    </w:p>
    <w:p w14:paraId="02D0CDEF" w14:textId="1E45F19F" w:rsidR="00F53AE0" w:rsidRDefault="00F53AE0" w:rsidP="006700F6">
      <w:pPr>
        <w:pStyle w:val="Heading3"/>
        <w:spacing w:after="0" w:line="240" w:lineRule="auto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>
        <w:rPr>
          <w:sz w:val="24"/>
          <w:szCs w:val="24"/>
        </w:rPr>
        <w:t>:</w:t>
      </w:r>
    </w:p>
    <w:p w14:paraId="7C53113D" w14:textId="77777777" w:rsidR="006700F6" w:rsidRPr="006700F6" w:rsidRDefault="006700F6" w:rsidP="006700F6">
      <w:pPr>
        <w:spacing w:after="0" w:line="240" w:lineRule="auto"/>
      </w:pPr>
    </w:p>
    <w:p w14:paraId="1F78F12A" w14:textId="49532889" w:rsidR="00F53AE0" w:rsidRPr="00F47121" w:rsidRDefault="00911CE8" w:rsidP="009E4E83">
      <w:pPr>
        <w:pStyle w:val="ListParagraph"/>
        <w:numPr>
          <w:ilvl w:val="0"/>
          <w:numId w:val="3"/>
        </w:numPr>
      </w:pPr>
      <w:hyperlink r:id="rId11" w:history="1">
        <w:r w:rsidR="00C031A5" w:rsidRPr="006700F6">
          <w:rPr>
            <w:rStyle w:val="Hyperlink"/>
          </w:rPr>
          <w:t>Medicaid and Schools An</w:t>
        </w:r>
        <w:r w:rsidR="00C031A5" w:rsidRPr="006700F6">
          <w:rPr>
            <w:rStyle w:val="Hyperlink"/>
          </w:rPr>
          <w:t>n</w:t>
        </w:r>
        <w:r w:rsidR="00C031A5" w:rsidRPr="006700F6">
          <w:rPr>
            <w:rStyle w:val="Hyperlink"/>
          </w:rPr>
          <w:t>ual Training Agenda</w:t>
        </w:r>
      </w:hyperlink>
      <w:r w:rsidR="006700F6">
        <w:t xml:space="preserve"> </w:t>
      </w:r>
      <w:r w:rsidR="006700F6" w:rsidRPr="009E4E83">
        <w:rPr>
          <w:rStyle w:val="Hyperlink"/>
          <w:color w:val="auto"/>
          <w:u w:val="none"/>
        </w:rPr>
        <w:t>(Word)</w:t>
      </w:r>
    </w:p>
    <w:p w14:paraId="7DC89998" w14:textId="77777777" w:rsidR="00167950" w:rsidRPr="002F2AF8" w:rsidRDefault="00167950" w:rsidP="00167950">
      <w:pPr>
        <w:rPr>
          <w:color w:val="000000"/>
          <w:szCs w:val="24"/>
        </w:rPr>
      </w:pPr>
    </w:p>
    <w:sectPr w:rsidR="00167950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6B290" w14:textId="77777777" w:rsidR="00911CE8" w:rsidRDefault="00911CE8" w:rsidP="00B25322">
      <w:pPr>
        <w:spacing w:after="0" w:line="240" w:lineRule="auto"/>
      </w:pPr>
      <w:r>
        <w:separator/>
      </w:r>
    </w:p>
  </w:endnote>
  <w:endnote w:type="continuationSeparator" w:id="0">
    <w:p w14:paraId="41A69593" w14:textId="77777777" w:rsidR="00911CE8" w:rsidRDefault="00911C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825B5" w14:textId="77777777" w:rsidR="00911CE8" w:rsidRDefault="00911CE8" w:rsidP="00B25322">
      <w:pPr>
        <w:spacing w:after="0" w:line="240" w:lineRule="auto"/>
      </w:pPr>
      <w:r>
        <w:separator/>
      </w:r>
    </w:p>
  </w:footnote>
  <w:footnote w:type="continuationSeparator" w:id="0">
    <w:p w14:paraId="329BAE08" w14:textId="77777777" w:rsidR="00911CE8" w:rsidRDefault="00911C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5F"/>
    <w:multiLevelType w:val="hybridMultilevel"/>
    <w:tmpl w:val="BCE06594"/>
    <w:lvl w:ilvl="0" w:tplc="3E56F5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2307F"/>
    <w:multiLevelType w:val="hybridMultilevel"/>
    <w:tmpl w:val="509253AC"/>
    <w:lvl w:ilvl="0" w:tplc="C1068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2C7E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61458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B47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6A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C4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48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80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847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015B"/>
    <w:rsid w:val="00062952"/>
    <w:rsid w:val="000C50AB"/>
    <w:rsid w:val="000E2D83"/>
    <w:rsid w:val="00134B18"/>
    <w:rsid w:val="001608F2"/>
    <w:rsid w:val="00167950"/>
    <w:rsid w:val="001B13A5"/>
    <w:rsid w:val="00223595"/>
    <w:rsid w:val="00227B1E"/>
    <w:rsid w:val="002426BB"/>
    <w:rsid w:val="00253CE7"/>
    <w:rsid w:val="0027145D"/>
    <w:rsid w:val="002A6350"/>
    <w:rsid w:val="002F2AF8"/>
    <w:rsid w:val="002F2DAF"/>
    <w:rsid w:val="0031177E"/>
    <w:rsid w:val="003238EA"/>
    <w:rsid w:val="003E4305"/>
    <w:rsid w:val="00406FF4"/>
    <w:rsid w:val="00414707"/>
    <w:rsid w:val="004743BB"/>
    <w:rsid w:val="004B41A9"/>
    <w:rsid w:val="004F6547"/>
    <w:rsid w:val="00510BEA"/>
    <w:rsid w:val="00534D05"/>
    <w:rsid w:val="005840A5"/>
    <w:rsid w:val="0059728B"/>
    <w:rsid w:val="005C2AE7"/>
    <w:rsid w:val="005E064F"/>
    <w:rsid w:val="005E06EF"/>
    <w:rsid w:val="00625A9B"/>
    <w:rsid w:val="00632CF5"/>
    <w:rsid w:val="006411F3"/>
    <w:rsid w:val="00653DCC"/>
    <w:rsid w:val="006700F6"/>
    <w:rsid w:val="00695CFC"/>
    <w:rsid w:val="006A30AE"/>
    <w:rsid w:val="006E1C9E"/>
    <w:rsid w:val="006F488F"/>
    <w:rsid w:val="00726AE8"/>
    <w:rsid w:val="0073236D"/>
    <w:rsid w:val="00756255"/>
    <w:rsid w:val="00793593"/>
    <w:rsid w:val="007A73B4"/>
    <w:rsid w:val="007B3E90"/>
    <w:rsid w:val="007C0B3F"/>
    <w:rsid w:val="007C3E67"/>
    <w:rsid w:val="007D1259"/>
    <w:rsid w:val="007D40CA"/>
    <w:rsid w:val="007F2392"/>
    <w:rsid w:val="00833970"/>
    <w:rsid w:val="00851C0B"/>
    <w:rsid w:val="008631A7"/>
    <w:rsid w:val="008C018F"/>
    <w:rsid w:val="008C31BF"/>
    <w:rsid w:val="008C4A46"/>
    <w:rsid w:val="00911CE8"/>
    <w:rsid w:val="00924434"/>
    <w:rsid w:val="00977AFA"/>
    <w:rsid w:val="009B51FA"/>
    <w:rsid w:val="009C7253"/>
    <w:rsid w:val="009E38A6"/>
    <w:rsid w:val="009E4E83"/>
    <w:rsid w:val="009E678F"/>
    <w:rsid w:val="00A26586"/>
    <w:rsid w:val="00A30BC9"/>
    <w:rsid w:val="00A3144F"/>
    <w:rsid w:val="00A656CF"/>
    <w:rsid w:val="00A65EE6"/>
    <w:rsid w:val="00A67B2F"/>
    <w:rsid w:val="00A81436"/>
    <w:rsid w:val="00A94F6A"/>
    <w:rsid w:val="00AA7752"/>
    <w:rsid w:val="00AE65FD"/>
    <w:rsid w:val="00AF738F"/>
    <w:rsid w:val="00B01E92"/>
    <w:rsid w:val="00B0561D"/>
    <w:rsid w:val="00B25322"/>
    <w:rsid w:val="00BC1A9C"/>
    <w:rsid w:val="00BD42E2"/>
    <w:rsid w:val="00BD4DDE"/>
    <w:rsid w:val="00BE00E6"/>
    <w:rsid w:val="00C031A5"/>
    <w:rsid w:val="00C23584"/>
    <w:rsid w:val="00C256EA"/>
    <w:rsid w:val="00C25FA1"/>
    <w:rsid w:val="00C417AB"/>
    <w:rsid w:val="00CA70A4"/>
    <w:rsid w:val="00CF0233"/>
    <w:rsid w:val="00CF4090"/>
    <w:rsid w:val="00D03932"/>
    <w:rsid w:val="00D534B4"/>
    <w:rsid w:val="00D55B56"/>
    <w:rsid w:val="00D91BC1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161"/>
    <w:rsid w:val="00ED79E7"/>
    <w:rsid w:val="00F41943"/>
    <w:rsid w:val="00F53AE0"/>
    <w:rsid w:val="00F81813"/>
    <w:rsid w:val="00FB24B9"/>
    <w:rsid w:val="00F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DD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BD42E2"/>
    <w:rPr>
      <w:rFonts w:ascii="Times New Roman" w:hAnsi="Times New Roman"/>
      <w:color w:val="0000FF" w:themeColor="hyperlink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3A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3AE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33970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7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20/239-20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administrators/superintendents_memos/2020/239-20a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40A8-D336-49F5-986E-1C48AFCF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239-20</vt:lpstr>
    </vt:vector>
  </TitlesOfParts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239-20</dc:title>
  <dc:creator/>
  <cp:lastModifiedBy/>
  <cp:revision>1</cp:revision>
  <dcterms:created xsi:type="dcterms:W3CDTF">2020-09-09T18:39:00Z</dcterms:created>
  <dcterms:modified xsi:type="dcterms:W3CDTF">2020-09-09T18:39:00Z</dcterms:modified>
</cp:coreProperties>
</file>