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0CCE1" w14:textId="19F961DA"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324D41">
        <w:rPr>
          <w:szCs w:val="24"/>
        </w:rPr>
        <w:t>051</w:t>
      </w:r>
      <w:r w:rsidR="00FB24B9">
        <w:rPr>
          <w:szCs w:val="24"/>
        </w:rPr>
        <w:t>-20</w:t>
      </w:r>
    </w:p>
    <w:p w14:paraId="02D0AF9B" w14:textId="77777777" w:rsidR="00167950" w:rsidRPr="002F2AF8" w:rsidRDefault="00167950" w:rsidP="00167950">
      <w:pPr>
        <w:jc w:val="center"/>
        <w:rPr>
          <w:szCs w:val="24"/>
        </w:rPr>
      </w:pPr>
      <w:r w:rsidRPr="002F2AF8">
        <w:rPr>
          <w:noProof/>
          <w:szCs w:val="24"/>
        </w:rPr>
        <w:drawing>
          <wp:inline distT="0" distB="0" distL="0" distR="0" wp14:anchorId="1F58A19A" wp14:editId="263C4433">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1AED74F3" w14:textId="52275F7B" w:rsidR="00167950" w:rsidRPr="002F2AF8" w:rsidRDefault="00167950" w:rsidP="00A81436">
      <w:pPr>
        <w:tabs>
          <w:tab w:val="left" w:pos="1800"/>
        </w:tabs>
        <w:rPr>
          <w:szCs w:val="24"/>
        </w:rPr>
      </w:pPr>
      <w:r w:rsidRPr="002F2AF8">
        <w:rPr>
          <w:szCs w:val="24"/>
        </w:rPr>
        <w:t>DATE:</w:t>
      </w:r>
      <w:r w:rsidR="00D95780" w:rsidRPr="002F2AF8">
        <w:rPr>
          <w:szCs w:val="24"/>
        </w:rPr>
        <w:tab/>
      </w:r>
      <w:r w:rsidR="00324D41">
        <w:rPr>
          <w:szCs w:val="24"/>
        </w:rPr>
        <w:t>February 21</w:t>
      </w:r>
      <w:r w:rsidR="00E86AC5">
        <w:rPr>
          <w:szCs w:val="24"/>
        </w:rPr>
        <w:t>, 2020</w:t>
      </w:r>
    </w:p>
    <w:p w14:paraId="22AC4521"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45E4CBF8"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7571BFC8" w14:textId="53857984" w:rsidR="00167950" w:rsidRPr="002F2AF8" w:rsidRDefault="00167950" w:rsidP="00E86AC5">
      <w:pPr>
        <w:pStyle w:val="Heading2"/>
        <w:tabs>
          <w:tab w:val="left" w:pos="1800"/>
        </w:tabs>
        <w:spacing w:after="240"/>
        <w:rPr>
          <w:szCs w:val="24"/>
        </w:rPr>
      </w:pPr>
      <w:r w:rsidRPr="002F2AF8">
        <w:rPr>
          <w:szCs w:val="24"/>
        </w:rPr>
        <w:t xml:space="preserve">SUBJECT: </w:t>
      </w:r>
      <w:r w:rsidR="00D95780" w:rsidRPr="002F2AF8">
        <w:rPr>
          <w:szCs w:val="24"/>
        </w:rPr>
        <w:tab/>
      </w:r>
      <w:r w:rsidR="00E86AC5">
        <w:rPr>
          <w:szCs w:val="24"/>
        </w:rPr>
        <w:t xml:space="preserve">Addressing Misinformation Related </w:t>
      </w:r>
      <w:r w:rsidR="000F1D11">
        <w:rPr>
          <w:szCs w:val="24"/>
        </w:rPr>
        <w:t>t</w:t>
      </w:r>
      <w:r w:rsidR="003E1418">
        <w:rPr>
          <w:szCs w:val="24"/>
        </w:rPr>
        <w:t xml:space="preserve">o </w:t>
      </w:r>
      <w:r w:rsidR="000F1D11">
        <w:rPr>
          <w:szCs w:val="24"/>
        </w:rPr>
        <w:t>t</w:t>
      </w:r>
      <w:r w:rsidR="00E86AC5">
        <w:rPr>
          <w:szCs w:val="24"/>
        </w:rPr>
        <w:t>he Coronavirus (COVID-19)</w:t>
      </w:r>
    </w:p>
    <w:p w14:paraId="27D761EE" w14:textId="28B5198E" w:rsidR="00E86AC5" w:rsidRDefault="00E86AC5" w:rsidP="00E86AC5">
      <w:pPr>
        <w:spacing w:after="0" w:line="240" w:lineRule="auto"/>
        <w:rPr>
          <w:rFonts w:eastAsia="Times New Roman" w:cs="Times New Roman"/>
          <w:szCs w:val="24"/>
        </w:rPr>
      </w:pPr>
      <w:r>
        <w:rPr>
          <w:rFonts w:eastAsia="Times New Roman" w:cs="Times New Roman"/>
          <w:szCs w:val="24"/>
        </w:rPr>
        <w:t xml:space="preserve">In </w:t>
      </w:r>
      <w:hyperlink r:id="rId10">
        <w:r>
          <w:rPr>
            <w:rFonts w:eastAsia="Times New Roman" w:cs="Times New Roman"/>
            <w:color w:val="0000FF"/>
            <w:szCs w:val="24"/>
            <w:u w:val="single"/>
          </w:rPr>
          <w:t>Superintendent's Memo 032-20</w:t>
        </w:r>
      </w:hyperlink>
      <w:r>
        <w:rPr>
          <w:rFonts w:eastAsia="Times New Roman" w:cs="Times New Roman"/>
          <w:szCs w:val="24"/>
        </w:rPr>
        <w:t xml:space="preserve"> dated February 7, 2020, information was sent to school divisions regarding the Novel Coronavirus or 2019nCOV. On February 11, 2020, the World Health Organization (WHO) announced the official name change from Novel Coronavirus (2019nCOV) to COVID-19.</w:t>
      </w:r>
    </w:p>
    <w:p w14:paraId="0CD4AE1F" w14:textId="77777777" w:rsidR="00E86AC5" w:rsidRDefault="00E86AC5" w:rsidP="00E86AC5">
      <w:pPr>
        <w:spacing w:after="0" w:line="240" w:lineRule="auto"/>
        <w:rPr>
          <w:rFonts w:eastAsia="Times New Roman" w:cs="Times New Roman"/>
          <w:szCs w:val="24"/>
        </w:rPr>
      </w:pPr>
    </w:p>
    <w:p w14:paraId="02049C6E" w14:textId="77777777" w:rsidR="00836BA8" w:rsidRPr="00836BA8" w:rsidRDefault="00836BA8" w:rsidP="00E86AC5">
      <w:pPr>
        <w:pBdr>
          <w:top w:val="nil"/>
          <w:left w:val="nil"/>
          <w:bottom w:val="nil"/>
          <w:right w:val="nil"/>
          <w:between w:val="nil"/>
        </w:pBdr>
        <w:shd w:val="clear" w:color="auto" w:fill="FFFFFF"/>
        <w:spacing w:after="0" w:line="240" w:lineRule="auto"/>
        <w:rPr>
          <w:rFonts w:eastAsia="Times New Roman" w:cs="Times New Roman"/>
          <w:b/>
          <w:color w:val="000000"/>
          <w:szCs w:val="24"/>
        </w:rPr>
      </w:pPr>
      <w:r w:rsidRPr="00836BA8">
        <w:rPr>
          <w:rFonts w:eastAsia="Times New Roman" w:cs="Times New Roman"/>
          <w:b/>
          <w:color w:val="000000"/>
          <w:szCs w:val="24"/>
        </w:rPr>
        <w:t>Current Status of COVID-19 in Virginia</w:t>
      </w:r>
    </w:p>
    <w:p w14:paraId="562899C0" w14:textId="4591B61F" w:rsidR="00E86AC5" w:rsidRDefault="00C742F4" w:rsidP="00E86AC5">
      <w:pPr>
        <w:pBdr>
          <w:top w:val="nil"/>
          <w:left w:val="nil"/>
          <w:bottom w:val="nil"/>
          <w:right w:val="nil"/>
          <w:between w:val="nil"/>
        </w:pBdr>
        <w:shd w:val="clear" w:color="auto" w:fill="FFFFFF"/>
        <w:spacing w:after="0" w:line="240" w:lineRule="auto"/>
        <w:rPr>
          <w:rFonts w:eastAsia="Times New Roman" w:cs="Times New Roman"/>
          <w:color w:val="000000"/>
          <w:szCs w:val="24"/>
        </w:rPr>
      </w:pPr>
      <w:r>
        <w:rPr>
          <w:rFonts w:eastAsia="Times New Roman" w:cs="Times New Roman"/>
          <w:color w:val="000000"/>
          <w:szCs w:val="24"/>
        </w:rPr>
        <w:t>The Centers for Disease Control and Prevention (CDC) and the Virginia Department of Health (VDH) have notified the Virginia Department of Education (VDOE) that there are c</w:t>
      </w:r>
      <w:r w:rsidR="00E86AC5">
        <w:rPr>
          <w:rFonts w:eastAsia="Times New Roman" w:cs="Times New Roman"/>
          <w:color w:val="000000"/>
          <w:szCs w:val="24"/>
        </w:rPr>
        <w:t xml:space="preserve">urrently no cases of </w:t>
      </w:r>
      <w:r w:rsidR="004E5D87" w:rsidRPr="002342D4">
        <w:t>COVID-19</w:t>
      </w:r>
      <w:r w:rsidR="00E86AC5">
        <w:rPr>
          <w:rFonts w:eastAsia="Times New Roman" w:cs="Times New Roman"/>
          <w:color w:val="000000"/>
          <w:szCs w:val="24"/>
        </w:rPr>
        <w:t xml:space="preserve"> in Virginia</w:t>
      </w:r>
      <w:r>
        <w:rPr>
          <w:rFonts w:eastAsia="Times New Roman" w:cs="Times New Roman"/>
          <w:color w:val="000000"/>
          <w:szCs w:val="24"/>
        </w:rPr>
        <w:t>. Th</w:t>
      </w:r>
      <w:r w:rsidR="004239FB">
        <w:rPr>
          <w:rFonts w:eastAsia="Times New Roman" w:cs="Times New Roman"/>
          <w:color w:val="000000"/>
          <w:szCs w:val="24"/>
        </w:rPr>
        <w:t>e CDC updates this</w:t>
      </w:r>
      <w:r>
        <w:rPr>
          <w:rFonts w:eastAsia="Times New Roman" w:cs="Times New Roman"/>
          <w:color w:val="000000"/>
          <w:szCs w:val="24"/>
        </w:rPr>
        <w:t xml:space="preserve"> information </w:t>
      </w:r>
      <w:r w:rsidR="00C70633" w:rsidRPr="002342D4">
        <w:t>daily</w:t>
      </w:r>
      <w:r w:rsidR="00C70633">
        <w:rPr>
          <w:rFonts w:eastAsia="Times New Roman" w:cs="Times New Roman"/>
          <w:szCs w:val="24"/>
        </w:rPr>
        <w:t xml:space="preserve"> on the </w:t>
      </w:r>
      <w:hyperlink r:id="rId11" w:history="1">
        <w:r w:rsidR="004239FB" w:rsidRPr="004E5D87">
          <w:rPr>
            <w:rStyle w:val="Hyperlink"/>
            <w:rFonts w:eastAsia="Times New Roman" w:cs="Times New Roman"/>
            <w:szCs w:val="24"/>
          </w:rPr>
          <w:t>COVID-19 webpage</w:t>
        </w:r>
      </w:hyperlink>
      <w:r>
        <w:rPr>
          <w:rFonts w:eastAsia="Times New Roman" w:cs="Times New Roman"/>
          <w:color w:val="000000"/>
          <w:szCs w:val="24"/>
        </w:rPr>
        <w:t xml:space="preserve">. The </w:t>
      </w:r>
      <w:r w:rsidR="00E86AC5">
        <w:rPr>
          <w:rFonts w:eastAsia="Times New Roman" w:cs="Times New Roman"/>
          <w:color w:val="000000"/>
          <w:szCs w:val="24"/>
        </w:rPr>
        <w:t xml:space="preserve">CDC has emphasized that the risk of contracting COVID-19 is </w:t>
      </w:r>
      <w:r w:rsidR="00E86AC5">
        <w:rPr>
          <w:rFonts w:eastAsia="Times New Roman" w:cs="Times New Roman"/>
          <w:b/>
          <w:color w:val="000000"/>
          <w:szCs w:val="24"/>
        </w:rPr>
        <w:t>low</w:t>
      </w:r>
      <w:r>
        <w:rPr>
          <w:rFonts w:eastAsia="Times New Roman" w:cs="Times New Roman"/>
          <w:color w:val="000000"/>
          <w:szCs w:val="24"/>
        </w:rPr>
        <w:t xml:space="preserve"> and that t</w:t>
      </w:r>
      <w:r w:rsidR="00E86AC5">
        <w:rPr>
          <w:rFonts w:eastAsia="Times New Roman" w:cs="Times New Roman"/>
          <w:color w:val="000000"/>
          <w:szCs w:val="24"/>
        </w:rPr>
        <w:t xml:space="preserve">hose at highest risk of contracting COVID-19 are the elderly and those with an underlying illness. </w:t>
      </w:r>
      <w:r w:rsidR="00E86AC5">
        <w:rPr>
          <w:rFonts w:eastAsia="Times New Roman" w:cs="Times New Roman"/>
          <w:szCs w:val="24"/>
        </w:rPr>
        <w:t>Actively engaging your school community in</w:t>
      </w:r>
      <w:hyperlink r:id="rId12">
        <w:r w:rsidR="00E86AC5">
          <w:rPr>
            <w:rFonts w:eastAsia="Times New Roman" w:cs="Times New Roman"/>
            <w:szCs w:val="24"/>
          </w:rPr>
          <w:t xml:space="preserve"> </w:t>
        </w:r>
      </w:hyperlink>
      <w:hyperlink r:id="rId13" w:history="1">
        <w:r w:rsidR="00E86AC5" w:rsidRPr="00E81FCF">
          <w:rPr>
            <w:rStyle w:val="Hyperlink"/>
            <w:rFonts w:eastAsia="Times New Roman" w:cs="Times New Roman"/>
            <w:szCs w:val="24"/>
          </w:rPr>
          <w:t>proactive health strategies</w:t>
        </w:r>
      </w:hyperlink>
      <w:r w:rsidR="00E86AC5">
        <w:rPr>
          <w:rFonts w:eastAsia="Times New Roman" w:cs="Times New Roman"/>
          <w:szCs w:val="24"/>
        </w:rPr>
        <w:t xml:space="preserve"> may empower students, parents, and staff; improve knowledge and understanding of health information provided; and reduce di</w:t>
      </w:r>
      <w:r w:rsidR="00D643EF">
        <w:rPr>
          <w:rFonts w:eastAsia="Times New Roman" w:cs="Times New Roman"/>
          <w:szCs w:val="24"/>
        </w:rPr>
        <w:t>sease transmission of any type.</w:t>
      </w:r>
    </w:p>
    <w:p w14:paraId="6E9F4752" w14:textId="48E89071" w:rsidR="00E86AC5" w:rsidRDefault="00E86AC5" w:rsidP="00E86AC5">
      <w:pPr>
        <w:pBdr>
          <w:top w:val="nil"/>
          <w:left w:val="nil"/>
          <w:bottom w:val="nil"/>
          <w:right w:val="nil"/>
          <w:between w:val="nil"/>
        </w:pBdr>
        <w:shd w:val="clear" w:color="auto" w:fill="FFFFFF"/>
        <w:spacing w:after="0" w:line="240" w:lineRule="auto"/>
        <w:rPr>
          <w:rFonts w:eastAsia="Times New Roman" w:cs="Times New Roman"/>
          <w:color w:val="000000"/>
          <w:szCs w:val="24"/>
        </w:rPr>
      </w:pPr>
    </w:p>
    <w:p w14:paraId="1CFA2435" w14:textId="62DAE616" w:rsidR="00AF2A2F" w:rsidRPr="00AF2A2F" w:rsidRDefault="00836BA8" w:rsidP="00E86AC5">
      <w:pPr>
        <w:pBdr>
          <w:top w:val="nil"/>
          <w:left w:val="nil"/>
          <w:bottom w:val="nil"/>
          <w:right w:val="nil"/>
          <w:between w:val="nil"/>
        </w:pBdr>
        <w:shd w:val="clear" w:color="auto" w:fill="FFFFFF"/>
        <w:spacing w:after="0" w:line="240" w:lineRule="auto"/>
        <w:rPr>
          <w:rFonts w:eastAsia="Times New Roman" w:cs="Times New Roman"/>
          <w:b/>
          <w:color w:val="000000"/>
          <w:szCs w:val="24"/>
        </w:rPr>
      </w:pPr>
      <w:r>
        <w:rPr>
          <w:rFonts w:eastAsia="Times New Roman" w:cs="Times New Roman"/>
          <w:b/>
          <w:color w:val="000000"/>
          <w:szCs w:val="24"/>
        </w:rPr>
        <w:t xml:space="preserve">Preventing </w:t>
      </w:r>
      <w:r w:rsidR="00AF2A2F">
        <w:rPr>
          <w:rFonts w:eastAsia="Times New Roman" w:cs="Times New Roman"/>
          <w:b/>
          <w:color w:val="000000"/>
          <w:szCs w:val="24"/>
        </w:rPr>
        <w:t>Discrimination of</w:t>
      </w:r>
      <w:r w:rsidR="00AF2A2F" w:rsidRPr="00AF2A2F">
        <w:rPr>
          <w:rFonts w:eastAsia="Times New Roman" w:cs="Times New Roman"/>
          <w:b/>
          <w:color w:val="000000"/>
          <w:szCs w:val="24"/>
        </w:rPr>
        <w:t xml:space="preserve"> Students </w:t>
      </w:r>
    </w:p>
    <w:p w14:paraId="6F7FF631" w14:textId="1BAC6286" w:rsidR="00E86AC5" w:rsidRDefault="00AF035D" w:rsidP="00E86AC5">
      <w:pPr>
        <w:pBdr>
          <w:top w:val="nil"/>
          <w:left w:val="nil"/>
          <w:bottom w:val="nil"/>
          <w:right w:val="nil"/>
          <w:between w:val="nil"/>
        </w:pBdr>
        <w:shd w:val="clear" w:color="auto" w:fill="FFFFFF"/>
        <w:spacing w:after="0" w:line="240" w:lineRule="auto"/>
        <w:rPr>
          <w:rFonts w:eastAsia="Times New Roman" w:cs="Times New Roman"/>
          <w:color w:val="000000"/>
          <w:szCs w:val="24"/>
        </w:rPr>
      </w:pPr>
      <w:r>
        <w:rPr>
          <w:rFonts w:eastAsia="Times New Roman" w:cs="Times New Roman"/>
          <w:color w:val="000000"/>
          <w:szCs w:val="24"/>
        </w:rPr>
        <w:t xml:space="preserve">Speculation and misinformation about COVID-19 has created </w:t>
      </w:r>
      <w:r w:rsidR="00C742F4">
        <w:rPr>
          <w:rFonts w:eastAsia="Times New Roman" w:cs="Times New Roman"/>
          <w:color w:val="000000"/>
          <w:szCs w:val="24"/>
        </w:rPr>
        <w:t xml:space="preserve">an environment of fear for some </w:t>
      </w:r>
      <w:r w:rsidR="00E86AC5">
        <w:rPr>
          <w:rFonts w:eastAsia="Times New Roman" w:cs="Times New Roman"/>
          <w:color w:val="000000"/>
          <w:szCs w:val="24"/>
        </w:rPr>
        <w:t xml:space="preserve">students, </w:t>
      </w:r>
      <w:r w:rsidR="00C742F4">
        <w:rPr>
          <w:rFonts w:eastAsia="Times New Roman" w:cs="Times New Roman"/>
          <w:color w:val="000000"/>
          <w:szCs w:val="24"/>
        </w:rPr>
        <w:t xml:space="preserve">parents, and community members. </w:t>
      </w:r>
      <w:r>
        <w:rPr>
          <w:rFonts w:eastAsia="Times New Roman" w:cs="Times New Roman"/>
          <w:color w:val="000000"/>
          <w:szCs w:val="24"/>
        </w:rPr>
        <w:t xml:space="preserve">The VDOE has been notified that this </w:t>
      </w:r>
      <w:r w:rsidR="00C742F4">
        <w:rPr>
          <w:rFonts w:eastAsia="Times New Roman" w:cs="Times New Roman"/>
          <w:color w:val="000000"/>
          <w:szCs w:val="24"/>
        </w:rPr>
        <w:t>m</w:t>
      </w:r>
      <w:r w:rsidR="00E86AC5">
        <w:rPr>
          <w:rFonts w:eastAsia="Times New Roman" w:cs="Times New Roman"/>
          <w:color w:val="000000"/>
          <w:szCs w:val="24"/>
        </w:rPr>
        <w:t>isinformation</w:t>
      </w:r>
      <w:r>
        <w:rPr>
          <w:rFonts w:eastAsia="Times New Roman" w:cs="Times New Roman"/>
          <w:color w:val="000000"/>
          <w:szCs w:val="24"/>
        </w:rPr>
        <w:t xml:space="preserve"> </w:t>
      </w:r>
      <w:r w:rsidR="00C742F4">
        <w:rPr>
          <w:rFonts w:eastAsia="Times New Roman" w:cs="Times New Roman"/>
          <w:color w:val="000000"/>
          <w:szCs w:val="24"/>
        </w:rPr>
        <w:t>may have</w:t>
      </w:r>
      <w:r>
        <w:rPr>
          <w:rFonts w:eastAsia="Times New Roman" w:cs="Times New Roman"/>
          <w:color w:val="000000"/>
          <w:szCs w:val="24"/>
        </w:rPr>
        <w:t xml:space="preserve"> led to </w:t>
      </w:r>
      <w:r w:rsidR="002342D4">
        <w:rPr>
          <w:rFonts w:eastAsia="Times New Roman" w:cs="Times New Roman"/>
          <w:color w:val="000000"/>
          <w:szCs w:val="24"/>
        </w:rPr>
        <w:t xml:space="preserve">discrimination and/or harassment </w:t>
      </w:r>
      <w:r>
        <w:rPr>
          <w:rFonts w:eastAsia="Times New Roman" w:cs="Times New Roman"/>
          <w:color w:val="000000"/>
          <w:szCs w:val="24"/>
        </w:rPr>
        <w:t xml:space="preserve">against some </w:t>
      </w:r>
      <w:r w:rsidR="00CC494F">
        <w:rPr>
          <w:rFonts w:eastAsia="Times New Roman" w:cs="Times New Roman"/>
          <w:color w:val="000000"/>
          <w:szCs w:val="24"/>
        </w:rPr>
        <w:t xml:space="preserve">groups of </w:t>
      </w:r>
      <w:r>
        <w:rPr>
          <w:rFonts w:eastAsia="Times New Roman" w:cs="Times New Roman"/>
          <w:color w:val="000000"/>
          <w:szCs w:val="24"/>
        </w:rPr>
        <w:t>students and families</w:t>
      </w:r>
      <w:r w:rsidR="00AF2A2F">
        <w:rPr>
          <w:rFonts w:eastAsia="Times New Roman" w:cs="Times New Roman"/>
          <w:color w:val="000000"/>
          <w:szCs w:val="24"/>
        </w:rPr>
        <w:t xml:space="preserve"> based on ethnicity, race, and national origin</w:t>
      </w:r>
      <w:r w:rsidR="00366EE4">
        <w:rPr>
          <w:rFonts w:eastAsia="Times New Roman" w:cs="Times New Roman"/>
          <w:color w:val="000000"/>
          <w:szCs w:val="24"/>
        </w:rPr>
        <w:t>.</w:t>
      </w:r>
      <w:r w:rsidR="00C24D17">
        <w:rPr>
          <w:rFonts w:eastAsia="Times New Roman" w:cs="Times New Roman"/>
          <w:color w:val="000000"/>
          <w:szCs w:val="24"/>
        </w:rPr>
        <w:t xml:space="preserve"> </w:t>
      </w:r>
      <w:r w:rsidR="002342D4">
        <w:rPr>
          <w:rFonts w:eastAsia="Times New Roman" w:cs="Times New Roman"/>
          <w:color w:val="000000"/>
          <w:szCs w:val="24"/>
        </w:rPr>
        <w:t xml:space="preserve">It is imperative that schools take action to prevent discrimination and/or harassment towards any student. </w:t>
      </w:r>
    </w:p>
    <w:p w14:paraId="0D4E073D" w14:textId="02B9B3D6" w:rsidR="00AF2A2F" w:rsidRDefault="00AF2A2F" w:rsidP="00E86AC5">
      <w:pPr>
        <w:pBdr>
          <w:top w:val="nil"/>
          <w:left w:val="nil"/>
          <w:bottom w:val="nil"/>
          <w:right w:val="nil"/>
          <w:between w:val="nil"/>
        </w:pBdr>
        <w:shd w:val="clear" w:color="auto" w:fill="FFFFFF"/>
        <w:spacing w:after="0" w:line="240" w:lineRule="auto"/>
        <w:rPr>
          <w:rFonts w:eastAsia="Times New Roman" w:cs="Times New Roman"/>
          <w:color w:val="000000"/>
          <w:szCs w:val="24"/>
        </w:rPr>
      </w:pPr>
    </w:p>
    <w:p w14:paraId="2934C40D" w14:textId="546672F6" w:rsidR="00836BA8" w:rsidRPr="00836BA8" w:rsidRDefault="00836BA8" w:rsidP="00E86AC5">
      <w:pPr>
        <w:pBdr>
          <w:top w:val="nil"/>
          <w:left w:val="nil"/>
          <w:bottom w:val="nil"/>
          <w:right w:val="nil"/>
          <w:between w:val="nil"/>
        </w:pBdr>
        <w:shd w:val="clear" w:color="auto" w:fill="FFFFFF"/>
        <w:spacing w:after="0" w:line="240" w:lineRule="auto"/>
        <w:rPr>
          <w:rFonts w:eastAsia="Times New Roman" w:cs="Times New Roman"/>
          <w:b/>
          <w:color w:val="000000"/>
          <w:szCs w:val="24"/>
        </w:rPr>
      </w:pPr>
      <w:r w:rsidRPr="00836BA8">
        <w:rPr>
          <w:rFonts w:eastAsia="Times New Roman" w:cs="Times New Roman"/>
          <w:b/>
          <w:color w:val="000000"/>
          <w:szCs w:val="24"/>
        </w:rPr>
        <w:t>Resources</w:t>
      </w:r>
    </w:p>
    <w:p w14:paraId="055A8D52" w14:textId="77777777" w:rsidR="00E86AC5" w:rsidRDefault="00E86AC5" w:rsidP="00E86AC5">
      <w:pPr>
        <w:pBdr>
          <w:top w:val="nil"/>
          <w:left w:val="nil"/>
          <w:bottom w:val="nil"/>
          <w:right w:val="nil"/>
          <w:between w:val="nil"/>
        </w:pBdr>
        <w:shd w:val="clear" w:color="auto" w:fill="FFFFFF"/>
        <w:spacing w:after="0" w:line="240" w:lineRule="auto"/>
        <w:rPr>
          <w:rFonts w:eastAsia="Times New Roman" w:cs="Times New Roman"/>
          <w:color w:val="000000"/>
          <w:szCs w:val="24"/>
        </w:rPr>
      </w:pPr>
      <w:r>
        <w:rPr>
          <w:rFonts w:eastAsia="Times New Roman" w:cs="Times New Roman"/>
          <w:color w:val="000000"/>
          <w:szCs w:val="24"/>
        </w:rPr>
        <w:t xml:space="preserve">To address the concerns associated with COVID-19, the </w:t>
      </w:r>
      <w:hyperlink r:id="rId14">
        <w:r>
          <w:rPr>
            <w:rFonts w:eastAsia="Times New Roman" w:cs="Times New Roman"/>
            <w:color w:val="0000FF"/>
            <w:szCs w:val="24"/>
            <w:u w:val="single"/>
          </w:rPr>
          <w:t>Centers for Disease Control</w:t>
        </w:r>
      </w:hyperlink>
      <w:r>
        <w:rPr>
          <w:rFonts w:eastAsia="Times New Roman" w:cs="Times New Roman"/>
          <w:color w:val="000000"/>
          <w:szCs w:val="24"/>
        </w:rPr>
        <w:t xml:space="preserve"> (CDC) and the </w:t>
      </w:r>
      <w:hyperlink r:id="rId15">
        <w:r>
          <w:rPr>
            <w:rFonts w:eastAsia="Times New Roman" w:cs="Times New Roman"/>
            <w:color w:val="0000FF"/>
            <w:szCs w:val="24"/>
            <w:u w:val="single"/>
          </w:rPr>
          <w:t>Virginia Department of Health</w:t>
        </w:r>
      </w:hyperlink>
      <w:r>
        <w:rPr>
          <w:rFonts w:eastAsia="Times New Roman" w:cs="Times New Roman"/>
          <w:color w:val="000000"/>
          <w:szCs w:val="24"/>
        </w:rPr>
        <w:t xml:space="preserve"> (VDH) provides up-to-date resources to inform students and parents about the realities of the illness while combating misinformation and fear-based rumors. To reduce spread of misinformation and rumors about COVID-19, schools are encouraged to use reliable information from the CDC and VDH to share with your school community. The Virginia </w:t>
      </w:r>
      <w:r>
        <w:rPr>
          <w:rFonts w:eastAsia="Times New Roman" w:cs="Times New Roman"/>
          <w:color w:val="000000"/>
          <w:szCs w:val="24"/>
        </w:rPr>
        <w:lastRenderedPageBreak/>
        <w:t>Department of Education (VDOE) provides</w:t>
      </w:r>
      <w:r w:rsidR="00DC5C48">
        <w:rPr>
          <w:rFonts w:eastAsia="Times New Roman" w:cs="Times New Roman"/>
          <w:color w:val="000000"/>
          <w:szCs w:val="24"/>
        </w:rPr>
        <w:t xml:space="preserve"> the</w:t>
      </w:r>
      <w:r>
        <w:rPr>
          <w:rFonts w:eastAsia="Times New Roman" w:cs="Times New Roman"/>
          <w:color w:val="000000"/>
          <w:szCs w:val="24"/>
        </w:rPr>
        <w:t xml:space="preserve"> </w:t>
      </w:r>
      <w:hyperlink r:id="rId16">
        <w:r w:rsidR="00CC4697">
          <w:rPr>
            <w:rFonts w:eastAsia="Times New Roman" w:cs="Times New Roman"/>
            <w:color w:val="0000FF"/>
            <w:szCs w:val="24"/>
            <w:u w:val="single"/>
          </w:rPr>
          <w:t>Model Policy to Address Bullying in Virginia's Public Schools</w:t>
        </w:r>
      </w:hyperlink>
      <w:r>
        <w:rPr>
          <w:rFonts w:eastAsia="Times New Roman" w:cs="Times New Roman"/>
          <w:color w:val="000000"/>
          <w:szCs w:val="24"/>
        </w:rPr>
        <w:t xml:space="preserve"> to assist school’s response in addressing potential hostilities.</w:t>
      </w:r>
    </w:p>
    <w:p w14:paraId="7DEC3117" w14:textId="77777777" w:rsidR="00E86AC5" w:rsidRDefault="00E86AC5" w:rsidP="00E86AC5">
      <w:pPr>
        <w:pBdr>
          <w:top w:val="nil"/>
          <w:left w:val="nil"/>
          <w:bottom w:val="nil"/>
          <w:right w:val="nil"/>
          <w:between w:val="nil"/>
        </w:pBdr>
        <w:shd w:val="clear" w:color="auto" w:fill="FFFFFF"/>
        <w:spacing w:after="0" w:line="240" w:lineRule="auto"/>
        <w:rPr>
          <w:rFonts w:eastAsia="Times New Roman" w:cs="Times New Roman"/>
          <w:color w:val="000000"/>
          <w:szCs w:val="24"/>
        </w:rPr>
      </w:pPr>
    </w:p>
    <w:p w14:paraId="52C515F8" w14:textId="6CC4DF33" w:rsidR="00836BA8" w:rsidRPr="00836BA8" w:rsidRDefault="00836BA8" w:rsidP="00CC4697">
      <w:pPr>
        <w:spacing w:after="0" w:line="240" w:lineRule="auto"/>
        <w:rPr>
          <w:rFonts w:eastAsia="Times New Roman" w:cs="Times New Roman"/>
          <w:b/>
          <w:szCs w:val="24"/>
        </w:rPr>
      </w:pPr>
      <w:r w:rsidRPr="00836BA8">
        <w:rPr>
          <w:rFonts w:eastAsia="Times New Roman" w:cs="Times New Roman"/>
          <w:b/>
          <w:szCs w:val="24"/>
        </w:rPr>
        <w:t>Guidelines for Student Attendance</w:t>
      </w:r>
    </w:p>
    <w:p w14:paraId="6924494C" w14:textId="795526F9" w:rsidR="00167950" w:rsidRPr="00496915" w:rsidRDefault="00E86AC5" w:rsidP="00CC4697">
      <w:pPr>
        <w:spacing w:after="0" w:line="240" w:lineRule="auto"/>
        <w:rPr>
          <w:rStyle w:val="Hyperlink"/>
          <w:rFonts w:eastAsia="Times New Roman" w:cs="Times New Roman"/>
          <w:szCs w:val="24"/>
          <w:u w:val="none"/>
        </w:rPr>
      </w:pPr>
      <w:r>
        <w:rPr>
          <w:rFonts w:eastAsia="Times New Roman" w:cs="Times New Roman"/>
          <w:szCs w:val="24"/>
        </w:rPr>
        <w:t>In cases where a student’s attendance at school is impacted by quarantine or related restrictions, parents are highly encouraged to notify their child’s school immediately. Absences due to illness, quarantine, or related restrictions should be considered excused absences. Schools should make every effort to minimize the impact of lost instructional time by providing at-home assignments or access to available instructional supports. The</w:t>
      </w:r>
      <w:hyperlink r:id="rId17">
        <w:r>
          <w:rPr>
            <w:rFonts w:eastAsia="Times New Roman" w:cs="Times New Roman"/>
            <w:szCs w:val="24"/>
          </w:rPr>
          <w:t xml:space="preserve"> </w:t>
        </w:r>
      </w:hyperlink>
      <w:hyperlink r:id="rId18" w:history="1">
        <w:r w:rsidRPr="00CC4697">
          <w:rPr>
            <w:rStyle w:val="Hyperlink"/>
            <w:rFonts w:eastAsia="Times New Roman" w:cs="Times New Roman"/>
            <w:szCs w:val="24"/>
          </w:rPr>
          <w:t>United States Department of Education</w:t>
        </w:r>
      </w:hyperlink>
      <w:r w:rsidR="00CC4697">
        <w:rPr>
          <w:rFonts w:eastAsia="Times New Roman" w:cs="Times New Roman"/>
          <w:color w:val="1155CC"/>
          <w:szCs w:val="24"/>
          <w:u w:val="single"/>
        </w:rPr>
        <w:t xml:space="preserve"> </w:t>
      </w:r>
      <w:r w:rsidR="00CC4697" w:rsidRPr="00CC4697">
        <w:rPr>
          <w:rFonts w:eastAsia="Times New Roman" w:cs="Times New Roman"/>
          <w:szCs w:val="24"/>
        </w:rPr>
        <w:t>(ED</w:t>
      </w:r>
      <w:r w:rsidR="004B606D" w:rsidRPr="00CC4697">
        <w:rPr>
          <w:rFonts w:eastAsia="Times New Roman" w:cs="Times New Roman"/>
          <w:szCs w:val="24"/>
        </w:rPr>
        <w:t>)</w:t>
      </w:r>
      <w:r w:rsidR="004B606D">
        <w:rPr>
          <w:rFonts w:eastAsia="Times New Roman" w:cs="Times New Roman"/>
          <w:szCs w:val="24"/>
        </w:rPr>
        <w:t xml:space="preserve"> provides</w:t>
      </w:r>
      <w:r>
        <w:rPr>
          <w:rFonts w:eastAsia="Times New Roman" w:cs="Times New Roman"/>
          <w:szCs w:val="24"/>
        </w:rPr>
        <w:t xml:space="preserve"> additional guidelines to help schools plan for extended absences or school dismissal. While it is not expected that chronic absenteeism rates will be affected by COVID-19, schools concerned by a possible impact may explore the </w:t>
      </w:r>
      <w:r w:rsidR="00496915">
        <w:rPr>
          <w:rFonts w:eastAsia="Times New Roman" w:cs="Times New Roman"/>
          <w:szCs w:val="24"/>
        </w:rPr>
        <w:t xml:space="preserve">opportunity for their local school board to appeal a performance level indicator for state accreditation, </w:t>
      </w:r>
      <w:r>
        <w:rPr>
          <w:rFonts w:eastAsia="Times New Roman" w:cs="Times New Roman"/>
          <w:szCs w:val="24"/>
        </w:rPr>
        <w:t xml:space="preserve">as outlined in </w:t>
      </w:r>
      <w:r w:rsidR="00CC4697">
        <w:rPr>
          <w:rFonts w:eastAsia="Times New Roman" w:cs="Times New Roman"/>
          <w:color w:val="1155CC"/>
          <w:szCs w:val="24"/>
          <w:u w:val="single"/>
        </w:rPr>
        <w:fldChar w:fldCharType="begin"/>
      </w:r>
      <w:r w:rsidR="00CC4697">
        <w:rPr>
          <w:rFonts w:eastAsia="Times New Roman" w:cs="Times New Roman"/>
          <w:color w:val="1155CC"/>
          <w:szCs w:val="24"/>
          <w:u w:val="single"/>
        </w:rPr>
        <w:instrText xml:space="preserve"> HYPERLINK "https://law.lis.virginia.gov/admincode/title8/agency20/chapter131/section420/" </w:instrText>
      </w:r>
      <w:r w:rsidR="00CC4697">
        <w:rPr>
          <w:rFonts w:eastAsia="Times New Roman" w:cs="Times New Roman"/>
          <w:color w:val="1155CC"/>
          <w:szCs w:val="24"/>
          <w:u w:val="single"/>
        </w:rPr>
        <w:fldChar w:fldCharType="separate"/>
      </w:r>
      <w:r w:rsidRPr="00CC4697">
        <w:rPr>
          <w:rStyle w:val="Hyperlink"/>
          <w:rFonts w:eastAsia="Times New Roman" w:cs="Times New Roman"/>
          <w:szCs w:val="24"/>
        </w:rPr>
        <w:t>8VAC20-131-</w:t>
      </w:r>
      <w:r w:rsidR="00496915">
        <w:rPr>
          <w:rStyle w:val="Hyperlink"/>
          <w:rFonts w:eastAsia="Times New Roman" w:cs="Times New Roman"/>
          <w:szCs w:val="24"/>
        </w:rPr>
        <w:t>380.F.6</w:t>
      </w:r>
      <w:r w:rsidR="00496915" w:rsidRPr="00D643EF">
        <w:rPr>
          <w:rStyle w:val="Hyperlink"/>
          <w:rFonts w:eastAsia="Times New Roman" w:cs="Times New Roman"/>
          <w:color w:val="000000" w:themeColor="text1"/>
          <w:szCs w:val="24"/>
          <w:u w:val="none"/>
        </w:rPr>
        <w:t>.</w:t>
      </w:r>
    </w:p>
    <w:p w14:paraId="301CD1E3" w14:textId="77777777" w:rsidR="00CC4697" w:rsidRDefault="00CC4697" w:rsidP="00CC4697">
      <w:pPr>
        <w:spacing w:after="0" w:line="240" w:lineRule="auto"/>
        <w:rPr>
          <w:rFonts w:eastAsia="Times New Roman" w:cs="Times New Roman"/>
          <w:color w:val="1155CC"/>
          <w:szCs w:val="24"/>
          <w:u w:val="single"/>
        </w:rPr>
      </w:pPr>
      <w:r>
        <w:rPr>
          <w:rFonts w:eastAsia="Times New Roman" w:cs="Times New Roman"/>
          <w:color w:val="1155CC"/>
          <w:szCs w:val="24"/>
          <w:u w:val="single"/>
        </w:rPr>
        <w:fldChar w:fldCharType="end"/>
      </w:r>
    </w:p>
    <w:p w14:paraId="5CACACCE" w14:textId="6D4999E4" w:rsidR="00496915" w:rsidRDefault="00496915" w:rsidP="00CC4697">
      <w:pPr>
        <w:spacing w:after="0" w:line="240" w:lineRule="auto"/>
        <w:rPr>
          <w:color w:val="000000"/>
        </w:rPr>
      </w:pPr>
      <w:r>
        <w:rPr>
          <w:color w:val="000000"/>
        </w:rPr>
        <w:t>If there are questions regarding COVID-19</w:t>
      </w:r>
      <w:r w:rsidR="00D643EF">
        <w:rPr>
          <w:color w:val="000000"/>
        </w:rPr>
        <w:t>,</w:t>
      </w:r>
      <w:r>
        <w:rPr>
          <w:color w:val="000000"/>
        </w:rPr>
        <w:t xml:space="preserve"> please contact Tracy White, VDOE School Health Specialist</w:t>
      </w:r>
      <w:r w:rsidR="005526A3">
        <w:rPr>
          <w:color w:val="000000"/>
        </w:rPr>
        <w:t>,</w:t>
      </w:r>
      <w:r>
        <w:rPr>
          <w:color w:val="000000"/>
        </w:rPr>
        <w:t xml:space="preserve"> by email at </w:t>
      </w:r>
      <w:hyperlink r:id="rId19" w:history="1">
        <w:r>
          <w:rPr>
            <w:rStyle w:val="Hyperlink"/>
          </w:rPr>
          <w:t>Tracy.White@doe.virginia.gov</w:t>
        </w:r>
      </w:hyperlink>
      <w:r>
        <w:rPr>
          <w:color w:val="000000"/>
        </w:rPr>
        <w:t xml:space="preserve"> or by phone at </w:t>
      </w:r>
      <w:r w:rsidR="0041153C">
        <w:rPr>
          <w:color w:val="000000"/>
        </w:rPr>
        <w:t>(</w:t>
      </w:r>
      <w:r>
        <w:rPr>
          <w:color w:val="000000"/>
        </w:rPr>
        <w:t>804</w:t>
      </w:r>
      <w:r w:rsidR="0041153C">
        <w:rPr>
          <w:color w:val="000000"/>
        </w:rPr>
        <w:t xml:space="preserve">) </w:t>
      </w:r>
      <w:r>
        <w:rPr>
          <w:color w:val="000000"/>
        </w:rPr>
        <w:t>786-8671.</w:t>
      </w:r>
    </w:p>
    <w:p w14:paraId="676E55A4" w14:textId="77777777" w:rsidR="00496915" w:rsidRPr="002F2AF8" w:rsidRDefault="00496915" w:rsidP="00CC4697">
      <w:pPr>
        <w:spacing w:after="0" w:line="240" w:lineRule="auto"/>
        <w:rPr>
          <w:color w:val="000000"/>
          <w:szCs w:val="24"/>
        </w:rPr>
      </w:pPr>
    </w:p>
    <w:p w14:paraId="0ED8699F" w14:textId="77777777" w:rsidR="008C4A46" w:rsidRPr="002F2AF8" w:rsidRDefault="005E064F" w:rsidP="00167950">
      <w:pPr>
        <w:rPr>
          <w:color w:val="000000"/>
          <w:szCs w:val="24"/>
        </w:rPr>
      </w:pPr>
      <w:r w:rsidRPr="002F2AF8">
        <w:rPr>
          <w:rStyle w:val="PlaceholderText"/>
          <w:color w:val="auto"/>
          <w:szCs w:val="24"/>
        </w:rPr>
        <w:t>JFL/</w:t>
      </w:r>
      <w:r w:rsidR="00E86AC5">
        <w:rPr>
          <w:color w:val="000000"/>
          <w:szCs w:val="24"/>
        </w:rPr>
        <w:t>TW/rge</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EADF3" w14:textId="77777777" w:rsidR="008662BF" w:rsidRDefault="008662BF" w:rsidP="00B25322">
      <w:pPr>
        <w:spacing w:after="0" w:line="240" w:lineRule="auto"/>
      </w:pPr>
      <w:r>
        <w:separator/>
      </w:r>
    </w:p>
  </w:endnote>
  <w:endnote w:type="continuationSeparator" w:id="0">
    <w:p w14:paraId="1793DFC8" w14:textId="77777777" w:rsidR="008662BF" w:rsidRDefault="008662B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65CC2" w14:textId="77777777" w:rsidR="008662BF" w:rsidRDefault="008662BF" w:rsidP="00B25322">
      <w:pPr>
        <w:spacing w:after="0" w:line="240" w:lineRule="auto"/>
      </w:pPr>
      <w:r>
        <w:separator/>
      </w:r>
    </w:p>
  </w:footnote>
  <w:footnote w:type="continuationSeparator" w:id="0">
    <w:p w14:paraId="4C8A2B79" w14:textId="77777777" w:rsidR="008662BF" w:rsidRDefault="008662B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oNotDisplayPageBoundaries/>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0F1D11"/>
    <w:rsid w:val="00132D17"/>
    <w:rsid w:val="00167950"/>
    <w:rsid w:val="00195C5A"/>
    <w:rsid w:val="00223595"/>
    <w:rsid w:val="00227B1E"/>
    <w:rsid w:val="002342D4"/>
    <w:rsid w:val="0027145D"/>
    <w:rsid w:val="002A6350"/>
    <w:rsid w:val="002F2AF8"/>
    <w:rsid w:val="002F2DAF"/>
    <w:rsid w:val="0031177E"/>
    <w:rsid w:val="003238EA"/>
    <w:rsid w:val="00324D41"/>
    <w:rsid w:val="00366EE4"/>
    <w:rsid w:val="003E1418"/>
    <w:rsid w:val="00406FF4"/>
    <w:rsid w:val="0041153C"/>
    <w:rsid w:val="00414707"/>
    <w:rsid w:val="004239FB"/>
    <w:rsid w:val="00496915"/>
    <w:rsid w:val="004B606D"/>
    <w:rsid w:val="004E5D87"/>
    <w:rsid w:val="004F6547"/>
    <w:rsid w:val="005526A3"/>
    <w:rsid w:val="005840A5"/>
    <w:rsid w:val="005E064F"/>
    <w:rsid w:val="005E06EF"/>
    <w:rsid w:val="006172E7"/>
    <w:rsid w:val="006177D8"/>
    <w:rsid w:val="00625A9B"/>
    <w:rsid w:val="00653DCC"/>
    <w:rsid w:val="00654CEE"/>
    <w:rsid w:val="006F488F"/>
    <w:rsid w:val="00726AE8"/>
    <w:rsid w:val="0073236D"/>
    <w:rsid w:val="00756255"/>
    <w:rsid w:val="00793593"/>
    <w:rsid w:val="00793917"/>
    <w:rsid w:val="007A73B4"/>
    <w:rsid w:val="007C0B3F"/>
    <w:rsid w:val="007C3E67"/>
    <w:rsid w:val="00836BA8"/>
    <w:rsid w:val="00851C0B"/>
    <w:rsid w:val="008631A7"/>
    <w:rsid w:val="008662BF"/>
    <w:rsid w:val="008C4A46"/>
    <w:rsid w:val="00977AFA"/>
    <w:rsid w:val="009B51FA"/>
    <w:rsid w:val="009C7253"/>
    <w:rsid w:val="009E38A6"/>
    <w:rsid w:val="00A26586"/>
    <w:rsid w:val="00A30BC9"/>
    <w:rsid w:val="00A3144F"/>
    <w:rsid w:val="00A65EE6"/>
    <w:rsid w:val="00A67B2F"/>
    <w:rsid w:val="00A81436"/>
    <w:rsid w:val="00AD6C8E"/>
    <w:rsid w:val="00AE65FD"/>
    <w:rsid w:val="00AF035D"/>
    <w:rsid w:val="00AF2A2F"/>
    <w:rsid w:val="00B01E92"/>
    <w:rsid w:val="00B25322"/>
    <w:rsid w:val="00B535D7"/>
    <w:rsid w:val="00BC1A9C"/>
    <w:rsid w:val="00BC7E22"/>
    <w:rsid w:val="00BE00E6"/>
    <w:rsid w:val="00C23584"/>
    <w:rsid w:val="00C24D17"/>
    <w:rsid w:val="00C25FA1"/>
    <w:rsid w:val="00C70633"/>
    <w:rsid w:val="00C742F4"/>
    <w:rsid w:val="00C749B8"/>
    <w:rsid w:val="00CA70A4"/>
    <w:rsid w:val="00CC4697"/>
    <w:rsid w:val="00CC494F"/>
    <w:rsid w:val="00CF0233"/>
    <w:rsid w:val="00D534B4"/>
    <w:rsid w:val="00D55B56"/>
    <w:rsid w:val="00D643EF"/>
    <w:rsid w:val="00D95780"/>
    <w:rsid w:val="00DA0871"/>
    <w:rsid w:val="00DA14B1"/>
    <w:rsid w:val="00DA70B8"/>
    <w:rsid w:val="00DC5C48"/>
    <w:rsid w:val="00DD368F"/>
    <w:rsid w:val="00DE36A1"/>
    <w:rsid w:val="00E12E2F"/>
    <w:rsid w:val="00E216E8"/>
    <w:rsid w:val="00E4085F"/>
    <w:rsid w:val="00E45EDF"/>
    <w:rsid w:val="00E63D98"/>
    <w:rsid w:val="00E75FCE"/>
    <w:rsid w:val="00E760E6"/>
    <w:rsid w:val="00E81FCF"/>
    <w:rsid w:val="00E86AC5"/>
    <w:rsid w:val="00EA0033"/>
    <w:rsid w:val="00EB7F91"/>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0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CC4697"/>
    <w:rPr>
      <w:color w:val="800080" w:themeColor="followedHyperlink"/>
      <w:u w:val="single"/>
    </w:rPr>
  </w:style>
  <w:style w:type="paragraph" w:styleId="Revision">
    <w:name w:val="Revision"/>
    <w:hidden/>
    <w:uiPriority w:val="99"/>
    <w:semiHidden/>
    <w:rsid w:val="006177D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cdc.gov/flu/prevent/actions-prevent-flu.htm" TargetMode="External"/><Relationship Id="rId18" Type="http://schemas.openxmlformats.org/officeDocument/2006/relationships/hyperlink" Target="https://www2.ed.gov/about/offices/list/oese/oshs/oese-infectious-disease-guidanc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flu/prevent/actions-prevent-flu.htm" TargetMode="External"/><Relationship Id="rId17" Type="http://schemas.openxmlformats.org/officeDocument/2006/relationships/hyperlink" Target="https://www2.ed.gov/about/offices/list/oese/oshs/oese-infectious-disease-guidance.pdf" TargetMode="External"/><Relationship Id="rId2" Type="http://schemas.openxmlformats.org/officeDocument/2006/relationships/numbering" Target="numbering.xml"/><Relationship Id="rId16" Type="http://schemas.openxmlformats.org/officeDocument/2006/relationships/hyperlink" Target="http://www.doe.virginia.gov/support/prevention/bullying/model_policy_to_address_bullying_in_va_school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ases-in-us.html" TargetMode="External"/><Relationship Id="rId5" Type="http://schemas.openxmlformats.org/officeDocument/2006/relationships/webSettings" Target="webSettings.xml"/><Relationship Id="rId15" Type="http://schemas.openxmlformats.org/officeDocument/2006/relationships/hyperlink" Target="http://www.vdh.virginia.gov/surveillance-and-investigation/novel-coronavirus/" TargetMode="External"/><Relationship Id="rId10" Type="http://schemas.openxmlformats.org/officeDocument/2006/relationships/hyperlink" Target="http://www.doe.virginia.gov/administrators/superintendents_memos/2020/032-20.docx" TargetMode="External"/><Relationship Id="rId19" Type="http://schemas.openxmlformats.org/officeDocument/2006/relationships/hyperlink" Target="mailto:Tracy.White@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cdc.gov/coronavirus/2019-ncov/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CC04-724D-4FFD-B479-13F6C80B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Superintendent's Memo 051-20</vt:lpstr>
    </vt:vector>
  </TitlesOfParts>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051-20</dc:title>
  <dc:creator/>
  <cp:lastModifiedBy/>
  <cp:revision>1</cp:revision>
  <dcterms:created xsi:type="dcterms:W3CDTF">2020-02-20T22:01:00Z</dcterms:created>
  <dcterms:modified xsi:type="dcterms:W3CDTF">2020-02-20T22:01:00Z</dcterms:modified>
</cp:coreProperties>
</file>