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8F61CB" w:rsidRPr="005D0F21">
        <w:rPr>
          <w:szCs w:val="24"/>
        </w:rPr>
        <w:t xml:space="preserve">January </w:t>
      </w:r>
      <w:r w:rsidR="00EC5AA2">
        <w:rPr>
          <w:szCs w:val="24"/>
        </w:rPr>
        <w:t>31</w:t>
      </w:r>
      <w:r w:rsidR="002C62EE">
        <w:rPr>
          <w:szCs w:val="24"/>
        </w:rPr>
        <w:t>, 2020</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proofErr w:type="spellStart"/>
      <w:proofErr w:type="gramStart"/>
      <w:r w:rsidR="00414707" w:rsidRPr="002F2AF8">
        <w:rPr>
          <w:color w:val="000000"/>
          <w:szCs w:val="24"/>
        </w:rPr>
        <w:t>Ed.D</w:t>
      </w:r>
      <w:proofErr w:type="spellEnd"/>
      <w:r w:rsidR="00414707" w:rsidRPr="002F2AF8">
        <w:rPr>
          <w:color w:val="000000"/>
          <w:szCs w:val="24"/>
        </w:rPr>
        <w:t>.,</w:t>
      </w:r>
      <w:proofErr w:type="gramEnd"/>
      <w:r w:rsidR="00414707" w:rsidRPr="002F2AF8">
        <w:rPr>
          <w:color w:val="000000"/>
          <w:szCs w:val="24"/>
        </w:rPr>
        <w:t> </w:t>
      </w:r>
      <w:r w:rsidRPr="002F2AF8">
        <w:rPr>
          <w:szCs w:val="24"/>
        </w:rPr>
        <w:t>Superintendent of Public Instruction</w:t>
      </w:r>
    </w:p>
    <w:p w:rsidR="00167950" w:rsidRPr="002F2AF8" w:rsidRDefault="00167950" w:rsidP="008F61CB">
      <w:pPr>
        <w:pStyle w:val="Heading2"/>
        <w:tabs>
          <w:tab w:val="left" w:pos="1800"/>
        </w:tabs>
        <w:ind w:left="1800" w:hanging="1800"/>
        <w:rPr>
          <w:szCs w:val="24"/>
        </w:rPr>
      </w:pPr>
      <w:r w:rsidRPr="002F2AF8">
        <w:rPr>
          <w:szCs w:val="24"/>
        </w:rPr>
        <w:t xml:space="preserve">SUBJECT: </w:t>
      </w:r>
      <w:r w:rsidR="00D95780" w:rsidRPr="002F2AF8">
        <w:rPr>
          <w:szCs w:val="24"/>
        </w:rPr>
        <w:tab/>
      </w:r>
      <w:r w:rsidR="008F61CB" w:rsidRPr="004565FF">
        <w:rPr>
          <w:szCs w:val="24"/>
        </w:rPr>
        <w:t>Virginia Preschool Initiative Expansions &amp; Enhancements – Questions &amp; Answers Webinar Series</w:t>
      </w:r>
    </w:p>
    <w:p w:rsidR="008F61CB" w:rsidRDefault="008F61CB" w:rsidP="003E278F">
      <w:pPr>
        <w:spacing w:line="240" w:lineRule="auto"/>
        <w:rPr>
          <w:rFonts w:eastAsia="Times New Roman" w:cs="Times New Roman"/>
        </w:rPr>
      </w:pPr>
      <w:r>
        <w:rPr>
          <w:rFonts w:eastAsia="Times New Roman" w:cs="Times New Roman"/>
        </w:rPr>
        <w:t>Governor North</w:t>
      </w:r>
      <w:r w:rsidR="00DD5928">
        <w:rPr>
          <w:rFonts w:eastAsia="Times New Roman" w:cs="Times New Roman"/>
        </w:rPr>
        <w:t>am’s proposed budget includes a</w:t>
      </w:r>
      <w:r>
        <w:rPr>
          <w:rFonts w:eastAsia="Times New Roman" w:cs="Times New Roman"/>
        </w:rPr>
        <w:t xml:space="preserve"> historic investment in early childhood care</w:t>
      </w:r>
      <w:r w:rsidR="00DD5928">
        <w:rPr>
          <w:rFonts w:eastAsia="Times New Roman" w:cs="Times New Roman"/>
        </w:rPr>
        <w:t xml:space="preserve"> and education. A total of $94.8</w:t>
      </w:r>
      <w:r>
        <w:rPr>
          <w:rFonts w:eastAsia="Times New Roman" w:cs="Times New Roman"/>
        </w:rPr>
        <w:t xml:space="preserve"> million in new funding has the potential to transform the Commonwealth’s early childhood education system. The majority of the proposed funds will increase access to preschool for three and four-year-old children who are economically disadvantaged or have identified disabilities through the expansion of the Virginia Preschool Initiative (VPI) beginning in the 2020-2021 school year. </w:t>
      </w:r>
    </w:p>
    <w:p w:rsidR="008F61CB" w:rsidRDefault="00DD5928" w:rsidP="003E278F">
      <w:pPr>
        <w:spacing w:line="240" w:lineRule="auto"/>
        <w:rPr>
          <w:rFonts w:eastAsia="Times New Roman" w:cs="Times New Roman"/>
        </w:rPr>
      </w:pPr>
      <w:r>
        <w:rPr>
          <w:rFonts w:eastAsia="Times New Roman" w:cs="Times New Roman"/>
        </w:rPr>
        <w:t>Division s</w:t>
      </w:r>
      <w:r w:rsidR="008F61CB">
        <w:rPr>
          <w:rFonts w:eastAsia="Times New Roman" w:cs="Times New Roman"/>
        </w:rPr>
        <w:t xml:space="preserve">uperintendents </w:t>
      </w:r>
      <w:r w:rsidR="00757EEF">
        <w:rPr>
          <w:rFonts w:eastAsia="Times New Roman" w:cs="Times New Roman"/>
        </w:rPr>
        <w:t>will receive a letter this week which will provide</w:t>
      </w:r>
      <w:r w:rsidR="008F61CB">
        <w:rPr>
          <w:rFonts w:eastAsia="Times New Roman" w:cs="Times New Roman"/>
        </w:rPr>
        <w:t xml:space="preserve"> a detailed description of the early childhood access needs within each locality, as well as suggested steps for 2020-2021 expansion. Superintendents are encouraged to review these letters carefully and pass on the relevant information to interested parties. </w:t>
      </w:r>
    </w:p>
    <w:p w:rsidR="008F61CB" w:rsidRDefault="008F61CB" w:rsidP="003E278F">
      <w:pPr>
        <w:spacing w:line="240" w:lineRule="auto"/>
        <w:rPr>
          <w:rFonts w:eastAsia="Times New Roman" w:cs="Times New Roman"/>
        </w:rPr>
      </w:pPr>
      <w:r>
        <w:rPr>
          <w:rFonts w:eastAsia="Times New Roman" w:cs="Times New Roman"/>
        </w:rPr>
        <w:t xml:space="preserve">The proposed expansions and enhancements to VPI include several strategies to increase the number of children served in both public and private settings and the amount of funding provided. To assist early childhood leaders with understanding VPI expansion opportunities and to encourage leaders to take immediate action for implementation, the Virginia Department of Education (VDOE), Office of Early Childhood, has established an ongoing series of </w:t>
      </w:r>
      <w:r w:rsidRPr="004E1353">
        <w:rPr>
          <w:rFonts w:eastAsia="Times New Roman" w:cs="Times New Roman"/>
          <w:i/>
        </w:rPr>
        <w:t>VPI Expansions</w:t>
      </w:r>
      <w:r>
        <w:rPr>
          <w:rFonts w:eastAsia="Times New Roman" w:cs="Times New Roman"/>
          <w:i/>
        </w:rPr>
        <w:t xml:space="preserve"> &amp; Enhancements</w:t>
      </w:r>
      <w:r w:rsidRPr="004E1353">
        <w:rPr>
          <w:rFonts w:eastAsia="Times New Roman" w:cs="Times New Roman"/>
          <w:i/>
        </w:rPr>
        <w:t xml:space="preserve"> – Question</w:t>
      </w:r>
      <w:r>
        <w:rPr>
          <w:rFonts w:eastAsia="Times New Roman" w:cs="Times New Roman"/>
          <w:i/>
        </w:rPr>
        <w:t>s</w:t>
      </w:r>
      <w:r w:rsidRPr="004E1353">
        <w:rPr>
          <w:rFonts w:eastAsia="Times New Roman" w:cs="Times New Roman"/>
          <w:i/>
        </w:rPr>
        <w:t xml:space="preserve"> </w:t>
      </w:r>
      <w:r>
        <w:rPr>
          <w:rFonts w:eastAsia="Times New Roman" w:cs="Times New Roman"/>
          <w:i/>
        </w:rPr>
        <w:t xml:space="preserve">&amp; </w:t>
      </w:r>
      <w:r w:rsidRPr="004E1353">
        <w:rPr>
          <w:rFonts w:eastAsia="Times New Roman" w:cs="Times New Roman"/>
          <w:i/>
        </w:rPr>
        <w:t>Answers Webinars</w:t>
      </w:r>
      <w:r>
        <w:rPr>
          <w:rFonts w:eastAsia="Times New Roman" w:cs="Times New Roman"/>
        </w:rPr>
        <w:t xml:space="preserve">.  </w:t>
      </w:r>
    </w:p>
    <w:p w:rsidR="009D036C" w:rsidRDefault="008F61CB" w:rsidP="003E278F">
      <w:pPr>
        <w:spacing w:line="240" w:lineRule="auto"/>
        <w:rPr>
          <w:rFonts w:eastAsia="Times New Roman" w:cs="Times New Roman"/>
        </w:rPr>
        <w:sectPr w:rsidR="009D036C" w:rsidSect="003E278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pPr>
      <w:r>
        <w:rPr>
          <w:rFonts w:eastAsia="Times New Roman" w:cs="Times New Roman"/>
        </w:rPr>
        <w:t>Each webinar will highlight a key enhancement or expansion effort for VPI and will end with an open question and answer period. In addition</w:t>
      </w:r>
      <w:r w:rsidR="00DD5928">
        <w:rPr>
          <w:rFonts w:eastAsia="Times New Roman" w:cs="Times New Roman"/>
        </w:rPr>
        <w:t>,</w:t>
      </w:r>
      <w:r>
        <w:rPr>
          <w:rFonts w:eastAsia="Times New Roman" w:cs="Times New Roman"/>
        </w:rPr>
        <w:t xml:space="preserve"> the webinars will cover the Virginia Early Childhood Foundation Mixed Delivery program. Specific details regarding the action steps will also be shared. At minimum, </w:t>
      </w:r>
      <w:r w:rsidR="00DD5928">
        <w:rPr>
          <w:rFonts w:eastAsia="Times New Roman" w:cs="Times New Roman"/>
        </w:rPr>
        <w:t xml:space="preserve">local </w:t>
      </w:r>
      <w:r>
        <w:rPr>
          <w:rFonts w:eastAsia="Times New Roman" w:cs="Times New Roman"/>
        </w:rPr>
        <w:t xml:space="preserve">VPI, Early Childhood Special Education (ECSE) Coordinators and budget directors should attend the webinar or listen to the recording. Staff are also encouraged to invite partners such as Head Start and private child care as they learn more and plan for 2020-2021. Specific information about webinar topics will be provided as the date approaches. All webinars will be recorded. </w:t>
      </w:r>
    </w:p>
    <w:p w:rsidR="003E278F" w:rsidRDefault="003E278F" w:rsidP="003E278F">
      <w:pPr>
        <w:spacing w:after="0" w:line="240" w:lineRule="auto"/>
        <w:contextualSpacing/>
        <w:rPr>
          <w:rFonts w:eastAsia="Times New Roman" w:cs="Times New Roman"/>
          <w:b/>
          <w:color w:val="000000"/>
          <w:shd w:val="clear" w:color="auto" w:fill="FFFFFF"/>
        </w:rPr>
      </w:pPr>
      <w:r>
        <w:rPr>
          <w:rFonts w:eastAsia="Times New Roman" w:cs="Times New Roman"/>
          <w:b/>
          <w:color w:val="000000"/>
          <w:shd w:val="clear" w:color="auto" w:fill="FFFFFF"/>
        </w:rPr>
        <w:lastRenderedPageBreak/>
        <w:t>Webinar Dates:</w:t>
      </w:r>
    </w:p>
    <w:p w:rsidR="003E278F" w:rsidRDefault="002C62EE" w:rsidP="003E278F">
      <w:pPr>
        <w:spacing w:after="0" w:line="240" w:lineRule="auto"/>
        <w:contextualSpacing/>
        <w:rPr>
          <w:rFonts w:eastAsia="Times New Roman" w:cs="Times New Roman"/>
          <w:color w:val="000000"/>
          <w:shd w:val="clear" w:color="auto" w:fill="FFFFFF"/>
        </w:rPr>
      </w:pPr>
      <w:r>
        <w:rPr>
          <w:rFonts w:eastAsia="Times New Roman" w:cs="Times New Roman"/>
          <w:color w:val="000000"/>
          <w:shd w:val="clear" w:color="auto" w:fill="FFFFFF"/>
        </w:rPr>
        <w:t>Thursday, February 6, 2020</w:t>
      </w:r>
      <w:r w:rsidR="003E278F">
        <w:rPr>
          <w:rFonts w:eastAsia="Times New Roman" w:cs="Times New Roman"/>
          <w:color w:val="000000"/>
          <w:shd w:val="clear" w:color="auto" w:fill="FFFFFF"/>
        </w:rPr>
        <w:t xml:space="preserve"> at 11 a.m.</w:t>
      </w:r>
    </w:p>
    <w:p w:rsidR="002C62EE" w:rsidRDefault="002C62EE" w:rsidP="003E278F">
      <w:pPr>
        <w:spacing w:after="0" w:line="240" w:lineRule="auto"/>
        <w:contextualSpacing/>
        <w:rPr>
          <w:rFonts w:eastAsia="Times New Roman" w:cs="Times New Roman"/>
          <w:color w:val="000000"/>
          <w:shd w:val="clear" w:color="auto" w:fill="FFFFFF"/>
        </w:rPr>
      </w:pPr>
      <w:r>
        <w:rPr>
          <w:rFonts w:eastAsia="Times New Roman" w:cs="Times New Roman"/>
          <w:color w:val="000000"/>
          <w:shd w:val="clear" w:color="auto" w:fill="FFFFFF"/>
        </w:rPr>
        <w:t>Friday, February 21, 2020</w:t>
      </w:r>
      <w:r w:rsidR="003E278F" w:rsidRPr="003E278F">
        <w:rPr>
          <w:rFonts w:eastAsia="Times New Roman" w:cs="Times New Roman"/>
          <w:color w:val="000000"/>
          <w:shd w:val="clear" w:color="auto" w:fill="FFFFFF"/>
        </w:rPr>
        <w:t xml:space="preserve"> </w:t>
      </w:r>
      <w:r w:rsidR="003E278F">
        <w:rPr>
          <w:rFonts w:eastAsia="Times New Roman" w:cs="Times New Roman"/>
          <w:color w:val="000000"/>
          <w:shd w:val="clear" w:color="auto" w:fill="FFFFFF"/>
        </w:rPr>
        <w:t>at 11 a.m.</w:t>
      </w:r>
    </w:p>
    <w:p w:rsidR="002C62EE" w:rsidRDefault="002C62EE" w:rsidP="003E278F">
      <w:pPr>
        <w:spacing w:after="0" w:line="240" w:lineRule="auto"/>
        <w:contextualSpacing/>
        <w:rPr>
          <w:rFonts w:eastAsia="Times New Roman" w:cs="Times New Roman"/>
          <w:color w:val="000000"/>
          <w:shd w:val="clear" w:color="auto" w:fill="FFFFFF"/>
        </w:rPr>
      </w:pPr>
      <w:r>
        <w:rPr>
          <w:rFonts w:eastAsia="Times New Roman" w:cs="Times New Roman"/>
          <w:color w:val="000000"/>
          <w:shd w:val="clear" w:color="auto" w:fill="FFFFFF"/>
        </w:rPr>
        <w:t>Thursday, March 5, 2020</w:t>
      </w:r>
      <w:r w:rsidR="003E278F" w:rsidRPr="003E278F">
        <w:rPr>
          <w:rFonts w:eastAsia="Times New Roman" w:cs="Times New Roman"/>
          <w:color w:val="000000"/>
          <w:shd w:val="clear" w:color="auto" w:fill="FFFFFF"/>
        </w:rPr>
        <w:t xml:space="preserve"> </w:t>
      </w:r>
      <w:r w:rsidR="003E278F">
        <w:rPr>
          <w:rFonts w:eastAsia="Times New Roman" w:cs="Times New Roman"/>
          <w:color w:val="000000"/>
          <w:shd w:val="clear" w:color="auto" w:fill="FFFFFF"/>
        </w:rPr>
        <w:t>at 11 a.m.</w:t>
      </w:r>
    </w:p>
    <w:p w:rsidR="003E278F" w:rsidRDefault="002C62EE" w:rsidP="003E278F">
      <w:pPr>
        <w:spacing w:after="0" w:line="240" w:lineRule="auto"/>
        <w:contextualSpacing/>
        <w:rPr>
          <w:rFonts w:eastAsia="Times New Roman" w:cs="Times New Roman"/>
          <w:color w:val="000000"/>
          <w:shd w:val="clear" w:color="auto" w:fill="FFFFFF"/>
        </w:rPr>
      </w:pPr>
      <w:r>
        <w:rPr>
          <w:rFonts w:eastAsia="Times New Roman" w:cs="Times New Roman"/>
          <w:color w:val="000000"/>
          <w:shd w:val="clear" w:color="auto" w:fill="FFFFFF"/>
        </w:rPr>
        <w:t>Friday, March 20, 2020</w:t>
      </w:r>
      <w:r w:rsidR="003E278F" w:rsidRPr="003E278F">
        <w:rPr>
          <w:rFonts w:eastAsia="Times New Roman" w:cs="Times New Roman"/>
          <w:color w:val="000000"/>
          <w:shd w:val="clear" w:color="auto" w:fill="FFFFFF"/>
        </w:rPr>
        <w:t xml:space="preserve"> </w:t>
      </w:r>
      <w:r w:rsidR="003E278F">
        <w:rPr>
          <w:rFonts w:eastAsia="Times New Roman" w:cs="Times New Roman"/>
          <w:color w:val="000000"/>
          <w:shd w:val="clear" w:color="auto" w:fill="FFFFFF"/>
        </w:rPr>
        <w:t>at 11 a.m.</w:t>
      </w:r>
    </w:p>
    <w:p w:rsidR="002C62EE" w:rsidRDefault="002C62EE" w:rsidP="003E278F">
      <w:pPr>
        <w:spacing w:after="0" w:line="240" w:lineRule="auto"/>
        <w:contextualSpacing/>
        <w:rPr>
          <w:rFonts w:eastAsia="Times New Roman" w:cs="Times New Roman"/>
          <w:color w:val="000000"/>
          <w:shd w:val="clear" w:color="auto" w:fill="FFFFFF"/>
        </w:rPr>
      </w:pPr>
      <w:r>
        <w:rPr>
          <w:rFonts w:eastAsia="Times New Roman" w:cs="Times New Roman"/>
          <w:color w:val="000000"/>
          <w:shd w:val="clear" w:color="auto" w:fill="FFFFFF"/>
        </w:rPr>
        <w:t>Thursday, April 2, 2020</w:t>
      </w:r>
      <w:r w:rsidR="003E278F" w:rsidRPr="003E278F">
        <w:rPr>
          <w:rFonts w:eastAsia="Times New Roman" w:cs="Times New Roman"/>
          <w:color w:val="000000"/>
          <w:shd w:val="clear" w:color="auto" w:fill="FFFFFF"/>
        </w:rPr>
        <w:t xml:space="preserve"> </w:t>
      </w:r>
      <w:r w:rsidR="003E278F">
        <w:rPr>
          <w:rFonts w:eastAsia="Times New Roman" w:cs="Times New Roman"/>
          <w:color w:val="000000"/>
          <w:shd w:val="clear" w:color="auto" w:fill="FFFFFF"/>
        </w:rPr>
        <w:t>at 11 a.m.</w:t>
      </w:r>
    </w:p>
    <w:p w:rsidR="002C62EE" w:rsidRDefault="002C62EE" w:rsidP="003E278F">
      <w:pPr>
        <w:spacing w:after="0" w:line="240" w:lineRule="auto"/>
        <w:contextualSpacing/>
        <w:rPr>
          <w:rFonts w:eastAsia="Times New Roman" w:cs="Times New Roman"/>
          <w:color w:val="000000"/>
          <w:shd w:val="clear" w:color="auto" w:fill="FFFFFF"/>
        </w:rPr>
      </w:pPr>
      <w:r>
        <w:rPr>
          <w:rFonts w:eastAsia="Times New Roman" w:cs="Times New Roman"/>
          <w:color w:val="000000"/>
          <w:shd w:val="clear" w:color="auto" w:fill="FFFFFF"/>
        </w:rPr>
        <w:t>Friday, April 17, 2020</w:t>
      </w:r>
      <w:r w:rsidR="003E278F" w:rsidRPr="003E278F">
        <w:rPr>
          <w:rFonts w:eastAsia="Times New Roman" w:cs="Times New Roman"/>
          <w:color w:val="000000"/>
          <w:shd w:val="clear" w:color="auto" w:fill="FFFFFF"/>
        </w:rPr>
        <w:t xml:space="preserve"> </w:t>
      </w:r>
      <w:r w:rsidR="003E278F">
        <w:rPr>
          <w:rFonts w:eastAsia="Times New Roman" w:cs="Times New Roman"/>
          <w:color w:val="000000"/>
          <w:shd w:val="clear" w:color="auto" w:fill="FFFFFF"/>
        </w:rPr>
        <w:t>at 11 a.m.</w:t>
      </w:r>
    </w:p>
    <w:p w:rsidR="002C62EE" w:rsidRDefault="002C62EE" w:rsidP="003E278F">
      <w:pPr>
        <w:spacing w:after="0" w:line="240" w:lineRule="auto"/>
        <w:contextualSpacing/>
        <w:rPr>
          <w:rFonts w:eastAsia="Times New Roman" w:cs="Times New Roman"/>
          <w:color w:val="000000"/>
          <w:shd w:val="clear" w:color="auto" w:fill="FFFFFF"/>
        </w:rPr>
      </w:pPr>
      <w:r>
        <w:rPr>
          <w:rFonts w:eastAsia="Times New Roman" w:cs="Times New Roman"/>
          <w:color w:val="000000"/>
          <w:shd w:val="clear" w:color="auto" w:fill="FFFFFF"/>
        </w:rPr>
        <w:t>Friday, May 1, 2020</w:t>
      </w:r>
      <w:r w:rsidR="003E278F" w:rsidRPr="003E278F">
        <w:rPr>
          <w:rFonts w:eastAsia="Times New Roman" w:cs="Times New Roman"/>
          <w:color w:val="000000"/>
          <w:shd w:val="clear" w:color="auto" w:fill="FFFFFF"/>
        </w:rPr>
        <w:t xml:space="preserve"> </w:t>
      </w:r>
      <w:r w:rsidR="003E278F">
        <w:rPr>
          <w:rFonts w:eastAsia="Times New Roman" w:cs="Times New Roman"/>
          <w:color w:val="000000"/>
          <w:shd w:val="clear" w:color="auto" w:fill="FFFFFF"/>
        </w:rPr>
        <w:t>at 11 a.m.</w:t>
      </w:r>
    </w:p>
    <w:p w:rsidR="002C62EE" w:rsidRDefault="002C62EE" w:rsidP="008F61CB">
      <w:pPr>
        <w:spacing w:after="0" w:line="240" w:lineRule="auto"/>
        <w:contextualSpacing/>
        <w:rPr>
          <w:rFonts w:eastAsia="Times New Roman" w:cs="Times New Roman"/>
          <w:color w:val="000000"/>
          <w:shd w:val="clear" w:color="auto" w:fill="FFFFFF"/>
        </w:rPr>
      </w:pPr>
    </w:p>
    <w:p w:rsidR="003E278F" w:rsidRDefault="002C62EE" w:rsidP="003E278F">
      <w:pPr>
        <w:spacing w:after="0" w:line="240" w:lineRule="auto"/>
        <w:contextualSpacing/>
        <w:rPr>
          <w:rFonts w:eastAsia="Times New Roman" w:cs="Times New Roman"/>
          <w:color w:val="000000"/>
          <w:shd w:val="clear" w:color="auto" w:fill="FFFFFF"/>
        </w:rPr>
      </w:pPr>
      <w:r w:rsidRPr="003E278F">
        <w:rPr>
          <w:rFonts w:eastAsia="Times New Roman" w:cs="Times New Roman"/>
          <w:b/>
          <w:color w:val="000000"/>
          <w:shd w:val="clear" w:color="auto" w:fill="FFFFFF"/>
        </w:rPr>
        <w:t>Li</w:t>
      </w:r>
      <w:r w:rsidR="003E278F">
        <w:rPr>
          <w:rFonts w:eastAsia="Times New Roman" w:cs="Times New Roman"/>
          <w:b/>
          <w:color w:val="000000"/>
          <w:shd w:val="clear" w:color="auto" w:fill="FFFFFF"/>
        </w:rPr>
        <w:t>nk to Join</w:t>
      </w:r>
      <w:r>
        <w:rPr>
          <w:rFonts w:eastAsia="Times New Roman" w:cs="Times New Roman"/>
          <w:color w:val="000000"/>
          <w:shd w:val="clear" w:color="auto" w:fill="FFFFFF"/>
        </w:rPr>
        <w:t xml:space="preserve">: </w:t>
      </w:r>
    </w:p>
    <w:p w:rsidR="008F61CB" w:rsidRDefault="00335948" w:rsidP="008F61CB">
      <w:pPr>
        <w:spacing w:after="0" w:line="240" w:lineRule="auto"/>
        <w:contextualSpacing/>
        <w:rPr>
          <w:rFonts w:eastAsia="Times New Roman" w:cs="Times New Roman"/>
          <w:color w:val="000000"/>
          <w:shd w:val="clear" w:color="auto" w:fill="FFFFFF"/>
        </w:rPr>
      </w:pPr>
      <w:hyperlink r:id="rId16" w:history="1">
        <w:r w:rsidR="003E278F" w:rsidRPr="003E278F">
          <w:rPr>
            <w:rStyle w:val="Hyperlink"/>
            <w:rFonts w:eastAsia="Times New Roman" w:cs="Times New Roman"/>
            <w:shd w:val="clear" w:color="auto" w:fill="FFFFFF"/>
          </w:rPr>
          <w:t>VPI Expansions &amp; Enhancements – Questions &amp; Answers Webinars</w:t>
        </w:r>
      </w:hyperlink>
    </w:p>
    <w:p w:rsidR="003E278F" w:rsidRDefault="003E278F" w:rsidP="008F61CB">
      <w:pPr>
        <w:spacing w:after="0" w:line="240" w:lineRule="auto"/>
        <w:contextualSpacing/>
        <w:rPr>
          <w:rFonts w:eastAsia="Times New Roman" w:cs="Times New Roman"/>
          <w:color w:val="000000"/>
          <w:shd w:val="clear" w:color="auto" w:fill="FFFFFF"/>
        </w:rPr>
      </w:pPr>
    </w:p>
    <w:p w:rsidR="008F61CB" w:rsidRDefault="008F61CB" w:rsidP="008F61CB">
      <w:pPr>
        <w:spacing w:after="0" w:line="240" w:lineRule="auto"/>
        <w:contextualSpacing/>
        <w:rPr>
          <w:rFonts w:eastAsia="Times New Roman" w:cs="Times New Roman"/>
          <w:color w:val="000000"/>
        </w:rPr>
      </w:pPr>
      <w:r w:rsidRPr="00D05EA3">
        <w:rPr>
          <w:rFonts w:eastAsia="Times New Roman" w:cs="Times New Roman"/>
          <w:color w:val="000000"/>
          <w:shd w:val="clear" w:color="auto" w:fill="FFFFFF"/>
        </w:rPr>
        <w:t>If you have additional questions</w:t>
      </w:r>
      <w:r>
        <w:rPr>
          <w:rFonts w:eastAsia="Times New Roman" w:cs="Times New Roman"/>
          <w:color w:val="000000"/>
          <w:shd w:val="clear" w:color="auto" w:fill="FFFFFF"/>
        </w:rPr>
        <w:t xml:space="preserve"> regarding the webinars, please contact Dr. Mark Allan</w:t>
      </w:r>
      <w:r w:rsidRPr="00D05EA3">
        <w:rPr>
          <w:rFonts w:eastAsia="Times New Roman" w:cs="Times New Roman"/>
          <w:color w:val="000000"/>
          <w:shd w:val="clear" w:color="auto" w:fill="FFFFFF"/>
        </w:rPr>
        <w:t xml:space="preserve">, </w:t>
      </w:r>
      <w:r>
        <w:rPr>
          <w:rFonts w:eastAsia="Times New Roman" w:cs="Times New Roman"/>
          <w:color w:val="000000"/>
          <w:shd w:val="clear" w:color="auto" w:fill="FFFFFF"/>
        </w:rPr>
        <w:t>Early Childhood Project Manager by phone at (804) 225-3665</w:t>
      </w:r>
      <w:r w:rsidRPr="00D05EA3">
        <w:rPr>
          <w:rFonts w:eastAsia="Times New Roman" w:cs="Times New Roman"/>
          <w:color w:val="000000"/>
          <w:shd w:val="clear" w:color="auto" w:fill="FFFFFF"/>
        </w:rPr>
        <w:t xml:space="preserve"> or</w:t>
      </w:r>
      <w:r>
        <w:rPr>
          <w:rFonts w:eastAsia="Times New Roman" w:cs="Times New Roman"/>
          <w:color w:val="000000"/>
        </w:rPr>
        <w:t xml:space="preserve"> by email at </w:t>
      </w:r>
      <w:hyperlink r:id="rId17" w:history="1">
        <w:r w:rsidRPr="00BF1F8B">
          <w:rPr>
            <w:rStyle w:val="Hyperlink"/>
            <w:rFonts w:eastAsia="Times New Roman" w:cs="Times New Roman"/>
          </w:rPr>
          <w:t>Mark.Allan@doe.virginia.gov</w:t>
        </w:r>
      </w:hyperlink>
      <w:r>
        <w:rPr>
          <w:rFonts w:eastAsia="Times New Roman" w:cs="Times New Roman"/>
          <w:color w:val="000000"/>
        </w:rPr>
        <w:t>.</w:t>
      </w:r>
      <w:r w:rsidRPr="00D05EA3">
        <w:rPr>
          <w:rFonts w:eastAsia="Times New Roman" w:cs="Times New Roman"/>
          <w:color w:val="000000"/>
        </w:rPr>
        <w:t xml:space="preserve"> </w:t>
      </w:r>
    </w:p>
    <w:p w:rsidR="00167950" w:rsidRPr="002F2AF8" w:rsidRDefault="00167950" w:rsidP="00167950">
      <w:pPr>
        <w:rPr>
          <w:color w:val="000000"/>
          <w:szCs w:val="24"/>
        </w:rPr>
      </w:pPr>
    </w:p>
    <w:p w:rsidR="008C4A46" w:rsidRPr="002F2AF8" w:rsidRDefault="005E064F" w:rsidP="00167950">
      <w:pPr>
        <w:rPr>
          <w:color w:val="000000"/>
          <w:szCs w:val="24"/>
        </w:rPr>
      </w:pPr>
      <w:r w:rsidRPr="002F2AF8">
        <w:rPr>
          <w:rStyle w:val="PlaceholderText"/>
          <w:color w:val="auto"/>
          <w:szCs w:val="24"/>
        </w:rPr>
        <w:t>JFL/</w:t>
      </w:r>
      <w:r w:rsidR="008F61CB">
        <w:rPr>
          <w:color w:val="000000"/>
          <w:szCs w:val="24"/>
        </w:rPr>
        <w:t>MRA/</w:t>
      </w:r>
      <w:proofErr w:type="spellStart"/>
      <w:r w:rsidR="008F61CB">
        <w:rPr>
          <w:color w:val="000000"/>
          <w:szCs w:val="24"/>
        </w:rPr>
        <w:t>lh</w:t>
      </w:r>
      <w:proofErr w:type="spellEnd"/>
    </w:p>
    <w:sectPr w:rsidR="008C4A46" w:rsidRPr="002F2AF8" w:rsidSect="009D036C">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948" w:rsidRDefault="003359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948" w:rsidRDefault="003359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948" w:rsidRDefault="00335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948" w:rsidRDefault="003359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AA2" w:rsidRPr="00EC5AA2" w:rsidRDefault="004776B8" w:rsidP="004776B8">
    <w:pPr>
      <w:pStyle w:val="Header"/>
      <w:jc w:val="right"/>
    </w:pPr>
    <w:r>
      <w:t>Superintendent’s Memo #</w:t>
    </w:r>
    <w:bookmarkStart w:id="0" w:name="_GoBack"/>
    <w:r>
      <w:t>022-20</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948" w:rsidRDefault="003359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36C" w:rsidRPr="009D036C" w:rsidRDefault="009D036C" w:rsidP="009D03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257F0"/>
    <w:rsid w:val="00062952"/>
    <w:rsid w:val="000E2D83"/>
    <w:rsid w:val="000F4C17"/>
    <w:rsid w:val="00167950"/>
    <w:rsid w:val="00223595"/>
    <w:rsid w:val="00227B1E"/>
    <w:rsid w:val="0027145D"/>
    <w:rsid w:val="002A6350"/>
    <w:rsid w:val="002C62EE"/>
    <w:rsid w:val="002F2AF8"/>
    <w:rsid w:val="002F2DAF"/>
    <w:rsid w:val="0031177E"/>
    <w:rsid w:val="003238EA"/>
    <w:rsid w:val="00335948"/>
    <w:rsid w:val="003E278F"/>
    <w:rsid w:val="00406FF4"/>
    <w:rsid w:val="00414707"/>
    <w:rsid w:val="004776B8"/>
    <w:rsid w:val="004F6547"/>
    <w:rsid w:val="005840A5"/>
    <w:rsid w:val="005E064F"/>
    <w:rsid w:val="005E06EF"/>
    <w:rsid w:val="00625A9B"/>
    <w:rsid w:val="00653DCC"/>
    <w:rsid w:val="006F488F"/>
    <w:rsid w:val="00726AE8"/>
    <w:rsid w:val="0073236D"/>
    <w:rsid w:val="00756255"/>
    <w:rsid w:val="00757EEF"/>
    <w:rsid w:val="00793593"/>
    <w:rsid w:val="007A73B4"/>
    <w:rsid w:val="007C0B3F"/>
    <w:rsid w:val="007C3E67"/>
    <w:rsid w:val="00851C0B"/>
    <w:rsid w:val="008631A7"/>
    <w:rsid w:val="008C4A46"/>
    <w:rsid w:val="008F61CB"/>
    <w:rsid w:val="00977AFA"/>
    <w:rsid w:val="009B51FA"/>
    <w:rsid w:val="009C06E2"/>
    <w:rsid w:val="009C7253"/>
    <w:rsid w:val="009D036C"/>
    <w:rsid w:val="009E38A6"/>
    <w:rsid w:val="00A26586"/>
    <w:rsid w:val="00A30BC9"/>
    <w:rsid w:val="00A3144F"/>
    <w:rsid w:val="00A65EE6"/>
    <w:rsid w:val="00A67B2F"/>
    <w:rsid w:val="00A81436"/>
    <w:rsid w:val="00AE65FD"/>
    <w:rsid w:val="00B01E92"/>
    <w:rsid w:val="00B25322"/>
    <w:rsid w:val="00BC1A9C"/>
    <w:rsid w:val="00BE00E6"/>
    <w:rsid w:val="00C23584"/>
    <w:rsid w:val="00C25FA1"/>
    <w:rsid w:val="00CA70A4"/>
    <w:rsid w:val="00CF0233"/>
    <w:rsid w:val="00D534B4"/>
    <w:rsid w:val="00D55B56"/>
    <w:rsid w:val="00D95780"/>
    <w:rsid w:val="00DA0871"/>
    <w:rsid w:val="00DA14B1"/>
    <w:rsid w:val="00DD368F"/>
    <w:rsid w:val="00DD5928"/>
    <w:rsid w:val="00DE36A1"/>
    <w:rsid w:val="00E12E2F"/>
    <w:rsid w:val="00E4085F"/>
    <w:rsid w:val="00E75FCE"/>
    <w:rsid w:val="00E760E6"/>
    <w:rsid w:val="00EC5AA2"/>
    <w:rsid w:val="00ED79E7"/>
    <w:rsid w:val="00F41943"/>
    <w:rsid w:val="00F81813"/>
    <w:rsid w:val="00FB24B9"/>
    <w:rsid w:val="00FB6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table" w:styleId="TableGrid">
    <w:name w:val="Table Grid"/>
    <w:basedOn w:val="TableNormal"/>
    <w:uiPriority w:val="59"/>
    <w:rsid w:val="008F6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Mark.Allan@doe.virginia.gov" TargetMode="External"/><Relationship Id="rId2" Type="http://schemas.openxmlformats.org/officeDocument/2006/relationships/numbering" Target="numbering.xml"/><Relationship Id="rId16" Type="http://schemas.openxmlformats.org/officeDocument/2006/relationships/hyperlink" Target="https://zoom.us/j/92907426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C0459-6C90-473A-938A-EDDE674F3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Superintendent's Memo 022-20</vt:lpstr>
    </vt:vector>
  </TitlesOfParts>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022-20</dc:title>
  <dc:creator/>
  <cp:lastModifiedBy/>
  <cp:revision>1</cp:revision>
  <dcterms:created xsi:type="dcterms:W3CDTF">2020-01-29T17:18:00Z</dcterms:created>
  <dcterms:modified xsi:type="dcterms:W3CDTF">2020-01-29T17:18:00Z</dcterms:modified>
</cp:coreProperties>
</file>