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B" w:rsidRDefault="00112244" w:rsidP="006176B5">
      <w:pPr>
        <w:tabs>
          <w:tab w:val="left" w:pos="6120"/>
        </w:tabs>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Pr>
          <w:rFonts w:ascii="Times New Roman" w:eastAsia="Times New Roman" w:hAnsi="Times New Roman" w:cs="Times New Roman"/>
          <w:sz w:val="20"/>
        </w:rPr>
        <w:t xml:space="preserve">Attachment C, </w:t>
      </w:r>
      <w:proofErr w:type="spellStart"/>
      <w:r>
        <w:rPr>
          <w:rFonts w:ascii="Times New Roman" w:eastAsia="Times New Roman" w:hAnsi="Times New Roman" w:cs="Times New Roman"/>
          <w:sz w:val="20"/>
        </w:rPr>
        <w:t>Supts</w:t>
      </w:r>
      <w:proofErr w:type="spellEnd"/>
      <w:r>
        <w:rPr>
          <w:rFonts w:ascii="Times New Roman" w:eastAsia="Times New Roman" w:hAnsi="Times New Roman" w:cs="Times New Roman"/>
          <w:sz w:val="20"/>
        </w:rPr>
        <w:t xml:space="preserve"> Memo No. </w:t>
      </w:r>
      <w:r w:rsidR="00073EED">
        <w:rPr>
          <w:rFonts w:ascii="Times New Roman" w:eastAsia="Times New Roman" w:hAnsi="Times New Roman" w:cs="Times New Roman"/>
          <w:sz w:val="20"/>
        </w:rPr>
        <w:t>175</w:t>
      </w:r>
      <w:r w:rsidR="008579D3">
        <w:rPr>
          <w:rFonts w:ascii="Times New Roman" w:eastAsia="Times New Roman" w:hAnsi="Times New Roman" w:cs="Times New Roman"/>
          <w:sz w:val="20"/>
        </w:rPr>
        <w:t>-18</w:t>
      </w:r>
    </w:p>
    <w:p w:rsidR="00F8721B" w:rsidRDefault="00112244" w:rsidP="006176B5">
      <w:pPr>
        <w:tabs>
          <w:tab w:val="left" w:pos="819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sidR="00EA770B">
        <w:rPr>
          <w:rFonts w:ascii="Times New Roman" w:eastAsia="Times New Roman" w:hAnsi="Times New Roman" w:cs="Times New Roman"/>
          <w:sz w:val="20"/>
        </w:rPr>
        <w:t xml:space="preserve">July </w:t>
      </w:r>
      <w:r w:rsidR="008579D3">
        <w:rPr>
          <w:rFonts w:ascii="Times New Roman" w:eastAsia="Times New Roman" w:hAnsi="Times New Roman" w:cs="Times New Roman"/>
          <w:sz w:val="20"/>
        </w:rPr>
        <w:t>13, 2018</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943214" w:rsidP="006176B5">
      <w:pPr>
        <w:pStyle w:val="Heading1"/>
      </w:pPr>
      <w:bookmarkStart w:id="0" w:name="_GoBack"/>
      <w:r>
        <w:t xml:space="preserve">State </w:t>
      </w:r>
      <w:r w:rsidR="00827468" w:rsidRPr="006176B5">
        <w:t xml:space="preserve">Equipment </w:t>
      </w:r>
      <w:r>
        <w:t>Reimbursement Form</w:t>
      </w:r>
    </w:p>
    <w:bookmarkEnd w:id="0"/>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EA770B"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201</w:t>
      </w:r>
      <w:r w:rsidR="008579D3">
        <w:rPr>
          <w:rFonts w:ascii="Times New Roman" w:eastAsia="Times New Roman" w:hAnsi="Times New Roman" w:cs="Times New Roman"/>
          <w:sz w:val="24"/>
          <w:u w:val="single"/>
        </w:rPr>
        <w:t>9</w:t>
      </w:r>
      <w:r>
        <w:rPr>
          <w:rFonts w:ascii="Times New Roman" w:eastAsia="Times New Roman" w:hAnsi="Times New Roman" w:cs="Times New Roman"/>
          <w:sz w:val="24"/>
          <w:u w:val="single"/>
        </w:rPr>
        <w:t xml:space="preserve"> (SY 201</w:t>
      </w:r>
      <w:r w:rsidR="008579D3">
        <w:rPr>
          <w:rFonts w:ascii="Times New Roman" w:eastAsia="Times New Roman" w:hAnsi="Times New Roman" w:cs="Times New Roman"/>
          <w:sz w:val="24"/>
          <w:u w:val="single"/>
        </w:rPr>
        <w:t>8</w:t>
      </w:r>
      <w:r>
        <w:rPr>
          <w:rFonts w:ascii="Times New Roman" w:eastAsia="Times New Roman" w:hAnsi="Times New Roman" w:cs="Times New Roman"/>
          <w:sz w:val="24"/>
          <w:u w:val="single"/>
        </w:rPr>
        <w:t>-1</w:t>
      </w:r>
      <w:r w:rsidR="008579D3">
        <w:rPr>
          <w:rFonts w:ascii="Times New Roman" w:eastAsia="Times New Roman" w:hAnsi="Times New Roman" w:cs="Times New Roman"/>
          <w:sz w:val="24"/>
          <w:u w:val="single"/>
        </w:rPr>
        <w:t>9</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60541</w:t>
      </w:r>
      <w:r w:rsidRPr="00C604D2">
        <w:rPr>
          <w:rFonts w:ascii="Times New Roman" w:eastAsia="Times New Roman" w:hAnsi="Times New Roman" w:cs="Times New Roman"/>
          <w:sz w:val="24"/>
          <w:u w:val="single"/>
        </w:rPr>
        <w:t>/</w:t>
      </w:r>
      <w:r>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60530</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788"/>
        <w:gridCol w:w="4788"/>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8579D3">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ent on CTE equipment for SY 201</w:t>
            </w:r>
            <w:r w:rsidR="008579D3">
              <w:rPr>
                <w:rFonts w:ascii="Times New Roman" w:eastAsia="Times New Roman" w:hAnsi="Times New Roman" w:cs="Times New Roman"/>
                <w:b/>
              </w:rPr>
              <w:t>7</w:t>
            </w:r>
            <w:r w:rsidR="00EA770B">
              <w:rPr>
                <w:rFonts w:ascii="Times New Roman" w:eastAsia="Times New Roman" w:hAnsi="Times New Roman" w:cs="Times New Roman"/>
                <w:b/>
              </w:rPr>
              <w:t>-1</w:t>
            </w:r>
            <w:r w:rsidR="008579D3">
              <w:rPr>
                <w:rFonts w:ascii="Times New Roman" w:eastAsia="Times New Roman" w:hAnsi="Times New Roman" w:cs="Times New Roman"/>
                <w:b/>
              </w:rPr>
              <w:t>8</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lastRenderedPageBreak/>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lastRenderedPageBreak/>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176B5" w:rsidRDefault="00112244"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6176B5">
      <w:pPr>
        <w:tabs>
          <w:tab w:val="left" w:pos="468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Acting </w:t>
      </w:r>
      <w:r w:rsidR="00112244">
        <w:rPr>
          <w:rFonts w:ascii="Times New Roman" w:eastAsia="Times New Roman" w:hAnsi="Times New Roman" w:cs="Times New Roman"/>
          <w:b/>
          <w:sz w:val="18"/>
        </w:rPr>
        <w:t>Director</w:t>
      </w:r>
      <w:r w:rsidR="006176B5">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Career and Technical 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7"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8C545E">
        <w:rPr>
          <w:rFonts w:ascii="Times New Roman" w:eastAsia="Times New Roman" w:hAnsi="Times New Roman" w:cs="Times New Roman"/>
          <w:b/>
          <w:sz w:val="20"/>
        </w:rPr>
        <w:t>May 17</w:t>
      </w:r>
      <w:r>
        <w:rPr>
          <w:rFonts w:ascii="Times New Roman" w:eastAsia="Times New Roman" w:hAnsi="Times New Roman" w:cs="Times New Roman"/>
          <w:b/>
          <w:sz w:val="20"/>
        </w:rPr>
        <w:t>, 201</w:t>
      </w:r>
      <w:r w:rsidR="008579D3">
        <w:rPr>
          <w:rFonts w:ascii="Times New Roman" w:eastAsia="Times New Roman" w:hAnsi="Times New Roman" w:cs="Times New Roman"/>
          <w:b/>
          <w:sz w:val="20"/>
        </w:rPr>
        <w:t>9</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8"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3255CD">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B"/>
    <w:rsid w:val="00073EED"/>
    <w:rsid w:val="00112244"/>
    <w:rsid w:val="0012012D"/>
    <w:rsid w:val="00153A06"/>
    <w:rsid w:val="003255CD"/>
    <w:rsid w:val="00407EE9"/>
    <w:rsid w:val="00575D8D"/>
    <w:rsid w:val="0061078D"/>
    <w:rsid w:val="006176B5"/>
    <w:rsid w:val="0071251B"/>
    <w:rsid w:val="00776586"/>
    <w:rsid w:val="007C110B"/>
    <w:rsid w:val="00810C50"/>
    <w:rsid w:val="00827468"/>
    <w:rsid w:val="008579D3"/>
    <w:rsid w:val="008C545E"/>
    <w:rsid w:val="00943214"/>
    <w:rsid w:val="00B05F22"/>
    <w:rsid w:val="00BE7FD5"/>
    <w:rsid w:val="00C604D2"/>
    <w:rsid w:val="00D53724"/>
    <w:rsid w:val="00D72753"/>
    <w:rsid w:val="00DE0ACB"/>
    <w:rsid w:val="00E4695A"/>
    <w:rsid w:val="00EA338D"/>
    <w:rsid w:val="00EA770B"/>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8AA0-6795-4F90-95FD-D7AE67B7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 Equipment Allocation for High-Demand, High-Skill, Fast-Growth Industry SectorsSpecial Equipment Allocation for High-Demand, High-Skill, Fast-Growth Industry Sectors</vt:lpstr>
    </vt:vector>
  </TitlesOfParts>
  <Company>Virginia IT Infrastructure Partnership</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Equipment Reimbursement Form</dc:title>
  <dc:creator>Brown, Ashley (DOE)</dc:creator>
  <cp:lastModifiedBy>sha23579</cp:lastModifiedBy>
  <cp:revision>3</cp:revision>
  <cp:lastPrinted>2018-07-02T18:56:00Z</cp:lastPrinted>
  <dcterms:created xsi:type="dcterms:W3CDTF">2018-07-10T19:06:00Z</dcterms:created>
  <dcterms:modified xsi:type="dcterms:W3CDTF">2018-07-11T13:15:00Z</dcterms:modified>
</cp:coreProperties>
</file>