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3" w:rsidRPr="00554152" w:rsidRDefault="007A74F3" w:rsidP="00F048A8">
      <w:pPr>
        <w:pStyle w:val="NoSpacing"/>
        <w:jc w:val="center"/>
      </w:pPr>
    </w:p>
    <w:p w:rsidR="00BD15B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C18">
        <w:rPr>
          <w:rFonts w:ascii="Times New Roman" w:hAnsi="Times New Roman" w:cs="Times New Roman"/>
          <w:sz w:val="24"/>
          <w:szCs w:val="24"/>
        </w:rPr>
        <w:t xml:space="preserve">Attachment B to </w:t>
      </w:r>
      <w:proofErr w:type="spellStart"/>
      <w:r w:rsidRPr="003A3C18">
        <w:rPr>
          <w:rFonts w:ascii="Times New Roman" w:hAnsi="Times New Roman" w:cs="Times New Roman"/>
          <w:sz w:val="24"/>
          <w:szCs w:val="24"/>
        </w:rPr>
        <w:t>Supts</w:t>
      </w:r>
      <w:proofErr w:type="spellEnd"/>
      <w:r w:rsidRPr="003A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C18">
        <w:rPr>
          <w:rFonts w:ascii="Times New Roman" w:hAnsi="Times New Roman" w:cs="Times New Roman"/>
          <w:sz w:val="24"/>
          <w:szCs w:val="24"/>
        </w:rPr>
        <w:t xml:space="preserve"> Memo No.</w:t>
      </w:r>
      <w:r w:rsidR="00F135A7">
        <w:rPr>
          <w:rFonts w:ascii="Times New Roman" w:hAnsi="Times New Roman" w:cs="Times New Roman"/>
          <w:sz w:val="24"/>
          <w:szCs w:val="24"/>
        </w:rPr>
        <w:t xml:space="preserve"> 128-18</w:t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A3C1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11, 2018</w:t>
      </w:r>
    </w:p>
    <w:p w:rsidR="003A3C18" w:rsidRDefault="003A3C18" w:rsidP="00BD15B8">
      <w:pPr>
        <w:jc w:val="center"/>
        <w:rPr>
          <w:rFonts w:ascii="Times New Roman" w:hAnsi="Times New Roman" w:cs="Times New Roman"/>
          <w:sz w:val="24"/>
        </w:rPr>
      </w:pPr>
    </w:p>
    <w:p w:rsidR="003A3C18" w:rsidRDefault="003A3C18" w:rsidP="00BD15B8">
      <w:pPr>
        <w:jc w:val="center"/>
        <w:rPr>
          <w:rFonts w:ascii="Times New Roman" w:hAnsi="Times New Roman" w:cs="Times New Roman"/>
          <w:sz w:val="24"/>
        </w:rPr>
      </w:pPr>
      <w:r w:rsidRPr="00554152">
        <w:rPr>
          <w:noProof/>
        </w:rPr>
        <w:drawing>
          <wp:inline distT="0" distB="0" distL="0" distR="0" wp14:anchorId="47D4EE97" wp14:editId="4ED1F45E">
            <wp:extent cx="3733800" cy="1592580"/>
            <wp:effectExtent l="0" t="0" r="0" b="7620"/>
            <wp:docPr id="1" name="Picture 1" title="Virginia Tiered Systems of Sup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VTS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92" cy="15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B8" w:rsidRPr="00554152" w:rsidRDefault="009B0FED" w:rsidP="00BD15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2018</w:t>
      </w:r>
      <w:r w:rsidR="00BD15B8" w:rsidRPr="00554152">
        <w:rPr>
          <w:rFonts w:ascii="Times New Roman" w:hAnsi="Times New Roman" w:cs="Times New Roman"/>
          <w:b/>
          <w:sz w:val="32"/>
        </w:rPr>
        <w:t xml:space="preserve"> Application </w:t>
      </w:r>
    </w:p>
    <w:p w:rsidR="00BD15B8" w:rsidRPr="00554152" w:rsidRDefault="00BD15B8" w:rsidP="00BD15B8">
      <w:pPr>
        <w:jc w:val="center"/>
        <w:rPr>
          <w:rFonts w:ascii="Times New Roman" w:hAnsi="Times New Roman" w:cs="Times New Roman"/>
          <w:b/>
          <w:sz w:val="32"/>
        </w:rPr>
      </w:pPr>
      <w:r w:rsidRPr="00554152">
        <w:rPr>
          <w:rFonts w:ascii="Times New Roman" w:hAnsi="Times New Roman" w:cs="Times New Roman"/>
          <w:b/>
          <w:sz w:val="32"/>
        </w:rPr>
        <w:t xml:space="preserve">Virginia Tiered System of Supports (VTSS) </w:t>
      </w:r>
    </w:p>
    <w:p w:rsidR="00BD15B8" w:rsidRPr="00554152" w:rsidRDefault="009B0FED" w:rsidP="00BD15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Cohort 5</w:t>
      </w:r>
    </w:p>
    <w:p w:rsidR="00BD15B8" w:rsidRPr="00554152" w:rsidRDefault="00BD15B8" w:rsidP="00BD15B8">
      <w:pPr>
        <w:rPr>
          <w:rFonts w:ascii="Times New Roman" w:hAnsi="Times New Roman" w:cs="Times New Roman"/>
          <w:sz w:val="24"/>
        </w:rPr>
      </w:pPr>
    </w:p>
    <w:p w:rsidR="005E5A4D" w:rsidRDefault="00BD15B8" w:rsidP="007E1765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School Division:  </w:t>
      </w:r>
      <w:r w:rsidR="005E5A4D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5A4D">
        <w:rPr>
          <w:rFonts w:ascii="Times New Roman" w:hAnsi="Times New Roman" w:cs="Times New Roman"/>
          <w:sz w:val="24"/>
        </w:rPr>
        <w:instrText xml:space="preserve"> FORMTEXT </w:instrText>
      </w:r>
      <w:r w:rsidR="005E5A4D">
        <w:rPr>
          <w:rFonts w:ascii="Times New Roman" w:hAnsi="Times New Roman" w:cs="Times New Roman"/>
          <w:sz w:val="24"/>
        </w:rPr>
      </w:r>
      <w:r w:rsidR="005E5A4D">
        <w:rPr>
          <w:rFonts w:ascii="Times New Roman" w:hAnsi="Times New Roman" w:cs="Times New Roman"/>
          <w:sz w:val="24"/>
        </w:rPr>
        <w:fldChar w:fldCharType="separate"/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sz w:val="24"/>
        </w:rPr>
        <w:fldChar w:fldCharType="end"/>
      </w:r>
      <w:bookmarkEnd w:id="0"/>
    </w:p>
    <w:p w:rsidR="007E1765" w:rsidRDefault="007E1765" w:rsidP="007E1765">
      <w:pPr>
        <w:rPr>
          <w:rFonts w:ascii="Times New Roman" w:hAnsi="Times New Roman" w:cs="Times New Roman"/>
          <w:sz w:val="24"/>
        </w:rPr>
      </w:pPr>
    </w:p>
    <w:p w:rsidR="00BD15B8" w:rsidRDefault="00BD15B8" w:rsidP="007E1765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Primary Contact Name: </w:t>
      </w:r>
      <w:r w:rsidR="005E5A4D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5A4D">
        <w:rPr>
          <w:rFonts w:ascii="Times New Roman" w:hAnsi="Times New Roman" w:cs="Times New Roman"/>
          <w:sz w:val="24"/>
        </w:rPr>
        <w:instrText xml:space="preserve"> FORMTEXT </w:instrText>
      </w:r>
      <w:r w:rsidR="005E5A4D">
        <w:rPr>
          <w:rFonts w:ascii="Times New Roman" w:hAnsi="Times New Roman" w:cs="Times New Roman"/>
          <w:sz w:val="24"/>
        </w:rPr>
      </w:r>
      <w:r w:rsidR="005E5A4D">
        <w:rPr>
          <w:rFonts w:ascii="Times New Roman" w:hAnsi="Times New Roman" w:cs="Times New Roman"/>
          <w:sz w:val="24"/>
        </w:rPr>
        <w:fldChar w:fldCharType="separate"/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sz w:val="24"/>
        </w:rPr>
        <w:fldChar w:fldCharType="end"/>
      </w:r>
      <w:bookmarkEnd w:id="1"/>
    </w:p>
    <w:p w:rsidR="007E1765" w:rsidRPr="00554152" w:rsidRDefault="007E1765" w:rsidP="007E1765">
      <w:pPr>
        <w:rPr>
          <w:rFonts w:ascii="Times New Roman" w:hAnsi="Times New Roman" w:cs="Times New Roman"/>
          <w:sz w:val="24"/>
        </w:rPr>
      </w:pPr>
    </w:p>
    <w:p w:rsidR="00BD15B8" w:rsidRDefault="00BD15B8" w:rsidP="007E1765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Phone: </w:t>
      </w:r>
      <w:r w:rsidR="005E5A4D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5A4D">
        <w:rPr>
          <w:rFonts w:ascii="Times New Roman" w:hAnsi="Times New Roman" w:cs="Times New Roman"/>
          <w:sz w:val="24"/>
        </w:rPr>
        <w:instrText xml:space="preserve"> FORMTEXT </w:instrText>
      </w:r>
      <w:r w:rsidR="005E5A4D">
        <w:rPr>
          <w:rFonts w:ascii="Times New Roman" w:hAnsi="Times New Roman" w:cs="Times New Roman"/>
          <w:sz w:val="24"/>
        </w:rPr>
      </w:r>
      <w:r w:rsidR="005E5A4D">
        <w:rPr>
          <w:rFonts w:ascii="Times New Roman" w:hAnsi="Times New Roman" w:cs="Times New Roman"/>
          <w:sz w:val="24"/>
        </w:rPr>
        <w:fldChar w:fldCharType="separate"/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sz w:val="24"/>
        </w:rPr>
        <w:fldChar w:fldCharType="end"/>
      </w:r>
      <w:bookmarkEnd w:id="2"/>
    </w:p>
    <w:p w:rsidR="007E1765" w:rsidRPr="00554152" w:rsidRDefault="007E1765" w:rsidP="007E1765">
      <w:pPr>
        <w:rPr>
          <w:rFonts w:ascii="Times New Roman" w:hAnsi="Times New Roman" w:cs="Times New Roman"/>
          <w:sz w:val="24"/>
        </w:rPr>
      </w:pPr>
    </w:p>
    <w:p w:rsidR="00BD15B8" w:rsidRPr="00554152" w:rsidRDefault="00BD15B8" w:rsidP="007E1765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E-mail:  </w:t>
      </w:r>
      <w:r w:rsidR="005E5A4D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E5A4D">
        <w:rPr>
          <w:rFonts w:ascii="Times New Roman" w:hAnsi="Times New Roman" w:cs="Times New Roman"/>
          <w:sz w:val="24"/>
        </w:rPr>
        <w:instrText xml:space="preserve"> FORMTEXT </w:instrText>
      </w:r>
      <w:r w:rsidR="005E5A4D">
        <w:rPr>
          <w:rFonts w:ascii="Times New Roman" w:hAnsi="Times New Roman" w:cs="Times New Roman"/>
          <w:sz w:val="24"/>
        </w:rPr>
      </w:r>
      <w:r w:rsidR="005E5A4D">
        <w:rPr>
          <w:rFonts w:ascii="Times New Roman" w:hAnsi="Times New Roman" w:cs="Times New Roman"/>
          <w:sz w:val="24"/>
        </w:rPr>
        <w:fldChar w:fldCharType="separate"/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noProof/>
          <w:sz w:val="24"/>
        </w:rPr>
        <w:t> </w:t>
      </w:r>
      <w:r w:rsidR="005E5A4D">
        <w:rPr>
          <w:rFonts w:ascii="Times New Roman" w:hAnsi="Times New Roman" w:cs="Times New Roman"/>
          <w:sz w:val="24"/>
        </w:rPr>
        <w:fldChar w:fldCharType="end"/>
      </w:r>
      <w:bookmarkEnd w:id="3"/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Please return by </w:t>
      </w:r>
      <w:r w:rsidR="00763017">
        <w:rPr>
          <w:rFonts w:ascii="Times New Roman" w:hAnsi="Times New Roman" w:cs="Times New Roman"/>
          <w:sz w:val="24"/>
        </w:rPr>
        <w:t>June 13, 2018</w:t>
      </w:r>
      <w:r w:rsidRPr="00554152">
        <w:rPr>
          <w:rFonts w:ascii="Times New Roman" w:hAnsi="Times New Roman" w:cs="Times New Roman"/>
          <w:sz w:val="24"/>
        </w:rPr>
        <w:t xml:space="preserve"> to:</w:t>
      </w:r>
    </w:p>
    <w:p w:rsidR="00BD15B8" w:rsidRDefault="009B0FED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Maribel Saimre</w:t>
      </w:r>
    </w:p>
    <w:p w:rsidR="009B0FED" w:rsidRDefault="00F135A7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9" w:history="1">
        <w:r w:rsidR="009B0FED" w:rsidRPr="000009F3">
          <w:rPr>
            <w:rStyle w:val="Hyperlink"/>
            <w:rFonts w:ascii="Times New Roman" w:hAnsi="Times New Roman" w:cs="Times New Roman"/>
            <w:sz w:val="24"/>
          </w:rPr>
          <w:t>Maribel.Saimre@doe.virginia.gov</w:t>
        </w:r>
      </w:hyperlink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>Virginia Department of Education</w:t>
      </w:r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>P.O. Box 2120</w:t>
      </w:r>
    </w:p>
    <w:p w:rsidR="00BD15B8" w:rsidRPr="00554152" w:rsidRDefault="00BD15B8" w:rsidP="00BD15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>Richmond, Virginia 23218-2120</w:t>
      </w:r>
    </w:p>
    <w:p w:rsidR="003421C5" w:rsidRPr="00554152" w:rsidRDefault="003421C5" w:rsidP="00BD15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C18">
        <w:rPr>
          <w:rFonts w:ascii="Times New Roman" w:hAnsi="Times New Roman" w:cs="Times New Roman"/>
          <w:sz w:val="24"/>
          <w:szCs w:val="24"/>
        </w:rPr>
        <w:t xml:space="preserve">Attachment B to </w:t>
      </w:r>
      <w:proofErr w:type="spellStart"/>
      <w:r w:rsidRPr="003A3C18">
        <w:rPr>
          <w:rFonts w:ascii="Times New Roman" w:hAnsi="Times New Roman" w:cs="Times New Roman"/>
          <w:sz w:val="24"/>
          <w:szCs w:val="24"/>
        </w:rPr>
        <w:t>Supts</w:t>
      </w:r>
      <w:proofErr w:type="spellEnd"/>
      <w:r w:rsidRPr="003A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C18">
        <w:rPr>
          <w:rFonts w:ascii="Times New Roman" w:hAnsi="Times New Roman" w:cs="Times New Roman"/>
          <w:sz w:val="24"/>
          <w:szCs w:val="24"/>
        </w:rPr>
        <w:t xml:space="preserve"> Memo No.</w:t>
      </w:r>
      <w:r w:rsidR="00F135A7">
        <w:rPr>
          <w:rFonts w:ascii="Times New Roman" w:hAnsi="Times New Roman" w:cs="Times New Roman"/>
          <w:sz w:val="24"/>
          <w:szCs w:val="24"/>
        </w:rPr>
        <w:t xml:space="preserve"> 128-18</w:t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A3C1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11, 2018</w:t>
      </w:r>
    </w:p>
    <w:p w:rsidR="003A3C18" w:rsidRDefault="003A3C18" w:rsidP="003A3C18">
      <w:pPr>
        <w:pStyle w:val="NoSpacing"/>
        <w:jc w:val="right"/>
      </w:pPr>
    </w:p>
    <w:p w:rsidR="00433923" w:rsidRPr="003A3C18" w:rsidRDefault="00433923" w:rsidP="003A3C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A3C18">
        <w:rPr>
          <w:rFonts w:ascii="Times New Roman" w:hAnsi="Times New Roman" w:cs="Times New Roman"/>
          <w:sz w:val="28"/>
          <w:szCs w:val="28"/>
        </w:rPr>
        <w:t>Application Checklist</w:t>
      </w:r>
    </w:p>
    <w:p w:rsidR="00433923" w:rsidRPr="00433923" w:rsidRDefault="00433923" w:rsidP="00433923"/>
    <w:p w:rsidR="001E2A60" w:rsidRPr="00433923" w:rsidRDefault="00F82EB6" w:rsidP="00433923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F135A7">
        <w:rPr>
          <w:rFonts w:ascii="Times New Roman" w:hAnsi="Times New Roman" w:cs="Times New Roman"/>
          <w:color w:val="000000" w:themeColor="text1"/>
          <w:sz w:val="24"/>
        </w:rPr>
      </w:r>
      <w:r w:rsidR="00F135A7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bookmarkEnd w:id="4"/>
      <w:r w:rsidR="0043392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1E2A60" w:rsidRPr="00554152">
        <w:rPr>
          <w:rFonts w:ascii="Times New Roman" w:hAnsi="Times New Roman" w:cs="Times New Roman"/>
          <w:color w:val="000000" w:themeColor="text1"/>
          <w:sz w:val="24"/>
        </w:rPr>
        <w:t>Section A: Documentation of Division Exploration Activities</w:t>
      </w:r>
    </w:p>
    <w:p w:rsidR="00550129" w:rsidRPr="00554152" w:rsidRDefault="001E2A60" w:rsidP="001E2A60">
      <w:pPr>
        <w:spacing w:after="0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>Complete the VTSS Division Exploration Guide</w:t>
      </w:r>
      <w:r w:rsidR="00985141" w:rsidRPr="00554152">
        <w:rPr>
          <w:rFonts w:ascii="Times New Roman" w:hAnsi="Times New Roman" w:cs="Times New Roman"/>
          <w:sz w:val="24"/>
        </w:rPr>
        <w:t xml:space="preserve"> and attach to this application</w:t>
      </w:r>
      <w:r w:rsidRPr="00554152">
        <w:rPr>
          <w:rFonts w:ascii="Times New Roman" w:hAnsi="Times New Roman" w:cs="Times New Roman"/>
          <w:sz w:val="24"/>
        </w:rPr>
        <w:t xml:space="preserve">.  This guide is available on the VTSS website </w:t>
      </w:r>
      <w:r w:rsidR="00550129">
        <w:rPr>
          <w:rFonts w:ascii="Times New Roman" w:hAnsi="Times New Roman" w:cs="Times New Roman"/>
          <w:sz w:val="24"/>
        </w:rPr>
        <w:t xml:space="preserve">at </w:t>
      </w:r>
      <w:hyperlink r:id="rId10" w:history="1">
        <w:r w:rsidR="00F82EB6">
          <w:rPr>
            <w:rStyle w:val="Hyperlink"/>
            <w:rFonts w:ascii="Times New Roman" w:hAnsi="Times New Roman" w:cs="Times New Roman"/>
            <w:sz w:val="24"/>
          </w:rPr>
          <w:t>link: https://vtss-ric.org/professional-learning/division-exploration-webinar-series/</w:t>
        </w:r>
      </w:hyperlink>
      <w:r w:rsidR="00550129">
        <w:rPr>
          <w:rFonts w:ascii="Times New Roman" w:hAnsi="Times New Roman" w:cs="Times New Roman"/>
          <w:sz w:val="24"/>
        </w:rPr>
        <w:t xml:space="preserve"> as</w:t>
      </w:r>
      <w:r w:rsidRPr="00554152">
        <w:rPr>
          <w:rFonts w:ascii="Times New Roman" w:hAnsi="Times New Roman" w:cs="Times New Roman"/>
          <w:sz w:val="24"/>
        </w:rPr>
        <w:t xml:space="preserve"> a companion to the VTSS Readiness Webinar series</w:t>
      </w:r>
      <w:r w:rsidR="003A3C18">
        <w:rPr>
          <w:rFonts w:ascii="Times New Roman" w:hAnsi="Times New Roman" w:cs="Times New Roman"/>
          <w:sz w:val="24"/>
        </w:rPr>
        <w:t>, and as attachment C to the Superintendent’s Memo</w:t>
      </w:r>
      <w:r w:rsidR="00985141" w:rsidRPr="00554152">
        <w:rPr>
          <w:rFonts w:ascii="Times New Roman" w:hAnsi="Times New Roman" w:cs="Times New Roman"/>
          <w:sz w:val="24"/>
        </w:rPr>
        <w:t xml:space="preserve">.  These webinars provide guidance on completing VTSS division exploration activities.  </w:t>
      </w:r>
    </w:p>
    <w:p w:rsidR="00985141" w:rsidRPr="00433923" w:rsidRDefault="00F82EB6" w:rsidP="00433923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imes New Roman" w:hAnsi="Times New Roman" w:cs="Times New Roman"/>
          <w:color w:val="000000" w:themeColor="text1"/>
          <w:sz w:val="24"/>
        </w:rPr>
        <w:instrText xml:space="preserve"> FORMCHECKBOX </w:instrText>
      </w:r>
      <w:r w:rsidR="00F135A7">
        <w:rPr>
          <w:rFonts w:ascii="Times New Roman" w:hAnsi="Times New Roman" w:cs="Times New Roman"/>
          <w:color w:val="000000" w:themeColor="text1"/>
          <w:sz w:val="24"/>
        </w:rPr>
      </w:r>
      <w:r w:rsidR="00F135A7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bookmarkEnd w:id="5"/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985141" w:rsidRPr="00554152">
        <w:rPr>
          <w:rFonts w:ascii="Times New Roman" w:hAnsi="Times New Roman" w:cs="Times New Roman"/>
          <w:color w:val="000000" w:themeColor="text1"/>
          <w:sz w:val="24"/>
        </w:rPr>
        <w:t xml:space="preserve">Section B: VTSS </w:t>
      </w:r>
      <w:r w:rsidR="005B47AD" w:rsidRPr="00554152">
        <w:rPr>
          <w:rFonts w:ascii="Times New Roman" w:hAnsi="Times New Roman" w:cs="Times New Roman"/>
          <w:color w:val="000000" w:themeColor="text1"/>
          <w:sz w:val="24"/>
        </w:rPr>
        <w:t>Commitment for Success Agreement and Signature Page</w:t>
      </w: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  <w:r w:rsidRPr="00554152">
        <w:rPr>
          <w:rFonts w:ascii="Times New Roman" w:hAnsi="Times New Roman" w:cs="Times New Roman"/>
          <w:sz w:val="24"/>
        </w:rPr>
        <w:t xml:space="preserve">Division Superintendent (or designee) will read and initial the VTSS requirements.  </w:t>
      </w:r>
      <w:r w:rsidR="00554152">
        <w:rPr>
          <w:rFonts w:ascii="Times New Roman" w:hAnsi="Times New Roman" w:cs="Times New Roman"/>
          <w:sz w:val="24"/>
        </w:rPr>
        <w:t xml:space="preserve">Division executive leaders review the application and </w:t>
      </w:r>
      <w:r w:rsidR="005B47AD" w:rsidRPr="00554152">
        <w:rPr>
          <w:rFonts w:ascii="Times New Roman" w:hAnsi="Times New Roman" w:cs="Times New Roman"/>
          <w:sz w:val="24"/>
        </w:rPr>
        <w:t xml:space="preserve">complete the </w:t>
      </w:r>
      <w:r w:rsidR="00554152">
        <w:rPr>
          <w:rFonts w:ascii="Times New Roman" w:hAnsi="Times New Roman" w:cs="Times New Roman"/>
          <w:sz w:val="24"/>
        </w:rPr>
        <w:t>VTSS Application S</w:t>
      </w:r>
      <w:r w:rsidR="005B47AD" w:rsidRPr="00554152">
        <w:rPr>
          <w:rFonts w:ascii="Times New Roman" w:hAnsi="Times New Roman" w:cs="Times New Roman"/>
          <w:sz w:val="24"/>
        </w:rPr>
        <w:t xml:space="preserve">ignature page. </w:t>
      </w:r>
      <w:r w:rsidRPr="00554152">
        <w:rPr>
          <w:rFonts w:ascii="Times New Roman" w:hAnsi="Times New Roman" w:cs="Times New Roman"/>
          <w:sz w:val="24"/>
        </w:rPr>
        <w:t xml:space="preserve">  </w:t>
      </w: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433923" w:rsidRDefault="00F82EB6" w:rsidP="00433923">
      <w:pPr>
        <w:spacing w:after="12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instrText xml:space="preserve"> FORMCHECKBOX </w:instrText>
      </w:r>
      <w:r w:rsidR="00F135A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r>
      <w:r w:rsidR="00F135A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fldChar w:fldCharType="separate"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fldChar w:fldCharType="end"/>
      </w:r>
      <w:bookmarkEnd w:id="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433923" w:rsidRPr="0043392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t>Section C: Letters of Support (optional)</w:t>
      </w:r>
    </w:p>
    <w:p w:rsidR="00433923" w:rsidRPr="00554152" w:rsidRDefault="00433923" w:rsidP="001E2A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examples include: local school board, business partners, external technical assistance providers, and school improvement consultants.</w:t>
      </w: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985141" w:rsidRPr="00554152" w:rsidRDefault="00985141" w:rsidP="001E2A60">
      <w:pPr>
        <w:spacing w:after="0"/>
        <w:rPr>
          <w:rFonts w:ascii="Times New Roman" w:hAnsi="Times New Roman" w:cs="Times New Roman"/>
          <w:sz w:val="24"/>
        </w:rPr>
      </w:pPr>
    </w:p>
    <w:p w:rsidR="00ED2B23" w:rsidRDefault="00ED2B23" w:rsidP="00D06D9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p w:rsidR="003A3C18" w:rsidRDefault="003A3C18" w:rsidP="00D06D9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C18">
        <w:rPr>
          <w:rFonts w:ascii="Times New Roman" w:hAnsi="Times New Roman" w:cs="Times New Roman"/>
          <w:sz w:val="24"/>
          <w:szCs w:val="24"/>
        </w:rPr>
        <w:lastRenderedPageBreak/>
        <w:t xml:space="preserve">Attachment B to </w:t>
      </w:r>
      <w:proofErr w:type="spellStart"/>
      <w:r w:rsidRPr="003A3C18">
        <w:rPr>
          <w:rFonts w:ascii="Times New Roman" w:hAnsi="Times New Roman" w:cs="Times New Roman"/>
          <w:sz w:val="24"/>
          <w:szCs w:val="24"/>
        </w:rPr>
        <w:t>Supts</w:t>
      </w:r>
      <w:proofErr w:type="spellEnd"/>
      <w:r w:rsidRPr="003A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C18">
        <w:rPr>
          <w:rFonts w:ascii="Times New Roman" w:hAnsi="Times New Roman" w:cs="Times New Roman"/>
          <w:sz w:val="24"/>
          <w:szCs w:val="24"/>
        </w:rPr>
        <w:t xml:space="preserve"> Memo No.</w:t>
      </w:r>
      <w:r w:rsidR="00F135A7">
        <w:rPr>
          <w:rFonts w:ascii="Times New Roman" w:hAnsi="Times New Roman" w:cs="Times New Roman"/>
          <w:sz w:val="24"/>
          <w:szCs w:val="24"/>
        </w:rPr>
        <w:t xml:space="preserve"> 128-18</w:t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A3C1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11, 2018</w:t>
      </w:r>
    </w:p>
    <w:p w:rsidR="003A3C18" w:rsidRDefault="003A3C18" w:rsidP="003A3C18">
      <w:pPr>
        <w:pStyle w:val="NoSpacing"/>
        <w:jc w:val="right"/>
      </w:pPr>
    </w:p>
    <w:p w:rsidR="00985141" w:rsidRPr="003A3C18" w:rsidRDefault="005B47AD" w:rsidP="003A3C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A3C18">
        <w:rPr>
          <w:rFonts w:ascii="Times New Roman" w:hAnsi="Times New Roman" w:cs="Times New Roman"/>
          <w:sz w:val="28"/>
          <w:szCs w:val="28"/>
        </w:rPr>
        <w:t>VTSS Commitment for Success Agreement</w:t>
      </w:r>
    </w:p>
    <w:p w:rsidR="00ED2B23" w:rsidRPr="00554152" w:rsidRDefault="00ED2B23" w:rsidP="003A3C18">
      <w:pPr>
        <w:pStyle w:val="NoSpacing"/>
      </w:pPr>
    </w:p>
    <w:p w:rsidR="00ED2B23" w:rsidRPr="00825660" w:rsidRDefault="00ED2B23" w:rsidP="00825660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Please read and initial to indicate that </w:t>
      </w:r>
      <w:r w:rsidR="00DD060C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you 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understand and agree. </w:t>
      </w:r>
      <w:r w:rsidR="00825660"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r w:rsidR="00825660"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ab/>
        <w:t xml:space="preserve">   </w:t>
      </w:r>
      <w:r w:rsidR="00825660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r w:rsidR="00825660"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I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nitial</w:t>
      </w:r>
    </w:p>
    <w:p w:rsidR="00825660" w:rsidRPr="00825660" w:rsidRDefault="00ED2B23" w:rsidP="00C40AD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instrText xml:space="preserve"> FORMTEXT </w:instrTex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fldChar w:fldCharType="separate"/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 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 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 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 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> </w:t>
      </w:r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fldChar w:fldCharType="end"/>
      </w:r>
      <w:bookmarkEnd w:id="7"/>
      <w:r w:rsidRPr="00825660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(Division) will:</w:t>
      </w:r>
    </w:p>
    <w:p w:rsidR="00825660" w:rsidRDefault="00825660" w:rsidP="00C40ADA">
      <w:pPr>
        <w:pStyle w:val="NoSpacing"/>
      </w:pPr>
    </w:p>
    <w:p w:rsidR="00C40ADA" w:rsidRDefault="00ED2B23" w:rsidP="00C40ADA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Identify VTSS as one of the top division goals.   Efforts will be made to align</w:t>
      </w:r>
    </w:p>
    <w:p w:rsidR="00ED2B23" w:rsidRPr="00ED2B23" w:rsidRDefault="00ED2B23" w:rsidP="00C40ADA">
      <w:pPr>
        <w:pStyle w:val="NoSpacing"/>
        <w:pBdr>
          <w:bottom w:val="single" w:sz="4" w:space="1" w:color="auto"/>
        </w:pBdr>
      </w:pPr>
      <w:proofErr w:type="gramStart"/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separate</w:t>
      </w:r>
      <w:proofErr w:type="gramEnd"/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initiatives under this framework</w:t>
      </w:r>
      <w:r w:rsidRPr="00ED2B23">
        <w:t xml:space="preserve">. </w:t>
      </w:r>
      <w:r w:rsidRPr="00ED2B23">
        <w:tab/>
      </w:r>
    </w:p>
    <w:p w:rsidR="00C40ADA" w:rsidRDefault="00C40ADA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C40ADA" w:rsidRDefault="00ED2B23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Allocate funding and resources to support the VTSS framework. Participants in</w:t>
      </w:r>
    </w:p>
    <w:p w:rsidR="00C40ADA" w:rsidRDefault="00ED2B23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VTSS Cohort 5 </w:t>
      </w: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are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eligible for implementation start-up support through a stat</w:t>
      </w:r>
      <w:r w:rsid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e</w:t>
      </w:r>
    </w:p>
    <w:p w:rsidR="00C40ADA" w:rsidRDefault="00ED2B23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grant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(FY18). The division should investigate ways in which to sustain</w:t>
      </w:r>
    </w:p>
    <w:p w:rsidR="00ED2B23" w:rsidRPr="00ED2B23" w:rsidRDefault="00ED2B23" w:rsidP="00C40AD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implementation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beyond the</w:t>
      </w:r>
      <w:r w:rsidR="00C40ADA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state grant period.</w:t>
      </w: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</w:p>
    <w:p w:rsidR="00ED2B23" w:rsidRPr="00ED2B23" w:rsidRDefault="00ED2B23" w:rsidP="00ED2B23">
      <w:pPr>
        <w:pStyle w:val="NoSpacing"/>
      </w:pPr>
    </w:p>
    <w:p w:rsidR="00C40ADA" w:rsidRDefault="00ED2B23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Form a Division Leadership Team (DLT) that is representative of the division</w:t>
      </w:r>
    </w:p>
    <w:p w:rsidR="00C40ADA" w:rsidRDefault="00ED2B23" w:rsidP="00ED2B23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and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community (e.g. Superintendent, executive staff, instruction, special</w:t>
      </w:r>
    </w:p>
    <w:p w:rsidR="00ED2B23" w:rsidRDefault="00ED2B23" w:rsidP="00ED2B23">
      <w:pPr>
        <w:pStyle w:val="NoSpacing"/>
      </w:pP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education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, student services, family members, etc.).</w:t>
      </w:r>
      <w:r w:rsidRPr="00ED2B23">
        <w:t xml:space="preserve"> </w:t>
      </w:r>
    </w:p>
    <w:p w:rsidR="00ED2B23" w:rsidRPr="00ED2B23" w:rsidRDefault="00ED2B23" w:rsidP="00ED2B23">
      <w:pPr>
        <w:pStyle w:val="NoSpacing"/>
      </w:pPr>
    </w:p>
    <w:p w:rsidR="00ED2B23" w:rsidRPr="00ED2B23" w:rsidRDefault="00ED2B23" w:rsidP="008503D4">
      <w:pPr>
        <w:pStyle w:val="NoSpacing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DLT will meet monthly.</w:t>
      </w:r>
    </w:p>
    <w:p w:rsidR="00ED2B23" w:rsidRDefault="00ED2B23" w:rsidP="008503D4">
      <w:pPr>
        <w:pStyle w:val="NoSpacing"/>
        <w:numPr>
          <w:ilvl w:val="0"/>
          <w:numId w:val="6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DLT commits to attending three state-wide professional learning opportunities</w:t>
      </w:r>
    </w:p>
    <w:p w:rsidR="00ED2B23" w:rsidRDefault="00ED2B23" w:rsidP="00ED2B23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(</w:t>
      </w: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these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may be offered centrally, regionally or on-site in specific circumstances)</w:t>
      </w:r>
    </w:p>
    <w:p w:rsidR="00ED2B23" w:rsidRPr="00ED2B23" w:rsidRDefault="00ED2B23" w:rsidP="00ED2B23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per</w:t>
      </w:r>
      <w:proofErr w:type="gramEnd"/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academic year. </w:t>
      </w:r>
    </w:p>
    <w:p w:rsidR="00912C79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DLT commits to sending at least 2 representatives to VDOE-sponsored</w:t>
      </w:r>
    </w:p>
    <w:p w:rsidR="00ED2B23" w:rsidRPr="00ED2B23" w:rsidRDefault="00912C79" w:rsidP="00ED2B23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="00ED2B23"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professional</w:t>
      </w:r>
      <w:proofErr w:type="gramEnd"/>
      <w:r w:rsidR="00ED2B23"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learning events for their school-based teams.  </w:t>
      </w:r>
    </w:p>
    <w:p w:rsidR="00912C79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Should the Superintendent not be able to actively participate in the leadership</w:t>
      </w:r>
    </w:p>
    <w:p w:rsidR="00ED2B23" w:rsidRPr="00ED2B23" w:rsidRDefault="00912C79" w:rsidP="00C40ADA">
      <w:pPr>
        <w:pStyle w:val="NoSpacing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="00ED2B23"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team</w:t>
      </w:r>
      <w:proofErr w:type="gramEnd"/>
      <w:r w:rsidR="00ED2B23"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, a representative will be assigned and regular communication with the </w:t>
      </w: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r w:rsidR="00ED2B23"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>Superintendent established and documented.</w:t>
      </w:r>
    </w:p>
    <w:p w:rsidR="00ED2B23" w:rsidRPr="00ED2B23" w:rsidRDefault="00ED2B23" w:rsidP="00C40ADA">
      <w:pPr>
        <w:pStyle w:val="NoSpacing"/>
      </w:pPr>
      <w:r w:rsidRPr="00ED2B23">
        <w:tab/>
      </w:r>
    </w:p>
    <w:p w:rsidR="007074F8" w:rsidRDefault="00ED2B23" w:rsidP="00C40ADA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From the division leadership team, appoint a Division Coordinator and at least one</w:t>
      </w:r>
    </w:p>
    <w:p w:rsidR="00ED2B23" w:rsidRDefault="00ED2B23" w:rsidP="00C40ADA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other</w:t>
      </w:r>
      <w:proofErr w:type="gramEnd"/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member to serve as VTSS Division Systems Coaches.</w:t>
      </w:r>
    </w:p>
    <w:p w:rsidR="00C40ADA" w:rsidRPr="00C40ADA" w:rsidRDefault="00C40ADA" w:rsidP="00C40ADA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C40ADA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Division Systems Coaches commit to attending monthly school-based VTSS</w:t>
      </w:r>
    </w:p>
    <w:p w:rsidR="008503D4" w:rsidRDefault="00C40ADA" w:rsidP="00C40ADA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team</w:t>
      </w:r>
      <w:proofErr w:type="gramEnd"/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meetings, facilitating action planning and supporting implementation at</w:t>
      </w:r>
    </w:p>
    <w:p w:rsidR="00ED2B23" w:rsidRPr="00C40ADA" w:rsidRDefault="008503D4" w:rsidP="00C40ADA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all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="00C40ADA">
        <w:rPr>
          <w:rFonts w:ascii="Times New Roman" w:hAnsi="Times New Roman" w:cs="Times New Roman"/>
          <w:b/>
          <w:color w:val="244061" w:themeColor="accent1" w:themeShade="80"/>
          <w:sz w:val="24"/>
        </w:rPr>
        <w:tab/>
        <w:t>t</w:t>
      </w:r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hree tiers. </w:t>
      </w:r>
    </w:p>
    <w:p w:rsidR="008503D4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Division Systems Coaches attend Systems Coaching Institutes offered yearly</w:t>
      </w:r>
    </w:p>
    <w:p w:rsidR="00ED2B23" w:rsidRPr="00C40ADA" w:rsidRDefault="008503D4" w:rsidP="008503D4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>a</w:t>
      </w:r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nd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="00ED2B23" w:rsidRPr="00C40ADA">
        <w:rPr>
          <w:rFonts w:ascii="Times New Roman" w:hAnsi="Times New Roman" w:cs="Times New Roman"/>
          <w:b/>
          <w:color w:val="244061" w:themeColor="accent1" w:themeShade="80"/>
          <w:sz w:val="24"/>
        </w:rPr>
        <w:t>other coaching specific training opportunities as available.</w:t>
      </w:r>
    </w:p>
    <w:p w:rsidR="00ED2B23" w:rsidRPr="00ED2B23" w:rsidRDefault="00ED2B23" w:rsidP="007074F8">
      <w:pPr>
        <w:pStyle w:val="NoSpacing"/>
      </w:pPr>
      <w:r w:rsidRPr="00ED2B23">
        <w:tab/>
      </w:r>
    </w:p>
    <w:p w:rsidR="007074F8" w:rsidRDefault="00ED2B23" w:rsidP="007074F8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Allocate time in the school calendar for school based teams, school coaches and administrators to access VDOE-sponsored professional learning opportunities.</w:t>
      </w:r>
    </w:p>
    <w:p w:rsidR="00ED2B23" w:rsidRPr="007074F8" w:rsidRDefault="00ED2B23" w:rsidP="007074F8">
      <w:pPr>
        <w:pStyle w:val="NoSpacing"/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</w:p>
    <w:p w:rsidR="007074F8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Division team and/or Division Systems Coaches commit to providing coaching</w:t>
      </w:r>
    </w:p>
    <w:p w:rsidR="00ED2B23" w:rsidRPr="007074F8" w:rsidRDefault="007074F8" w:rsidP="007074F8">
      <w:pPr>
        <w:pStyle w:val="NoSpacing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 w:rsidR="00ED2B23"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and/or</w:t>
      </w:r>
      <w:proofErr w:type="gramEnd"/>
      <w:r w:rsidR="00ED2B23"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follow-up support following professional learning opportunities.</w:t>
      </w:r>
    </w:p>
    <w:p w:rsidR="00ED2B23" w:rsidRPr="00ED2B23" w:rsidRDefault="00ED2B23" w:rsidP="00ED2B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C18">
        <w:rPr>
          <w:rFonts w:ascii="Times New Roman" w:hAnsi="Times New Roman" w:cs="Times New Roman"/>
          <w:sz w:val="24"/>
          <w:szCs w:val="24"/>
        </w:rPr>
        <w:lastRenderedPageBreak/>
        <w:t xml:space="preserve">Attachment B to </w:t>
      </w:r>
      <w:proofErr w:type="spellStart"/>
      <w:r w:rsidRPr="003A3C18">
        <w:rPr>
          <w:rFonts w:ascii="Times New Roman" w:hAnsi="Times New Roman" w:cs="Times New Roman"/>
          <w:sz w:val="24"/>
          <w:szCs w:val="24"/>
        </w:rPr>
        <w:t>Supts</w:t>
      </w:r>
      <w:proofErr w:type="spellEnd"/>
      <w:r w:rsidRPr="003A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C18">
        <w:rPr>
          <w:rFonts w:ascii="Times New Roman" w:hAnsi="Times New Roman" w:cs="Times New Roman"/>
          <w:sz w:val="24"/>
          <w:szCs w:val="24"/>
        </w:rPr>
        <w:t xml:space="preserve"> Memo No.</w:t>
      </w:r>
      <w:r w:rsidR="00F135A7">
        <w:rPr>
          <w:rFonts w:ascii="Times New Roman" w:hAnsi="Times New Roman" w:cs="Times New Roman"/>
          <w:sz w:val="24"/>
          <w:szCs w:val="24"/>
        </w:rPr>
        <w:t xml:space="preserve"> 18-18</w:t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A3C1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11, 2018</w:t>
      </w:r>
    </w:p>
    <w:p w:rsidR="003A3C18" w:rsidRDefault="003A3C18" w:rsidP="003A3C18">
      <w:pPr>
        <w:pStyle w:val="NoSpacing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8503D4" w:rsidRDefault="00ED2B23" w:rsidP="007074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Commit to engaging family, youth and community in planning, implementation</w:t>
      </w:r>
    </w:p>
    <w:p w:rsidR="00ED2B23" w:rsidRPr="00ED2B23" w:rsidRDefault="00ED2B23" w:rsidP="007074F8">
      <w:pPr>
        <w:pStyle w:val="NoSpacing"/>
        <w:pBdr>
          <w:bottom w:val="single" w:sz="4" w:space="1" w:color="auto"/>
        </w:pBdr>
      </w:pPr>
      <w:proofErr w:type="gramStart"/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and</w:t>
      </w:r>
      <w:proofErr w:type="gramEnd"/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evaluation of the VTSS framework.</w:t>
      </w:r>
      <w:r w:rsidRPr="00ED2B23">
        <w:tab/>
      </w:r>
    </w:p>
    <w:p w:rsidR="00ED2B23" w:rsidRPr="00ED2B23" w:rsidRDefault="00ED2B23" w:rsidP="007074F8">
      <w:pPr>
        <w:pStyle w:val="NoSpacing"/>
      </w:pPr>
    </w:p>
    <w:p w:rsidR="007074F8" w:rsidRDefault="00ED2B23" w:rsidP="007074F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Develop and </w:t>
      </w:r>
      <w:r w:rsidR="008503D4"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progress monitors</w:t>
      </w: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a VTSS implementation action plan, which addresses</w:t>
      </w:r>
    </w:p>
    <w:p w:rsidR="008503D4" w:rsidRDefault="00ED2B23" w:rsidP="007074F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all</w:t>
      </w:r>
      <w:proofErr w:type="gramEnd"/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three tiers and is aligned with academics, school improvement and/or strategic</w:t>
      </w:r>
    </w:p>
    <w:p w:rsidR="00ED2B23" w:rsidRDefault="00ED2B23" w:rsidP="007074F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goals</w:t>
      </w:r>
      <w:proofErr w:type="gramEnd"/>
      <w:r w:rsidR="008503D4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and plans.</w:t>
      </w:r>
    </w:p>
    <w:p w:rsidR="007074F8" w:rsidRPr="007074F8" w:rsidRDefault="007074F8" w:rsidP="007074F8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ED2B23" w:rsidRPr="007074F8" w:rsidRDefault="00ED2B23" w:rsidP="008503D4">
      <w:pPr>
        <w:pStyle w:val="NoSpacing"/>
        <w:numPr>
          <w:ilvl w:val="0"/>
          <w:numId w:val="7"/>
        </w:numP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Team commits to utilizing data to guide decision making within the implementation</w:t>
      </w:r>
      <w:r w:rsidR="00575D54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="00575D54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plan.</w:t>
      </w:r>
    </w:p>
    <w:p w:rsidR="00575D54" w:rsidRDefault="00ED2B23" w:rsidP="008503D4">
      <w:pPr>
        <w:pStyle w:val="NoSpacing"/>
        <w:numPr>
          <w:ilvl w:val="0"/>
          <w:numId w:val="7"/>
        </w:numPr>
        <w:pBdr>
          <w:bottom w:val="single" w:sz="4" w:space="1" w:color="auto"/>
        </w:pBdr>
        <w:tabs>
          <w:tab w:val="left" w:pos="360"/>
        </w:tabs>
        <w:ind w:hanging="720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Team commits to utilizing the implementation plan to build division capacity to</w:t>
      </w:r>
    </w:p>
    <w:p w:rsidR="00ED2B23" w:rsidRPr="007074F8" w:rsidRDefault="00575D54" w:rsidP="00575D54">
      <w:pPr>
        <w:pStyle w:val="NoSpacing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>s</w:t>
      </w:r>
      <w:r w:rsidR="00ED2B23"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upport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="00ED2B23" w:rsidRPr="007074F8">
        <w:rPr>
          <w:rFonts w:ascii="Times New Roman" w:hAnsi="Times New Roman" w:cs="Times New Roman"/>
          <w:b/>
          <w:color w:val="244061" w:themeColor="accent1" w:themeShade="80"/>
          <w:sz w:val="24"/>
        </w:rPr>
        <w:t>schools in the implementation of VTSS with fidelity.</w:t>
      </w:r>
    </w:p>
    <w:p w:rsidR="00ED2B23" w:rsidRPr="00ED2B23" w:rsidRDefault="00ED2B23" w:rsidP="00575D54">
      <w:pPr>
        <w:pStyle w:val="NoSpacing"/>
      </w:pPr>
      <w:r w:rsidRPr="00ED2B23">
        <w:tab/>
      </w:r>
    </w:p>
    <w:p w:rsidR="00ED2B23" w:rsidRPr="00ED2B23" w:rsidRDefault="00ED2B23" w:rsidP="00575D54">
      <w:pPr>
        <w:pStyle w:val="NoSpacing"/>
        <w:pBdr>
          <w:bottom w:val="single" w:sz="4" w:space="1" w:color="auto"/>
        </w:pBdr>
      </w:pPr>
      <w:r w:rsidRPr="00575D54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Participate in all evaluation activities as outlined by project evaluators contracted by VDOE. </w:t>
      </w:r>
      <w:r w:rsidRPr="00ED2B23">
        <w:t xml:space="preserve"> </w:t>
      </w:r>
    </w:p>
    <w:p w:rsidR="00ED2B23" w:rsidRPr="00ED2B23" w:rsidRDefault="00ED2B23" w:rsidP="00575D54">
      <w:pPr>
        <w:pStyle w:val="NoSpacing"/>
      </w:pPr>
      <w:r w:rsidRPr="00ED2B23">
        <w:tab/>
      </w:r>
    </w:p>
    <w:p w:rsidR="00ED2B23" w:rsidRPr="00575D54" w:rsidRDefault="00ED2B23" w:rsidP="00575D5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575D54">
        <w:rPr>
          <w:rFonts w:ascii="Times New Roman" w:hAnsi="Times New Roman" w:cs="Times New Roman"/>
          <w:b/>
          <w:color w:val="244061" w:themeColor="accent1" w:themeShade="80"/>
          <w:sz w:val="24"/>
        </w:rPr>
        <w:t>DLT will support the collection of evaluation data required of the schools.</w:t>
      </w:r>
    </w:p>
    <w:p w:rsidR="00ED2B23" w:rsidRPr="00ED2B23" w:rsidRDefault="00ED2B23" w:rsidP="00575D54">
      <w:pPr>
        <w:pStyle w:val="NoSpacing"/>
      </w:pPr>
      <w:r w:rsidRPr="00ED2B23">
        <w:tab/>
      </w:r>
    </w:p>
    <w:p w:rsidR="00575D54" w:rsidRDefault="00ED2B23" w:rsidP="00575D5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575D54">
        <w:rPr>
          <w:rFonts w:ascii="Times New Roman" w:hAnsi="Times New Roman" w:cs="Times New Roman"/>
          <w:b/>
          <w:color w:val="244061" w:themeColor="accent1" w:themeShade="80"/>
          <w:sz w:val="24"/>
        </w:rPr>
        <w:t>DLT will commit to providing school-based teams timely access to academic and</w:t>
      </w:r>
    </w:p>
    <w:p w:rsidR="00ED2B23" w:rsidRPr="00575D54" w:rsidRDefault="00ED2B23" w:rsidP="00575D5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proofErr w:type="gramStart"/>
      <w:r w:rsidRPr="00575D54">
        <w:rPr>
          <w:rFonts w:ascii="Times New Roman" w:hAnsi="Times New Roman" w:cs="Times New Roman"/>
          <w:b/>
          <w:color w:val="244061" w:themeColor="accent1" w:themeShade="80"/>
          <w:sz w:val="24"/>
        </w:rPr>
        <w:t>behavior</w:t>
      </w:r>
      <w:proofErr w:type="gramEnd"/>
      <w:r w:rsidRPr="00575D54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data.  </w:t>
      </w:r>
    </w:p>
    <w:p w:rsidR="004A637E" w:rsidRPr="00554152" w:rsidRDefault="00ED2B23" w:rsidP="00ED2B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D2B23">
        <w:rPr>
          <w:rFonts w:ascii="Times New Roman" w:hAnsi="Times New Roman" w:cs="Times New Roman"/>
          <w:b/>
          <w:color w:val="244061" w:themeColor="accent1" w:themeShade="80"/>
          <w:sz w:val="24"/>
        </w:rPr>
        <w:tab/>
      </w:r>
    </w:p>
    <w:p w:rsidR="00985141" w:rsidRPr="00D06D92" w:rsidRDefault="00985141" w:rsidP="00D06D92">
      <w:pPr>
        <w:spacing w:after="0"/>
        <w:rPr>
          <w:rFonts w:ascii="Cambria" w:hAnsi="Cambria"/>
          <w:sz w:val="24"/>
        </w:rPr>
      </w:pPr>
    </w:p>
    <w:p w:rsidR="00985141" w:rsidRDefault="00985141" w:rsidP="001E2A60">
      <w:pPr>
        <w:spacing w:after="0"/>
        <w:rPr>
          <w:rFonts w:ascii="Cambria" w:hAnsi="Cambria"/>
          <w:sz w:val="24"/>
        </w:rPr>
      </w:pPr>
    </w:p>
    <w:p w:rsidR="008409D0" w:rsidRDefault="008409D0" w:rsidP="001E2A6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C18">
        <w:rPr>
          <w:rFonts w:ascii="Times New Roman" w:hAnsi="Times New Roman" w:cs="Times New Roman"/>
          <w:sz w:val="24"/>
          <w:szCs w:val="24"/>
        </w:rPr>
        <w:lastRenderedPageBreak/>
        <w:t xml:space="preserve">Attachment B to </w:t>
      </w:r>
      <w:proofErr w:type="spellStart"/>
      <w:r w:rsidRPr="003A3C18">
        <w:rPr>
          <w:rFonts w:ascii="Times New Roman" w:hAnsi="Times New Roman" w:cs="Times New Roman"/>
          <w:sz w:val="24"/>
          <w:szCs w:val="24"/>
        </w:rPr>
        <w:t>Supts</w:t>
      </w:r>
      <w:proofErr w:type="spellEnd"/>
      <w:r w:rsidRPr="003A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C18">
        <w:rPr>
          <w:rFonts w:ascii="Times New Roman" w:hAnsi="Times New Roman" w:cs="Times New Roman"/>
          <w:sz w:val="24"/>
          <w:szCs w:val="24"/>
        </w:rPr>
        <w:t xml:space="preserve"> Memo No.</w:t>
      </w:r>
      <w:r w:rsidR="00F135A7">
        <w:rPr>
          <w:rFonts w:ascii="Times New Roman" w:hAnsi="Times New Roman" w:cs="Times New Roman"/>
          <w:sz w:val="24"/>
          <w:szCs w:val="24"/>
        </w:rPr>
        <w:t xml:space="preserve"> 128-18</w:t>
      </w:r>
      <w:bookmarkStart w:id="8" w:name="_GoBack"/>
      <w:bookmarkEnd w:id="8"/>
    </w:p>
    <w:p w:rsidR="003A3C18" w:rsidRPr="003A3C18" w:rsidRDefault="003A3C18" w:rsidP="003A3C1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A3C1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11, 2018</w:t>
      </w:r>
    </w:p>
    <w:p w:rsidR="003A3C18" w:rsidRDefault="003A3C18" w:rsidP="008409D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p w:rsidR="008409D0" w:rsidRPr="00F97F94" w:rsidRDefault="008409D0" w:rsidP="008409D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F97F94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VTSS </w:t>
      </w:r>
      <w:r w:rsidR="00EE5CEE" w:rsidRPr="00F97F94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Application </w:t>
      </w:r>
      <w:r w:rsidRPr="00F97F94">
        <w:rPr>
          <w:rFonts w:ascii="Times New Roman" w:hAnsi="Times New Roman" w:cs="Times New Roman"/>
          <w:b/>
          <w:color w:val="244061" w:themeColor="accent1" w:themeShade="80"/>
          <w:sz w:val="28"/>
        </w:rPr>
        <w:t>Signature Page</w:t>
      </w:r>
    </w:p>
    <w:p w:rsidR="008409D0" w:rsidRDefault="008409D0" w:rsidP="008409D0"/>
    <w:p w:rsidR="00575D54" w:rsidRPr="00575D54" w:rsidRDefault="00575D54" w:rsidP="00575D54">
      <w:pPr>
        <w:rPr>
          <w:rFonts w:ascii="Times New Roman" w:hAnsi="Times New Roman"/>
          <w:sz w:val="24"/>
          <w:szCs w:val="24"/>
        </w:rPr>
      </w:pPr>
      <w:r w:rsidRPr="00575D54">
        <w:rPr>
          <w:rFonts w:ascii="Times New Roman" w:hAnsi="Times New Roman"/>
          <w:sz w:val="24"/>
          <w:szCs w:val="24"/>
        </w:rPr>
        <w:t>VTSS Division Coordinator</w:t>
      </w:r>
    </w:p>
    <w:p w:rsidR="00575D54" w:rsidRPr="00575D54" w:rsidRDefault="00575D54" w:rsidP="00575D54">
      <w:pPr>
        <w:rPr>
          <w:rFonts w:ascii="Times New Roman" w:hAnsi="Times New Roman"/>
          <w:sz w:val="24"/>
          <w:szCs w:val="24"/>
        </w:rPr>
      </w:pPr>
      <w:r w:rsidRPr="00575D54">
        <w:rPr>
          <w:rFonts w:ascii="Times New Roman" w:hAnsi="Times New Roman"/>
          <w:sz w:val="24"/>
          <w:szCs w:val="24"/>
        </w:rPr>
        <w:t>Name:</w:t>
      </w:r>
      <w:r w:rsidRPr="0057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Pr="00575D54">
        <w:rPr>
          <w:rFonts w:ascii="Times New Roman" w:hAnsi="Times New Roman"/>
          <w:sz w:val="24"/>
          <w:szCs w:val="24"/>
        </w:rPr>
        <w:tab/>
        <w:t>Position: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575D54">
        <w:rPr>
          <w:rFonts w:ascii="Times New Roman" w:hAnsi="Times New Roman"/>
          <w:sz w:val="24"/>
          <w:szCs w:val="24"/>
        </w:rPr>
        <w:tab/>
      </w:r>
    </w:p>
    <w:p w:rsidR="00575D54" w:rsidRPr="00575D54" w:rsidRDefault="00575D54" w:rsidP="00575D54">
      <w:pPr>
        <w:rPr>
          <w:rFonts w:ascii="Times New Roman" w:hAnsi="Times New Roman"/>
          <w:sz w:val="24"/>
          <w:szCs w:val="24"/>
        </w:rPr>
      </w:pPr>
      <w:r w:rsidRPr="00575D54">
        <w:rPr>
          <w:rFonts w:ascii="Times New Roman" w:hAnsi="Times New Roman"/>
          <w:sz w:val="24"/>
          <w:szCs w:val="24"/>
        </w:rPr>
        <w:t>Phone:</w:t>
      </w:r>
      <w:r w:rsidRPr="0057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575D54">
        <w:rPr>
          <w:rFonts w:ascii="Times New Roman" w:hAnsi="Times New Roman"/>
          <w:sz w:val="24"/>
          <w:szCs w:val="24"/>
        </w:rPr>
        <w:tab/>
        <w:t>E-mail:</w:t>
      </w:r>
      <w:r w:rsidRPr="0057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575D54" w:rsidRPr="00575D54" w:rsidRDefault="00575D54" w:rsidP="00575D54">
      <w:pPr>
        <w:rPr>
          <w:rFonts w:ascii="Times New Roman" w:hAnsi="Times New Roman"/>
          <w:sz w:val="24"/>
          <w:szCs w:val="24"/>
        </w:rPr>
      </w:pPr>
    </w:p>
    <w:p w:rsidR="008409D0" w:rsidRDefault="00575D54" w:rsidP="00575D54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575D54">
        <w:rPr>
          <w:rFonts w:ascii="Times New Roman" w:hAnsi="Times New Roman"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57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D54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57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D54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:rsidR="00575D54" w:rsidRPr="00531DB0" w:rsidRDefault="00575D54" w:rsidP="00575D54">
      <w:pPr>
        <w:pStyle w:val="NoSpacing"/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Division Superintendent</w:t>
      </w:r>
    </w:p>
    <w:p w:rsidR="00575D54" w:rsidRPr="00531DB0" w:rsidRDefault="00575D54" w:rsidP="00575D54">
      <w:pPr>
        <w:pStyle w:val="NoSpacing"/>
        <w:rPr>
          <w:rFonts w:ascii="Times New Roman" w:hAnsi="Times New Roman"/>
          <w:sz w:val="24"/>
          <w:szCs w:val="24"/>
        </w:rPr>
      </w:pPr>
    </w:p>
    <w:p w:rsidR="00575D54" w:rsidRPr="00531DB0" w:rsidRDefault="00575D54" w:rsidP="00575D54">
      <w:pPr>
        <w:pStyle w:val="NoSpacing"/>
        <w:rPr>
          <w:rFonts w:ascii="Times New Roman" w:hAnsi="Times New Roman"/>
          <w:sz w:val="24"/>
          <w:szCs w:val="24"/>
        </w:rPr>
      </w:pPr>
    </w:p>
    <w:p w:rsidR="008409D0" w:rsidRPr="00531DB0" w:rsidRDefault="00575D54" w:rsidP="00531DB0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Printed Name</w:t>
      </w:r>
      <w:r w:rsidR="00531DB0">
        <w:rPr>
          <w:rFonts w:ascii="Times New Roman" w:hAnsi="Times New Roman"/>
          <w:sz w:val="24"/>
          <w:szCs w:val="24"/>
        </w:rPr>
        <w:t xml:space="preserve">: </w:t>
      </w:r>
      <w:r w:rsidR="00531DB0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31DB0">
        <w:rPr>
          <w:rFonts w:ascii="Times New Roman" w:hAnsi="Times New Roman"/>
          <w:sz w:val="24"/>
          <w:szCs w:val="24"/>
        </w:rPr>
        <w:instrText xml:space="preserve"> FORMTEXT </w:instrText>
      </w:r>
      <w:r w:rsidR="00531DB0">
        <w:rPr>
          <w:rFonts w:ascii="Times New Roman" w:hAnsi="Times New Roman"/>
          <w:sz w:val="24"/>
          <w:szCs w:val="24"/>
        </w:rPr>
      </w:r>
      <w:r w:rsidR="00531DB0">
        <w:rPr>
          <w:rFonts w:ascii="Times New Roman" w:hAnsi="Times New Roman"/>
          <w:sz w:val="24"/>
          <w:szCs w:val="24"/>
        </w:rPr>
        <w:fldChar w:fldCharType="separate"/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sz w:val="24"/>
          <w:szCs w:val="24"/>
        </w:rPr>
        <w:fldChar w:fldCharType="end"/>
      </w:r>
      <w:bookmarkEnd w:id="16"/>
      <w:r w:rsidR="00531DB0">
        <w:rPr>
          <w:rFonts w:ascii="Times New Roman" w:hAnsi="Times New Roman"/>
          <w:sz w:val="24"/>
          <w:szCs w:val="24"/>
        </w:rPr>
        <w:t xml:space="preserve"> </w:t>
      </w:r>
      <w:r w:rsidR="00531DB0">
        <w:rPr>
          <w:rFonts w:ascii="Times New Roman" w:hAnsi="Times New Roman"/>
          <w:sz w:val="24"/>
          <w:szCs w:val="24"/>
        </w:rPr>
        <w:tab/>
      </w:r>
      <w:r w:rsidR="00531DB0">
        <w:rPr>
          <w:rFonts w:ascii="Times New Roman" w:hAnsi="Times New Roman"/>
          <w:sz w:val="24"/>
          <w:szCs w:val="24"/>
        </w:rPr>
        <w:tab/>
      </w:r>
      <w:r w:rsidR="00531DB0"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Signature</w:t>
      </w:r>
      <w:r w:rsidR="00531DB0">
        <w:rPr>
          <w:rFonts w:ascii="Times New Roman" w:hAnsi="Times New Roman"/>
          <w:sz w:val="24"/>
          <w:szCs w:val="24"/>
        </w:rPr>
        <w:t xml:space="preserve">: </w:t>
      </w:r>
      <w:r w:rsidR="00531DB0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31DB0">
        <w:rPr>
          <w:rFonts w:ascii="Times New Roman" w:hAnsi="Times New Roman"/>
          <w:sz w:val="24"/>
          <w:szCs w:val="24"/>
        </w:rPr>
        <w:instrText xml:space="preserve"> FORMTEXT </w:instrText>
      </w:r>
      <w:r w:rsidR="00531DB0">
        <w:rPr>
          <w:rFonts w:ascii="Times New Roman" w:hAnsi="Times New Roman"/>
          <w:sz w:val="24"/>
          <w:szCs w:val="24"/>
        </w:rPr>
      </w:r>
      <w:r w:rsidR="00531DB0">
        <w:rPr>
          <w:rFonts w:ascii="Times New Roman" w:hAnsi="Times New Roman"/>
          <w:sz w:val="24"/>
          <w:szCs w:val="24"/>
        </w:rPr>
        <w:fldChar w:fldCharType="separate"/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sz w:val="24"/>
          <w:szCs w:val="24"/>
        </w:rPr>
        <w:fldChar w:fldCharType="end"/>
      </w:r>
      <w:bookmarkEnd w:id="17"/>
      <w:r w:rsidR="00531DB0">
        <w:rPr>
          <w:rFonts w:ascii="Times New Roman" w:hAnsi="Times New Roman"/>
          <w:sz w:val="24"/>
          <w:szCs w:val="24"/>
        </w:rPr>
        <w:t xml:space="preserve"> </w:t>
      </w:r>
      <w:r w:rsidR="00531DB0">
        <w:rPr>
          <w:rFonts w:ascii="Times New Roman" w:hAnsi="Times New Roman"/>
          <w:sz w:val="24"/>
          <w:szCs w:val="24"/>
        </w:rPr>
        <w:tab/>
      </w:r>
      <w:r w:rsidR="00531DB0">
        <w:rPr>
          <w:rFonts w:ascii="Times New Roman" w:hAnsi="Times New Roman"/>
          <w:sz w:val="24"/>
          <w:szCs w:val="24"/>
        </w:rPr>
        <w:tab/>
      </w:r>
      <w:r w:rsidR="00531DB0"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Date</w:t>
      </w:r>
      <w:r w:rsidR="00531DB0">
        <w:rPr>
          <w:rFonts w:ascii="Times New Roman" w:hAnsi="Times New Roman"/>
          <w:sz w:val="24"/>
          <w:szCs w:val="24"/>
        </w:rPr>
        <w:t xml:space="preserve">: </w:t>
      </w:r>
      <w:r w:rsidR="00531DB0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531DB0">
        <w:rPr>
          <w:rFonts w:ascii="Times New Roman" w:hAnsi="Times New Roman"/>
          <w:sz w:val="24"/>
          <w:szCs w:val="24"/>
        </w:rPr>
        <w:instrText xml:space="preserve"> FORMTEXT </w:instrText>
      </w:r>
      <w:r w:rsidR="00531DB0">
        <w:rPr>
          <w:rFonts w:ascii="Times New Roman" w:hAnsi="Times New Roman"/>
          <w:sz w:val="24"/>
          <w:szCs w:val="24"/>
        </w:rPr>
      </w:r>
      <w:r w:rsidR="00531DB0">
        <w:rPr>
          <w:rFonts w:ascii="Times New Roman" w:hAnsi="Times New Roman"/>
          <w:sz w:val="24"/>
          <w:szCs w:val="24"/>
        </w:rPr>
        <w:fldChar w:fldCharType="separate"/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noProof/>
          <w:sz w:val="24"/>
          <w:szCs w:val="24"/>
        </w:rPr>
        <w:t> </w:t>
      </w:r>
      <w:r w:rsidR="00531DB0"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575D54" w:rsidRDefault="00575D54" w:rsidP="00531DB0">
      <w:pPr>
        <w:pStyle w:val="NoSpacing"/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Assistant Superintendent of Instruction</w:t>
      </w: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8409D0" w:rsidRDefault="00531DB0" w:rsidP="00531DB0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</w:p>
    <w:p w:rsidR="00531DB0" w:rsidRDefault="00531DB0" w:rsidP="00531DB0">
      <w:pPr>
        <w:pStyle w:val="NoSpacing"/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Director of Special Education</w:t>
      </w: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8409D0" w:rsidRDefault="00531DB0" w:rsidP="00531DB0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ab/>
        <w:t>Signature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</w:p>
    <w:p w:rsidR="008409D0" w:rsidRDefault="008409D0" w:rsidP="00531DB0">
      <w:pPr>
        <w:pStyle w:val="NoSpacing"/>
        <w:rPr>
          <w:rFonts w:ascii="Cambria" w:hAnsi="Cambria"/>
        </w:rPr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Director of Student Support Services</w:t>
      </w: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531DB0" w:rsidRPr="00531DB0" w:rsidRDefault="00531DB0" w:rsidP="00531DB0">
      <w:pPr>
        <w:pStyle w:val="NoSpacing"/>
        <w:rPr>
          <w:rFonts w:ascii="Times New Roman" w:hAnsi="Times New Roman"/>
          <w:sz w:val="24"/>
          <w:szCs w:val="24"/>
        </w:rPr>
      </w:pPr>
    </w:p>
    <w:p w:rsidR="00531DB0" w:rsidRPr="00531DB0" w:rsidRDefault="00531DB0" w:rsidP="00F9683C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531DB0">
        <w:rPr>
          <w:rFonts w:ascii="Times New Roman" w:hAnsi="Times New Roman"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 w:rsidRPr="00531D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B0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7"/>
    </w:p>
    <w:sectPr w:rsidR="00531DB0" w:rsidRPr="00531DB0" w:rsidSect="003A3C1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15" w:rsidRDefault="003F4915" w:rsidP="00985141">
      <w:pPr>
        <w:spacing w:after="0" w:line="240" w:lineRule="auto"/>
      </w:pPr>
      <w:r>
        <w:separator/>
      </w:r>
    </w:p>
  </w:endnote>
  <w:endnote w:type="continuationSeparator" w:id="0">
    <w:p w:rsidR="003F4915" w:rsidRDefault="003F4915" w:rsidP="0098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15" w:rsidRDefault="003F4915" w:rsidP="00985141">
      <w:pPr>
        <w:spacing w:after="0" w:line="240" w:lineRule="auto"/>
      </w:pPr>
      <w:r>
        <w:separator/>
      </w:r>
    </w:p>
  </w:footnote>
  <w:footnote w:type="continuationSeparator" w:id="0">
    <w:p w:rsidR="003F4915" w:rsidRDefault="003F4915" w:rsidP="0098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6" w:rsidRDefault="00EE7794">
    <w:pPr>
      <w:pStyle w:val="Header"/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6" w:rsidRPr="00A651E6" w:rsidRDefault="00EE7794">
    <w:pPr>
      <w:pStyle w:val="Header"/>
      <w:rPr>
        <w:rFonts w:ascii="Times New Roman" w:hAnsi="Times New Roman" w:cs="Times New Roman"/>
        <w:i/>
      </w:rPr>
    </w:pPr>
    <w:r w:rsidRPr="00A651E6">
      <w:rPr>
        <w:rFonts w:ascii="Times New Roman" w:hAnsi="Times New Roman" w:cs="Times New Roman"/>
      </w:rPr>
      <w:t>Section B: VTSS Requirements Form</w:t>
    </w:r>
    <w:r w:rsidRPr="00A651E6">
      <w:rPr>
        <w:rFonts w:ascii="Times New Roman" w:hAnsi="Times New Roman" w:cs="Times New Roman"/>
      </w:rPr>
      <w:tab/>
    </w:r>
    <w:r w:rsidRPr="00A651E6">
      <w:rPr>
        <w:rFonts w:ascii="Times New Roman" w:hAnsi="Times New Roman" w:cs="Times New Roman"/>
      </w:rPr>
      <w:tab/>
    </w:r>
    <w:r w:rsidRPr="00A651E6">
      <w:rPr>
        <w:rFonts w:ascii="Times New Roman" w:hAnsi="Times New Roman" w:cs="Times New Roman"/>
        <w:i/>
        <w:highlight w:val="yellow"/>
      </w:rPr>
      <w:t>[Division Name]</w:t>
    </w:r>
  </w:p>
  <w:p w:rsidR="00A651E6" w:rsidRDefault="00F13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CE"/>
    <w:multiLevelType w:val="hybridMultilevel"/>
    <w:tmpl w:val="576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D29"/>
    <w:multiLevelType w:val="hybridMultilevel"/>
    <w:tmpl w:val="C05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518A0"/>
    <w:multiLevelType w:val="hybridMultilevel"/>
    <w:tmpl w:val="EBB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75F7"/>
    <w:multiLevelType w:val="hybridMultilevel"/>
    <w:tmpl w:val="8B84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B7017"/>
    <w:multiLevelType w:val="hybridMultilevel"/>
    <w:tmpl w:val="74683632"/>
    <w:lvl w:ilvl="0" w:tplc="B6C421E6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21EC"/>
    <w:multiLevelType w:val="hybridMultilevel"/>
    <w:tmpl w:val="45EE3E46"/>
    <w:lvl w:ilvl="0" w:tplc="D78EFB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7845"/>
    <w:multiLevelType w:val="hybridMultilevel"/>
    <w:tmpl w:val="A598491A"/>
    <w:lvl w:ilvl="0" w:tplc="D78EFB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8"/>
    <w:rsid w:val="001E2A60"/>
    <w:rsid w:val="003421C5"/>
    <w:rsid w:val="003A3C18"/>
    <w:rsid w:val="003F4915"/>
    <w:rsid w:val="00433923"/>
    <w:rsid w:val="004A637E"/>
    <w:rsid w:val="004D1B25"/>
    <w:rsid w:val="00531DB0"/>
    <w:rsid w:val="00550129"/>
    <w:rsid w:val="00554152"/>
    <w:rsid w:val="00575D54"/>
    <w:rsid w:val="00581849"/>
    <w:rsid w:val="005B47AD"/>
    <w:rsid w:val="005E5A4D"/>
    <w:rsid w:val="0065597F"/>
    <w:rsid w:val="00693D97"/>
    <w:rsid w:val="007074F8"/>
    <w:rsid w:val="007462DB"/>
    <w:rsid w:val="00763017"/>
    <w:rsid w:val="007A74F3"/>
    <w:rsid w:val="007E1765"/>
    <w:rsid w:val="00822D48"/>
    <w:rsid w:val="00825660"/>
    <w:rsid w:val="008409D0"/>
    <w:rsid w:val="008503D4"/>
    <w:rsid w:val="008D304D"/>
    <w:rsid w:val="00912C79"/>
    <w:rsid w:val="0095332B"/>
    <w:rsid w:val="00985141"/>
    <w:rsid w:val="009B0FED"/>
    <w:rsid w:val="00A013B4"/>
    <w:rsid w:val="00A450D7"/>
    <w:rsid w:val="00B03B82"/>
    <w:rsid w:val="00B5629D"/>
    <w:rsid w:val="00B72539"/>
    <w:rsid w:val="00BD15B8"/>
    <w:rsid w:val="00BD284A"/>
    <w:rsid w:val="00BE632B"/>
    <w:rsid w:val="00C40ADA"/>
    <w:rsid w:val="00C62F31"/>
    <w:rsid w:val="00D06D92"/>
    <w:rsid w:val="00DD060C"/>
    <w:rsid w:val="00E469DB"/>
    <w:rsid w:val="00ED2B23"/>
    <w:rsid w:val="00EE5CEE"/>
    <w:rsid w:val="00EE7794"/>
    <w:rsid w:val="00F048A8"/>
    <w:rsid w:val="00F135A7"/>
    <w:rsid w:val="00F82EB6"/>
    <w:rsid w:val="00F9683C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5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41"/>
  </w:style>
  <w:style w:type="paragraph" w:styleId="Footer">
    <w:name w:val="footer"/>
    <w:basedOn w:val="Normal"/>
    <w:link w:val="FooterChar"/>
    <w:uiPriority w:val="99"/>
    <w:unhideWhenUsed/>
    <w:rsid w:val="009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41"/>
  </w:style>
  <w:style w:type="character" w:customStyle="1" w:styleId="Heading2Char">
    <w:name w:val="Heading 2 Char"/>
    <w:basedOn w:val="DefaultParagraphFont"/>
    <w:link w:val="Heading2"/>
    <w:uiPriority w:val="9"/>
    <w:rsid w:val="005B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6D92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D92"/>
    <w:rPr>
      <w:sz w:val="18"/>
      <w:szCs w:val="18"/>
    </w:rPr>
  </w:style>
  <w:style w:type="paragraph" w:styleId="NoSpacing">
    <w:name w:val="No Spacing"/>
    <w:uiPriority w:val="1"/>
    <w:qFormat/>
    <w:rsid w:val="00ED2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5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8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41"/>
  </w:style>
  <w:style w:type="paragraph" w:styleId="Footer">
    <w:name w:val="footer"/>
    <w:basedOn w:val="Normal"/>
    <w:link w:val="FooterChar"/>
    <w:uiPriority w:val="99"/>
    <w:unhideWhenUsed/>
    <w:rsid w:val="0098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41"/>
  </w:style>
  <w:style w:type="character" w:customStyle="1" w:styleId="Heading2Char">
    <w:name w:val="Heading 2 Char"/>
    <w:basedOn w:val="DefaultParagraphFont"/>
    <w:link w:val="Heading2"/>
    <w:uiPriority w:val="9"/>
    <w:rsid w:val="005B4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6D92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D92"/>
    <w:rPr>
      <w:sz w:val="18"/>
      <w:szCs w:val="18"/>
    </w:rPr>
  </w:style>
  <w:style w:type="paragraph" w:styleId="NoSpacing">
    <w:name w:val="No Spacing"/>
    <w:uiPriority w:val="1"/>
    <w:qFormat/>
    <w:rsid w:val="00ED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ss-ric.org/professional-learning/division-exploration-webinar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bel.Saimre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nmnmn</vt:lpstr>
    </vt:vector>
  </TitlesOfParts>
  <Company>Virginia IT Infrastructure Partnership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nmnmn</dc:title>
  <dc:creator>Maribel</dc:creator>
  <cp:lastModifiedBy>ark13814</cp:lastModifiedBy>
  <cp:revision>11</cp:revision>
  <cp:lastPrinted>2018-05-02T17:25:00Z</cp:lastPrinted>
  <dcterms:created xsi:type="dcterms:W3CDTF">2018-05-01T19:50:00Z</dcterms:created>
  <dcterms:modified xsi:type="dcterms:W3CDTF">2018-05-09T13:39:00Z</dcterms:modified>
</cp:coreProperties>
</file>