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34" w:rsidRDefault="00394B34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B to Supt’s. Memo No. 112-18</w:t>
      </w:r>
    </w:p>
    <w:p w:rsidR="00394B34" w:rsidRDefault="001D4517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4</w:t>
      </w:r>
      <w:r w:rsidR="00394B34">
        <w:rPr>
          <w:rFonts w:ascii="Times New Roman" w:hAnsi="Times New Roman" w:cs="Times New Roman"/>
          <w:sz w:val="24"/>
          <w:szCs w:val="24"/>
        </w:rPr>
        <w:t>, 2018</w:t>
      </w:r>
    </w:p>
    <w:p w:rsidR="00394B34" w:rsidRDefault="00394B34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4B34" w:rsidRDefault="00394B34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3C61C3">
        <w:rPr>
          <w:rFonts w:ascii="Times New Roman" w:hAnsi="Times New Roman" w:cs="Times New Roman"/>
          <w:sz w:val="24"/>
          <w:szCs w:val="24"/>
        </w:rPr>
        <w:t>SenderID</w:t>
      </w:r>
      <w:proofErr w:type="spellEnd"/>
      <w:r w:rsidRPr="003C61C3">
        <w:rPr>
          <w:rFonts w:ascii="Times New Roman" w:hAnsi="Times New Roman" w:cs="Times New Roman"/>
          <w:sz w:val="24"/>
          <w:szCs w:val="24"/>
        </w:rPr>
        <w:t>=100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3C61C3">
        <w:rPr>
          <w:rFonts w:ascii="Times New Roman" w:hAnsi="Times New Roman" w:cs="Times New Roman"/>
          <w:sz w:val="24"/>
          <w:szCs w:val="24"/>
        </w:rPr>
        <w:t>CreateDate</w:t>
      </w:r>
      <w:proofErr w:type="spellEnd"/>
      <w:r w:rsidRPr="003C61C3">
        <w:rPr>
          <w:rFonts w:ascii="Times New Roman" w:hAnsi="Times New Roman" w:cs="Times New Roman"/>
          <w:sz w:val="24"/>
          <w:szCs w:val="24"/>
        </w:rPr>
        <w:t>=04/17/2018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3C61C3">
        <w:rPr>
          <w:rFonts w:ascii="Times New Roman" w:hAnsi="Times New Roman" w:cs="Times New Roman"/>
          <w:sz w:val="24"/>
          <w:szCs w:val="24"/>
        </w:rPr>
        <w:t>CreateTime</w:t>
      </w:r>
      <w:proofErr w:type="spellEnd"/>
      <w:r w:rsidRPr="003C61C3">
        <w:rPr>
          <w:rFonts w:ascii="Times New Roman" w:hAnsi="Times New Roman" w:cs="Times New Roman"/>
          <w:sz w:val="24"/>
          <w:szCs w:val="24"/>
        </w:rPr>
        <w:t>=08:53:19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EMAIL=jdoe@jefferson.schools.edu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~~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DATATYPE=ASRFIN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~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 xml:space="preserve">AASRFIN 2018100AB 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280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61100</w:t>
      </w:r>
      <w:r w:rsidRPr="003C61C3">
        <w:rPr>
          <w:rFonts w:ascii="Times New Roman" w:hAnsi="Times New Roman" w:cs="Times New Roman"/>
          <w:sz w:val="24"/>
          <w:szCs w:val="24"/>
        </w:rPr>
        <w:tab/>
        <w:t>1120</w:t>
      </w:r>
      <w:r w:rsidRPr="003C61C3">
        <w:rPr>
          <w:rFonts w:ascii="Times New Roman" w:hAnsi="Times New Roman" w:cs="Times New Roman"/>
          <w:sz w:val="24"/>
          <w:szCs w:val="24"/>
        </w:rPr>
        <w:tab/>
        <w:t>1052991.54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280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61100</w:t>
      </w:r>
      <w:r w:rsidRPr="003C61C3">
        <w:rPr>
          <w:rFonts w:ascii="Times New Roman" w:hAnsi="Times New Roman" w:cs="Times New Roman"/>
          <w:sz w:val="24"/>
          <w:szCs w:val="24"/>
        </w:rPr>
        <w:tab/>
        <w:t>1120</w:t>
      </w:r>
      <w:r w:rsidRPr="003C61C3">
        <w:rPr>
          <w:rFonts w:ascii="Times New Roman" w:hAnsi="Times New Roman" w:cs="Times New Roman"/>
          <w:sz w:val="24"/>
          <w:szCs w:val="24"/>
        </w:rPr>
        <w:tab/>
        <w:t>165629.94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280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61100</w:t>
      </w:r>
      <w:r w:rsidRPr="003C61C3">
        <w:rPr>
          <w:rFonts w:ascii="Times New Roman" w:hAnsi="Times New Roman" w:cs="Times New Roman"/>
          <w:sz w:val="24"/>
          <w:szCs w:val="24"/>
        </w:rPr>
        <w:tab/>
        <w:t>1120</w:t>
      </w:r>
      <w:r w:rsidRPr="003C61C3">
        <w:rPr>
          <w:rFonts w:ascii="Times New Roman" w:hAnsi="Times New Roman" w:cs="Times New Roman"/>
          <w:sz w:val="24"/>
          <w:szCs w:val="24"/>
        </w:rPr>
        <w:tab/>
        <w:t>55209.98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280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61210</w:t>
      </w:r>
      <w:r w:rsidRPr="003C61C3">
        <w:rPr>
          <w:rFonts w:ascii="Times New Roman" w:hAnsi="Times New Roman" w:cs="Times New Roman"/>
          <w:sz w:val="24"/>
          <w:szCs w:val="24"/>
        </w:rPr>
        <w:tab/>
        <w:t>1120</w:t>
      </w:r>
      <w:r w:rsidRPr="003C61C3">
        <w:rPr>
          <w:rFonts w:ascii="Times New Roman" w:hAnsi="Times New Roman" w:cs="Times New Roman"/>
          <w:sz w:val="24"/>
          <w:szCs w:val="24"/>
        </w:rPr>
        <w:tab/>
        <w:t>33999.96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3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61100</w:t>
      </w:r>
      <w:r w:rsidRPr="003C61C3">
        <w:rPr>
          <w:rFonts w:ascii="Times New Roman" w:hAnsi="Times New Roman" w:cs="Times New Roman"/>
          <w:sz w:val="24"/>
          <w:szCs w:val="24"/>
        </w:rPr>
        <w:tab/>
        <w:t>1120</w:t>
      </w:r>
      <w:r w:rsidRPr="003C61C3">
        <w:rPr>
          <w:rFonts w:ascii="Times New Roman" w:hAnsi="Times New Roman" w:cs="Times New Roman"/>
          <w:sz w:val="24"/>
          <w:szCs w:val="24"/>
        </w:rPr>
        <w:tab/>
        <w:t>603035.06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3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61230</w:t>
      </w:r>
      <w:r w:rsidRPr="003C61C3">
        <w:rPr>
          <w:rFonts w:ascii="Times New Roman" w:hAnsi="Times New Roman" w:cs="Times New Roman"/>
          <w:sz w:val="24"/>
          <w:szCs w:val="24"/>
        </w:rPr>
        <w:tab/>
        <w:t>1120</w:t>
      </w:r>
      <w:r w:rsidRPr="003C61C3">
        <w:rPr>
          <w:rFonts w:ascii="Times New Roman" w:hAnsi="Times New Roman" w:cs="Times New Roman"/>
          <w:sz w:val="24"/>
          <w:szCs w:val="24"/>
        </w:rPr>
        <w:tab/>
        <w:t>34506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20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3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61230</w:t>
      </w:r>
      <w:r w:rsidRPr="003C61C3">
        <w:rPr>
          <w:rFonts w:ascii="Times New Roman" w:hAnsi="Times New Roman" w:cs="Times New Roman"/>
          <w:sz w:val="24"/>
          <w:szCs w:val="24"/>
        </w:rPr>
        <w:tab/>
        <w:t>1120</w:t>
      </w:r>
      <w:r w:rsidRPr="003C61C3">
        <w:rPr>
          <w:rFonts w:ascii="Times New Roman" w:hAnsi="Times New Roman" w:cs="Times New Roman"/>
          <w:sz w:val="24"/>
          <w:szCs w:val="24"/>
        </w:rPr>
        <w:tab/>
        <w:t>11502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3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61410</w:t>
      </w:r>
      <w:r w:rsidRPr="003C61C3">
        <w:rPr>
          <w:rFonts w:ascii="Times New Roman" w:hAnsi="Times New Roman" w:cs="Times New Roman"/>
          <w:sz w:val="24"/>
          <w:szCs w:val="24"/>
        </w:rPr>
        <w:tab/>
        <w:t>1126</w:t>
      </w:r>
      <w:r w:rsidRPr="003C61C3">
        <w:rPr>
          <w:rFonts w:ascii="Times New Roman" w:hAnsi="Times New Roman" w:cs="Times New Roman"/>
          <w:sz w:val="24"/>
          <w:szCs w:val="24"/>
        </w:rPr>
        <w:tab/>
        <w:t>75267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9</w:t>
      </w:r>
      <w:r w:rsidRPr="003C61C3">
        <w:rPr>
          <w:rFonts w:ascii="Times New Roman" w:hAnsi="Times New Roman" w:cs="Times New Roman"/>
          <w:sz w:val="24"/>
          <w:szCs w:val="24"/>
        </w:rPr>
        <w:tab/>
        <w:t>7</w:t>
      </w:r>
      <w:r w:rsidRPr="003C61C3">
        <w:rPr>
          <w:rFonts w:ascii="Times New Roman" w:hAnsi="Times New Roman" w:cs="Times New Roman"/>
          <w:sz w:val="24"/>
          <w:szCs w:val="24"/>
        </w:rPr>
        <w:tab/>
        <w:t>61100</w:t>
      </w:r>
      <w:r w:rsidRPr="003C61C3">
        <w:rPr>
          <w:rFonts w:ascii="Times New Roman" w:hAnsi="Times New Roman" w:cs="Times New Roman"/>
          <w:sz w:val="24"/>
          <w:szCs w:val="24"/>
        </w:rPr>
        <w:tab/>
        <w:t>1120</w:t>
      </w:r>
      <w:r w:rsidRPr="003C61C3">
        <w:rPr>
          <w:rFonts w:ascii="Times New Roman" w:hAnsi="Times New Roman" w:cs="Times New Roman"/>
          <w:sz w:val="24"/>
          <w:szCs w:val="24"/>
        </w:rPr>
        <w:tab/>
        <w:t>2975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9</w:t>
      </w:r>
      <w:r w:rsidRPr="003C61C3">
        <w:rPr>
          <w:rFonts w:ascii="Times New Roman" w:hAnsi="Times New Roman" w:cs="Times New Roman"/>
          <w:sz w:val="24"/>
          <w:szCs w:val="24"/>
        </w:rPr>
        <w:tab/>
        <w:t>0</w:t>
      </w:r>
      <w:r w:rsidRPr="003C61C3">
        <w:rPr>
          <w:rFonts w:ascii="Times New Roman" w:hAnsi="Times New Roman" w:cs="Times New Roman"/>
          <w:sz w:val="24"/>
          <w:szCs w:val="24"/>
        </w:rPr>
        <w:tab/>
        <w:t>62220</w:t>
      </w:r>
      <w:r w:rsidRPr="003C61C3">
        <w:rPr>
          <w:rFonts w:ascii="Times New Roman" w:hAnsi="Times New Roman" w:cs="Times New Roman"/>
          <w:sz w:val="24"/>
          <w:szCs w:val="24"/>
        </w:rPr>
        <w:tab/>
        <w:t>1131</w:t>
      </w:r>
      <w:r w:rsidRPr="003C61C3">
        <w:rPr>
          <w:rFonts w:ascii="Times New Roman" w:hAnsi="Times New Roman" w:cs="Times New Roman"/>
          <w:sz w:val="24"/>
          <w:szCs w:val="24"/>
        </w:rPr>
        <w:tab/>
        <w:t>30514.98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9</w:t>
      </w:r>
      <w:r w:rsidRPr="003C61C3">
        <w:rPr>
          <w:rFonts w:ascii="Times New Roman" w:hAnsi="Times New Roman" w:cs="Times New Roman"/>
          <w:sz w:val="24"/>
          <w:szCs w:val="24"/>
        </w:rPr>
        <w:tab/>
        <w:t>0</w:t>
      </w:r>
      <w:r w:rsidRPr="003C61C3">
        <w:rPr>
          <w:rFonts w:ascii="Times New Roman" w:hAnsi="Times New Roman" w:cs="Times New Roman"/>
          <w:sz w:val="24"/>
          <w:szCs w:val="24"/>
        </w:rPr>
        <w:tab/>
        <w:t>62220</w:t>
      </w:r>
      <w:r w:rsidRPr="003C61C3">
        <w:rPr>
          <w:rFonts w:ascii="Times New Roman" w:hAnsi="Times New Roman" w:cs="Times New Roman"/>
          <w:sz w:val="24"/>
          <w:szCs w:val="24"/>
        </w:rPr>
        <w:tab/>
        <w:t>1131</w:t>
      </w:r>
      <w:r w:rsidRPr="003C61C3">
        <w:rPr>
          <w:rFonts w:ascii="Times New Roman" w:hAnsi="Times New Roman" w:cs="Times New Roman"/>
          <w:sz w:val="24"/>
          <w:szCs w:val="24"/>
        </w:rPr>
        <w:tab/>
        <w:t>33560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2</w:t>
      </w:r>
      <w:r w:rsidRPr="003C61C3">
        <w:rPr>
          <w:rFonts w:ascii="Times New Roman" w:hAnsi="Times New Roman" w:cs="Times New Roman"/>
          <w:sz w:val="24"/>
          <w:szCs w:val="24"/>
        </w:rPr>
        <w:tab/>
        <w:t>8</w:t>
      </w:r>
      <w:r w:rsidRPr="003C61C3">
        <w:rPr>
          <w:rFonts w:ascii="Times New Roman" w:hAnsi="Times New Roman" w:cs="Times New Roman"/>
          <w:sz w:val="24"/>
          <w:szCs w:val="24"/>
        </w:rPr>
        <w:tab/>
        <w:t>61310</w:t>
      </w:r>
      <w:r w:rsidRPr="003C61C3">
        <w:rPr>
          <w:rFonts w:ascii="Times New Roman" w:hAnsi="Times New Roman" w:cs="Times New Roman"/>
          <w:sz w:val="24"/>
          <w:szCs w:val="24"/>
        </w:rPr>
        <w:tab/>
        <w:t>6000</w:t>
      </w:r>
      <w:r w:rsidRPr="003C61C3">
        <w:rPr>
          <w:rFonts w:ascii="Times New Roman" w:hAnsi="Times New Roman" w:cs="Times New Roman"/>
          <w:sz w:val="24"/>
          <w:szCs w:val="24"/>
        </w:rPr>
        <w:tab/>
        <w:t>-19.95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9</w:t>
      </w:r>
      <w:r w:rsidRPr="003C61C3">
        <w:rPr>
          <w:rFonts w:ascii="Times New Roman" w:hAnsi="Times New Roman" w:cs="Times New Roman"/>
          <w:sz w:val="24"/>
          <w:szCs w:val="24"/>
        </w:rPr>
        <w:tab/>
        <w:t>0</w:t>
      </w:r>
      <w:r w:rsidRPr="003C61C3">
        <w:rPr>
          <w:rFonts w:ascii="Times New Roman" w:hAnsi="Times New Roman" w:cs="Times New Roman"/>
          <w:sz w:val="24"/>
          <w:szCs w:val="24"/>
        </w:rPr>
        <w:tab/>
        <w:t>63100</w:t>
      </w:r>
      <w:r w:rsidRPr="003C61C3">
        <w:rPr>
          <w:rFonts w:ascii="Times New Roman" w:hAnsi="Times New Roman" w:cs="Times New Roman"/>
          <w:sz w:val="24"/>
          <w:szCs w:val="24"/>
        </w:rPr>
        <w:tab/>
        <w:t>1130</w:t>
      </w:r>
      <w:r w:rsidRPr="003C61C3">
        <w:rPr>
          <w:rFonts w:ascii="Times New Roman" w:hAnsi="Times New Roman" w:cs="Times New Roman"/>
          <w:sz w:val="24"/>
          <w:szCs w:val="24"/>
        </w:rPr>
        <w:tab/>
        <w:t>159890</w:t>
      </w:r>
    </w:p>
    <w:p w:rsidR="00CA5BD0" w:rsidRPr="003C61C3" w:rsidRDefault="003C61C3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61C3">
        <w:rPr>
          <w:rFonts w:ascii="Times New Roman" w:hAnsi="Times New Roman" w:cs="Times New Roman"/>
          <w:sz w:val="24"/>
          <w:szCs w:val="24"/>
        </w:rPr>
        <w:t>B</w:t>
      </w:r>
      <w:r w:rsidRPr="003C61C3">
        <w:rPr>
          <w:rFonts w:ascii="Times New Roman" w:hAnsi="Times New Roman" w:cs="Times New Roman"/>
          <w:sz w:val="24"/>
          <w:szCs w:val="24"/>
        </w:rPr>
        <w:tab/>
        <w:t>20</w:t>
      </w:r>
      <w:r w:rsidRPr="003C61C3">
        <w:rPr>
          <w:rFonts w:ascii="Times New Roman" w:hAnsi="Times New Roman" w:cs="Times New Roman"/>
          <w:sz w:val="24"/>
          <w:szCs w:val="24"/>
        </w:rPr>
        <w:tab/>
        <w:t>1</w:t>
      </w:r>
      <w:r w:rsidRPr="003C61C3">
        <w:rPr>
          <w:rFonts w:ascii="Times New Roman" w:hAnsi="Times New Roman" w:cs="Times New Roman"/>
          <w:sz w:val="24"/>
          <w:szCs w:val="24"/>
        </w:rPr>
        <w:tab/>
        <w:t>9</w:t>
      </w:r>
      <w:r w:rsidRPr="003C61C3">
        <w:rPr>
          <w:rFonts w:ascii="Times New Roman" w:hAnsi="Times New Roman" w:cs="Times New Roman"/>
          <w:sz w:val="24"/>
          <w:szCs w:val="24"/>
        </w:rPr>
        <w:tab/>
        <w:t>0</w:t>
      </w:r>
      <w:r w:rsidRPr="003C61C3">
        <w:rPr>
          <w:rFonts w:ascii="Times New Roman" w:hAnsi="Times New Roman" w:cs="Times New Roman"/>
          <w:sz w:val="24"/>
          <w:szCs w:val="24"/>
        </w:rPr>
        <w:tab/>
        <w:t>63200</w:t>
      </w:r>
      <w:r w:rsidRPr="003C61C3">
        <w:rPr>
          <w:rFonts w:ascii="Times New Roman" w:hAnsi="Times New Roman" w:cs="Times New Roman"/>
          <w:sz w:val="24"/>
          <w:szCs w:val="24"/>
        </w:rPr>
        <w:tab/>
        <w:t>1170</w:t>
      </w:r>
      <w:r w:rsidRPr="003C61C3">
        <w:rPr>
          <w:rFonts w:ascii="Times New Roman" w:hAnsi="Times New Roman" w:cs="Times New Roman"/>
          <w:sz w:val="24"/>
          <w:szCs w:val="24"/>
        </w:rPr>
        <w:tab/>
        <w:t>2061879.93</w:t>
      </w:r>
    </w:p>
    <w:p w:rsidR="00BA3E3B" w:rsidRPr="003C61C3" w:rsidRDefault="00A6166E" w:rsidP="00BA3E3B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RecordCount</w:t>
      </w:r>
      <w:proofErr w:type="spellEnd"/>
      <w:r>
        <w:rPr>
          <w:rFonts w:ascii="Times New Roman" w:hAnsi="Times New Roman" w:cs="Times New Roman"/>
          <w:sz w:val="24"/>
          <w:szCs w:val="24"/>
        </w:rPr>
        <w:t>=15</w:t>
      </w:r>
      <w:bookmarkStart w:id="0" w:name="_GoBack"/>
      <w:bookmarkEnd w:id="0"/>
    </w:p>
    <w:sectPr w:rsidR="00BA3E3B" w:rsidRPr="003C61C3" w:rsidSect="00BA3E3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6"/>
    <w:rsid w:val="000419A6"/>
    <w:rsid w:val="001C1170"/>
    <w:rsid w:val="001D4517"/>
    <w:rsid w:val="00394B34"/>
    <w:rsid w:val="003C61C3"/>
    <w:rsid w:val="00A6166E"/>
    <w:rsid w:val="00BA3E3B"/>
    <w:rsid w:val="00C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0975"/>
  <w15:docId w15:val="{B33602AA-44C2-4052-BD7B-CA8A923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3E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E3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ASRFIN Expenditure Sample File</dc:title>
  <dc:subject/>
  <dc:creator>Potter, Carol (DOE)</dc:creator>
  <cp:keywords/>
  <dc:description/>
  <cp:lastModifiedBy>Lanza, Edward (DOE)</cp:lastModifiedBy>
  <cp:revision>5</cp:revision>
  <dcterms:created xsi:type="dcterms:W3CDTF">2018-04-30T16:52:00Z</dcterms:created>
  <dcterms:modified xsi:type="dcterms:W3CDTF">2018-05-16T13:45:00Z</dcterms:modified>
</cp:coreProperties>
</file>