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C13" w:rsidRPr="008C691F" w:rsidRDefault="00BC6477" w:rsidP="008C691F">
      <w:pPr>
        <w:jc w:val="center"/>
        <w:rPr>
          <w:b/>
          <w:sz w:val="24"/>
          <w:szCs w:val="24"/>
        </w:rPr>
      </w:pPr>
      <w:r w:rsidRPr="008C691F">
        <w:rPr>
          <w:b/>
          <w:sz w:val="24"/>
          <w:szCs w:val="24"/>
        </w:rPr>
        <w:t>Virginia Department of Education</w:t>
      </w:r>
    </w:p>
    <w:p w:rsidR="00820C13" w:rsidRPr="008C691F" w:rsidRDefault="00BC6477" w:rsidP="008C691F">
      <w:pPr>
        <w:jc w:val="center"/>
        <w:rPr>
          <w:b/>
          <w:sz w:val="24"/>
          <w:szCs w:val="24"/>
        </w:rPr>
      </w:pPr>
      <w:r w:rsidRPr="008C691F">
        <w:rPr>
          <w:b/>
          <w:sz w:val="24"/>
          <w:szCs w:val="24"/>
        </w:rPr>
        <w:t>Education Improvement Scholarships Tax Credits Program</w:t>
      </w:r>
    </w:p>
    <w:p w:rsidR="00820C13" w:rsidRDefault="00BC6477" w:rsidP="008C691F">
      <w:pPr>
        <w:jc w:val="center"/>
        <w:rPr>
          <w:b/>
          <w:sz w:val="24"/>
          <w:szCs w:val="24"/>
        </w:rPr>
      </w:pPr>
      <w:r w:rsidRPr="008C691F">
        <w:rPr>
          <w:b/>
          <w:sz w:val="24"/>
          <w:szCs w:val="24"/>
        </w:rPr>
        <w:t>National Norm-Referenced Achievement Tests</w:t>
      </w:r>
    </w:p>
    <w:p w:rsidR="00415388" w:rsidRDefault="00415388" w:rsidP="008C691F">
      <w:pPr>
        <w:jc w:val="center"/>
        <w:sectPr w:rsidR="00415388" w:rsidSect="008C691F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8C691F" w:rsidRDefault="008C691F" w:rsidP="008C691F">
      <w:pPr>
        <w:jc w:val="center"/>
      </w:pPr>
      <w:r>
        <w:t xml:space="preserve">1970 </w:t>
      </w:r>
      <w:proofErr w:type="spellStart"/>
      <w:r>
        <w:t>catform</w:t>
      </w:r>
      <w:proofErr w:type="spellEnd"/>
    </w:p>
    <w:p w:rsidR="008C691F" w:rsidRDefault="008C691F" w:rsidP="008C691F">
      <w:pPr>
        <w:jc w:val="center"/>
      </w:pPr>
      <w:r>
        <w:t>California Achievement Test (CAT)</w:t>
      </w:r>
    </w:p>
    <w:p w:rsidR="00415388" w:rsidRDefault="00415388" w:rsidP="008C691F">
      <w:pPr>
        <w:jc w:val="center"/>
      </w:pPr>
      <w:r w:rsidRPr="00415388">
        <w:t>The Classic Learning Test (CLT</w:t>
      </w:r>
      <w:r>
        <w:t>)</w:t>
      </w:r>
    </w:p>
    <w:p w:rsidR="00415388" w:rsidRDefault="00415388" w:rsidP="00415388">
      <w:pPr>
        <w:jc w:val="center"/>
      </w:pPr>
      <w:r w:rsidRPr="00415388">
        <w:t xml:space="preserve">The Classic Learning Test </w:t>
      </w:r>
      <w:r>
        <w:t xml:space="preserve">8 </w:t>
      </w:r>
      <w:r w:rsidRPr="00415388">
        <w:t>(CLT</w:t>
      </w:r>
      <w:r>
        <w:t>8</w:t>
      </w:r>
      <w:r>
        <w:t>)</w:t>
      </w:r>
    </w:p>
    <w:p w:rsidR="00415388" w:rsidRDefault="00415388" w:rsidP="00415388">
      <w:pPr>
        <w:jc w:val="center"/>
      </w:pPr>
      <w:r w:rsidRPr="00415388">
        <w:t>The Classic Learning Test</w:t>
      </w:r>
      <w:r>
        <w:t xml:space="preserve"> 10</w:t>
      </w:r>
      <w:r w:rsidRPr="00415388">
        <w:t xml:space="preserve"> (CLT</w:t>
      </w:r>
      <w:r>
        <w:t>10</w:t>
      </w:r>
      <w:r>
        <w:t>)</w:t>
      </w:r>
    </w:p>
    <w:p w:rsidR="008C691F" w:rsidRDefault="008C691F" w:rsidP="008C691F">
      <w:pPr>
        <w:jc w:val="center"/>
      </w:pPr>
      <w:proofErr w:type="spellStart"/>
      <w:r>
        <w:t>CogAT</w:t>
      </w:r>
      <w:proofErr w:type="spellEnd"/>
    </w:p>
    <w:p w:rsidR="008C691F" w:rsidRDefault="008C691F" w:rsidP="008C691F">
      <w:pPr>
        <w:jc w:val="center"/>
      </w:pPr>
      <w:r>
        <w:t>Comprehensive Testing Program (CTP) by ERB</w:t>
      </w:r>
    </w:p>
    <w:p w:rsidR="008C691F" w:rsidRDefault="008C691F" w:rsidP="008C691F">
      <w:pPr>
        <w:jc w:val="center"/>
      </w:pPr>
      <w:r>
        <w:t>Decoding and Spelling Proficiency Test (DSPT)</w:t>
      </w:r>
    </w:p>
    <w:p w:rsidR="008C691F" w:rsidRDefault="008C691F" w:rsidP="008C691F">
      <w:pPr>
        <w:jc w:val="center"/>
      </w:pPr>
      <w:r>
        <w:t>Gates-MacGinitie Reading Tests® - GMRT®</w:t>
      </w:r>
    </w:p>
    <w:p w:rsidR="008C691F" w:rsidRDefault="008C691F" w:rsidP="008C691F">
      <w:pPr>
        <w:jc w:val="center"/>
      </w:pPr>
      <w:r>
        <w:t>Group Mathematics Assessment and Diagnostic Evaluation (GMADE)</w:t>
      </w:r>
    </w:p>
    <w:p w:rsidR="008C691F" w:rsidRDefault="008C691F" w:rsidP="008C691F">
      <w:pPr>
        <w:jc w:val="center"/>
      </w:pPr>
      <w:r>
        <w:t>Group Reading Assessment and Diagnostic Evaluation (GRADE)</w:t>
      </w:r>
    </w:p>
    <w:p w:rsidR="004E7C23" w:rsidRDefault="008C691F" w:rsidP="008C691F">
      <w:pPr>
        <w:jc w:val="center"/>
      </w:pPr>
      <w:r>
        <w:t>HSPT</w:t>
      </w:r>
      <w:r w:rsidR="004E7C23" w:rsidRPr="004E7C23">
        <w:t xml:space="preserve"> </w:t>
      </w:r>
    </w:p>
    <w:p w:rsidR="008C691F" w:rsidRDefault="004E7C23" w:rsidP="008C691F">
      <w:pPr>
        <w:jc w:val="center"/>
      </w:pPr>
      <w:r w:rsidRPr="004E7C23">
        <w:t>Iowa Test of Basic Skills</w:t>
      </w:r>
    </w:p>
    <w:p w:rsidR="008C691F" w:rsidRDefault="008C691F" w:rsidP="008C691F">
      <w:pPr>
        <w:jc w:val="center"/>
      </w:pPr>
      <w:r>
        <w:t>Iowa Tests of Educational Development (ITED)</w:t>
      </w:r>
    </w:p>
    <w:p w:rsidR="00820C13" w:rsidRDefault="008C691F" w:rsidP="008C691F">
      <w:pPr>
        <w:jc w:val="center"/>
      </w:pPr>
      <w:r>
        <w:t>KeyMath™-3 Diagnostic Assessment (KEY)</w:t>
      </w:r>
    </w:p>
    <w:p w:rsidR="008C691F" w:rsidRDefault="008C691F" w:rsidP="008C691F">
      <w:pPr>
        <w:jc w:val="center"/>
      </w:pPr>
      <w:r>
        <w:t>Northwest Evaluation Association - Measures of Academic Progress (NWEA MAP)</w:t>
      </w:r>
    </w:p>
    <w:p w:rsidR="008C691F" w:rsidRDefault="008C691F" w:rsidP="008C691F">
      <w:pPr>
        <w:jc w:val="center"/>
      </w:pPr>
      <w:r>
        <w:t>PSAT</w:t>
      </w:r>
    </w:p>
    <w:p w:rsidR="008C691F" w:rsidRDefault="008C691F" w:rsidP="008C691F">
      <w:pPr>
        <w:jc w:val="center"/>
      </w:pPr>
      <w:r>
        <w:t>PSAT 10</w:t>
      </w:r>
    </w:p>
    <w:p w:rsidR="008C691F" w:rsidRDefault="008C691F" w:rsidP="008C691F">
      <w:pPr>
        <w:jc w:val="center"/>
      </w:pPr>
      <w:r>
        <w:lastRenderedPageBreak/>
        <w:t>SAT</w:t>
      </w:r>
    </w:p>
    <w:p w:rsidR="008C691F" w:rsidRDefault="008C691F" w:rsidP="008C691F">
      <w:pPr>
        <w:jc w:val="center"/>
      </w:pPr>
      <w:r>
        <w:t>Scholastic School Readiness</w:t>
      </w:r>
    </w:p>
    <w:p w:rsidR="008C691F" w:rsidRDefault="008C691F" w:rsidP="008C691F">
      <w:pPr>
        <w:jc w:val="center"/>
      </w:pPr>
      <w:r>
        <w:t>Scantron Performance Series</w:t>
      </w:r>
    </w:p>
    <w:p w:rsidR="008C691F" w:rsidRDefault="008C691F" w:rsidP="008C691F">
      <w:pPr>
        <w:jc w:val="center"/>
      </w:pPr>
      <w:r>
        <w:t>Stanford</w:t>
      </w:r>
    </w:p>
    <w:p w:rsidR="008C691F" w:rsidRDefault="008C691F" w:rsidP="008C691F">
      <w:pPr>
        <w:jc w:val="center"/>
      </w:pPr>
      <w:r>
        <w:t xml:space="preserve">Stanford Achievement Test </w:t>
      </w:r>
    </w:p>
    <w:p w:rsidR="008C691F" w:rsidRDefault="008C691F" w:rsidP="008C691F">
      <w:pPr>
        <w:jc w:val="center"/>
      </w:pPr>
      <w:r>
        <w:t>STAR or STAR306</w:t>
      </w:r>
    </w:p>
    <w:p w:rsidR="008C691F" w:rsidRDefault="008C691F" w:rsidP="008C691F">
      <w:pPr>
        <w:jc w:val="center"/>
      </w:pPr>
      <w:r>
        <w:t>Terra Nova</w:t>
      </w:r>
    </w:p>
    <w:p w:rsidR="008C691F" w:rsidRDefault="008C691F" w:rsidP="008C691F">
      <w:pPr>
        <w:jc w:val="center"/>
      </w:pPr>
      <w:r>
        <w:t>Wechsler Individual Achievement Test - (WIAT)</w:t>
      </w:r>
    </w:p>
    <w:p w:rsidR="008C691F" w:rsidRDefault="008C691F" w:rsidP="008C691F">
      <w:pPr>
        <w:jc w:val="center"/>
      </w:pPr>
      <w:r>
        <w:t>Woodcock-Johnson</w:t>
      </w:r>
    </w:p>
    <w:p w:rsidR="008C691F" w:rsidRDefault="008C691F" w:rsidP="008C691F">
      <w:pPr>
        <w:jc w:val="center"/>
      </w:pPr>
      <w:r>
        <w:t>Wide Range Achievement Test (WRAT)</w:t>
      </w:r>
    </w:p>
    <w:p w:rsidR="00415388" w:rsidRDefault="00415388" w:rsidP="008C691F">
      <w:pPr>
        <w:sectPr w:rsidR="00415388" w:rsidSect="00415388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8C691F" w:rsidRDefault="008C691F" w:rsidP="008C691F">
      <w:bookmarkStart w:id="0" w:name="_GoBack"/>
      <w:bookmarkEnd w:id="0"/>
    </w:p>
    <w:p w:rsidR="008C691F" w:rsidRDefault="008C691F" w:rsidP="008C691F"/>
    <w:p w:rsidR="00F133F7" w:rsidRPr="00F133F7" w:rsidRDefault="00E730D3" w:rsidP="00F133F7">
      <w:r>
        <w:t xml:space="preserve">Code of Virginia </w:t>
      </w:r>
      <w:r w:rsidR="006451B9">
        <w:t>§ 58.1-439.28 specifies that e</w:t>
      </w:r>
      <w:r w:rsidR="00F133F7">
        <w:t xml:space="preserve">ach school attended by one or more </w:t>
      </w:r>
      <w:r w:rsidR="006451B9" w:rsidRPr="006451B9">
        <w:t xml:space="preserve">kindergarten through 12th grade </w:t>
      </w:r>
      <w:r w:rsidR="00F133F7">
        <w:t xml:space="preserve">recipients of </w:t>
      </w:r>
      <w:r w:rsidR="00F133F7" w:rsidRPr="00F133F7">
        <w:t xml:space="preserve">an EISTCP scholarship must report </w:t>
      </w:r>
      <w:r w:rsidR="00F133F7">
        <w:t>t</w:t>
      </w:r>
      <w:r w:rsidR="00F133F7" w:rsidRPr="00F133F7">
        <w:t>he results of any national norm-referenced achievement test</w:t>
      </w:r>
      <w:r w:rsidR="006451B9">
        <w:t xml:space="preserve"> </w:t>
      </w:r>
      <w:r w:rsidR="00F133F7" w:rsidRPr="00F133F7">
        <w:t>administered to a</w:t>
      </w:r>
      <w:r w:rsidR="006451B9">
        <w:t xml:space="preserve"> </w:t>
      </w:r>
      <w:r w:rsidR="006451B9" w:rsidRPr="006451B9">
        <w:t xml:space="preserve">kindergarten through 12th grade </w:t>
      </w:r>
      <w:r w:rsidR="00F133F7">
        <w:t xml:space="preserve">EISTCP scholarship recipient during </w:t>
      </w:r>
      <w:r w:rsidR="006451B9">
        <w:t>each</w:t>
      </w:r>
      <w:r w:rsidR="006451B9" w:rsidRPr="006451B9">
        <w:t xml:space="preserve"> program year (July 1 – June 30)</w:t>
      </w:r>
      <w:r w:rsidR="006451B9">
        <w:t xml:space="preserve"> </w:t>
      </w:r>
      <w:r w:rsidR="00F133F7" w:rsidRPr="00F133F7">
        <w:t>to the Virginia Department of Education</w:t>
      </w:r>
      <w:r w:rsidR="006451B9">
        <w:t>.</w:t>
      </w:r>
    </w:p>
    <w:p w:rsidR="00663EA9" w:rsidRDefault="00663EA9" w:rsidP="00BC6477"/>
    <w:p w:rsidR="006451B9" w:rsidRDefault="006451B9" w:rsidP="00BC6477">
      <w:r>
        <w:t xml:space="preserve">This Code section also specifies that scholarship foundations must ensure </w:t>
      </w:r>
      <w:r w:rsidR="00CC1738">
        <w:t xml:space="preserve">that schools selected by </w:t>
      </w:r>
      <w:r w:rsidR="00663EA9" w:rsidRPr="00663EA9">
        <w:t>kindergarten through 12th grade recipients of an EISTCP scholarship</w:t>
      </w:r>
      <w:r w:rsidR="00CC1738" w:rsidRPr="00663EA9">
        <w:t xml:space="preserve"> </w:t>
      </w:r>
      <w:r w:rsidRPr="006451B9">
        <w:t xml:space="preserve">are nonpublic schools that comply with nonpublic school accreditation requirements as set forth in § 22.1-19 and administered by the Virginia Council for Private Education </w:t>
      </w:r>
      <w:r w:rsidR="00663EA9">
        <w:t xml:space="preserve">(VCPE) </w:t>
      </w:r>
      <w:r w:rsidRPr="00663EA9">
        <w:rPr>
          <w:u w:val="single"/>
        </w:rPr>
        <w:t xml:space="preserve">or </w:t>
      </w:r>
      <w:r w:rsidRPr="006451B9">
        <w:t>nonpublic schools that maintain an assessment system that annually measures scholarship students' progress in reading and math using a national norm-referenced achievement test</w:t>
      </w:r>
      <w:r w:rsidR="00663EA9">
        <w:t>.</w:t>
      </w:r>
    </w:p>
    <w:p w:rsidR="00663EA9" w:rsidRDefault="00663EA9" w:rsidP="00BC6477"/>
    <w:p w:rsidR="00820C13" w:rsidRDefault="00535060" w:rsidP="00820C13">
      <w:r>
        <w:t>A</w:t>
      </w:r>
      <w:r w:rsidR="00BC6477" w:rsidRPr="00BC6477">
        <w:t xml:space="preserve"> scholarship disbursed for a kindergarten through 12th grade student attending a private school that does not meet accreditation requirements administered by VCPE can only </w:t>
      </w:r>
      <w:r w:rsidRPr="00535060">
        <w:t>count toward the 90</w:t>
      </w:r>
      <w:r>
        <w:t xml:space="preserve"> percent disbursement requirement</w:t>
      </w:r>
      <w:r w:rsidR="00663EA9" w:rsidRPr="00663EA9">
        <w:t xml:space="preserve"> </w:t>
      </w:r>
      <w:r w:rsidR="00663EA9">
        <w:t xml:space="preserve">included in </w:t>
      </w:r>
      <w:r w:rsidR="00663EA9" w:rsidRPr="00663EA9">
        <w:t xml:space="preserve">§ 58.1-439.28 </w:t>
      </w:r>
      <w:r>
        <w:t xml:space="preserve"> if the student was administered one of the national norm-referenced a</w:t>
      </w:r>
      <w:r w:rsidR="00663EA9">
        <w:t>chievement tests listed  on the previous page</w:t>
      </w:r>
      <w:r>
        <w:t xml:space="preserve">.  </w:t>
      </w:r>
      <w:r w:rsidR="007E43F4">
        <w:t xml:space="preserve">The SAT and PSAT have been added to the list because they have </w:t>
      </w:r>
      <w:r w:rsidR="00820C13">
        <w:t>percentiles that are</w:t>
      </w:r>
      <w:r w:rsidR="007E43F4">
        <w:t xml:space="preserve"> a </w:t>
      </w:r>
      <w:r w:rsidR="001B340C">
        <w:t>“Nationally</w:t>
      </w:r>
      <w:r w:rsidR="00820C13">
        <w:t xml:space="preserve"> Representative </w:t>
      </w:r>
      <w:r w:rsidR="001B340C">
        <w:t>Sample</w:t>
      </w:r>
      <w:r w:rsidR="007E43F4">
        <w:t xml:space="preserve">.” </w:t>
      </w:r>
    </w:p>
    <w:p w:rsidR="007E43F4" w:rsidRDefault="007E43F4" w:rsidP="008C691F"/>
    <w:p w:rsidR="008C691F" w:rsidRDefault="007E43F4" w:rsidP="008C691F">
      <w:r>
        <w:t xml:space="preserve">The following tests are </w:t>
      </w:r>
      <w:r w:rsidRPr="007E43F4">
        <w:rPr>
          <w:u w:val="single"/>
        </w:rPr>
        <w:t xml:space="preserve">not </w:t>
      </w:r>
      <w:r>
        <w:t xml:space="preserve">national norm-referenced tests:  </w:t>
      </w:r>
      <w:r w:rsidR="008C691F">
        <w:t>ACT</w:t>
      </w:r>
      <w:r w:rsidR="008C691F">
        <w:tab/>
      </w:r>
      <w:r>
        <w:t xml:space="preserve">, </w:t>
      </w:r>
      <w:r w:rsidR="008C691F">
        <w:t>ACT Aspire</w:t>
      </w:r>
      <w:r>
        <w:t xml:space="preserve">, </w:t>
      </w:r>
      <w:r w:rsidR="008C691F">
        <w:t>NWEA - Children’s Progress Academic Assessment (CPAA)</w:t>
      </w:r>
      <w:r>
        <w:t xml:space="preserve">, </w:t>
      </w:r>
      <w:r w:rsidR="008C691F">
        <w:t>Otis-Lennon School Ability Test (OLSAT)</w:t>
      </w:r>
      <w:r>
        <w:t xml:space="preserve">, </w:t>
      </w:r>
      <w:r w:rsidR="008C691F" w:rsidRPr="008C691F">
        <w:t>PALS</w:t>
      </w:r>
      <w:r>
        <w:t xml:space="preserve">, </w:t>
      </w:r>
      <w:r w:rsidR="008C691F">
        <w:t>Secondary Sc</w:t>
      </w:r>
      <w:r>
        <w:t xml:space="preserve">hool Administration Test (SSAT), or </w:t>
      </w:r>
      <w:r w:rsidR="008C691F">
        <w:t>SOL</w:t>
      </w:r>
      <w:r>
        <w:t>.</w:t>
      </w:r>
    </w:p>
    <w:sectPr w:rsidR="008C691F" w:rsidSect="00415388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OO6AYzW6CWyJFUuX73RVIWDODqt3yuNN9SxrBY9bSUMFcfy1X6Fz8WsgLVAYzbmsfg4r14nqN5tjohKRMP0MEg==" w:salt="iyql+TWUPYeULeEqtuDhGg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0AD"/>
    <w:rsid w:val="000900AD"/>
    <w:rsid w:val="001B340C"/>
    <w:rsid w:val="001C4AF9"/>
    <w:rsid w:val="00415388"/>
    <w:rsid w:val="004E7C23"/>
    <w:rsid w:val="00535060"/>
    <w:rsid w:val="006451B9"/>
    <w:rsid w:val="00663EA9"/>
    <w:rsid w:val="006C33BD"/>
    <w:rsid w:val="007C6960"/>
    <w:rsid w:val="007E43F4"/>
    <w:rsid w:val="00820C13"/>
    <w:rsid w:val="008C691F"/>
    <w:rsid w:val="00BC6477"/>
    <w:rsid w:val="00CC1738"/>
    <w:rsid w:val="00E730D3"/>
    <w:rsid w:val="00F13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13381F"/>
  <w15:docId w15:val="{357DBE20-A48C-4F30-BA7A-595C7C35F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390</Words>
  <Characters>2223</Characters>
  <Application>Microsoft Office Word</Application>
  <DocSecurity>8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 Program</dc:creator>
  <cp:lastModifiedBy>Mattera, Alex (DOE)</cp:lastModifiedBy>
  <cp:revision>3</cp:revision>
  <dcterms:created xsi:type="dcterms:W3CDTF">2019-04-30T21:09:00Z</dcterms:created>
  <dcterms:modified xsi:type="dcterms:W3CDTF">2020-07-08T20:02:00Z</dcterms:modified>
</cp:coreProperties>
</file>