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CB" w:rsidRPr="005C7ACB" w:rsidRDefault="005C7ACB" w:rsidP="005C7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 20-027</w:t>
      </w:r>
    </w:p>
    <w:p w:rsidR="00244A98" w:rsidRDefault="00154A2F" w:rsidP="005C7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DEPARTMENT OF EDUCATION</w:t>
      </w:r>
    </w:p>
    <w:p w:rsidR="00154A2F" w:rsidRDefault="00154A2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DIVISION OF SPECIAL EDUCATION AND STUDENT SERVICES</w:t>
      </w:r>
    </w:p>
    <w:p w:rsidR="00154A2F" w:rsidRDefault="00154A2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OFFICE OF DISPUTE RESOLUTIONS AND ADMINISTRATIVE SERVICES</w:t>
      </w:r>
    </w:p>
    <w:p w:rsidR="00154A2F" w:rsidRDefault="00154A2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DUE PROCESS HEARING CASE NO:20-027</w:t>
      </w:r>
    </w:p>
    <w:p w:rsidR="00154A2F" w:rsidRDefault="00154A2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IN RE: </w:t>
      </w:r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XXXXXX 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A2F" w:rsidRDefault="00154A2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CD0" w:rsidRDefault="00A20176" w:rsidP="0096218F">
      <w:pPr>
        <w:pStyle w:val="Heading1"/>
      </w:pPr>
      <w:r>
        <w:t xml:space="preserve">   </w:t>
      </w:r>
      <w:r w:rsidR="0049111A">
        <w:t xml:space="preserve"> </w:t>
      </w:r>
      <w:r w:rsidR="00154A2F" w:rsidRPr="0049111A">
        <w:t>T</w:t>
      </w:r>
      <w:r>
        <w:t>HE</w:t>
      </w:r>
      <w:r w:rsidR="00154A2F" w:rsidRPr="0049111A">
        <w:t xml:space="preserve"> CANS </w:t>
      </w:r>
      <w:r>
        <w:t>ASSESSME</w:t>
      </w:r>
      <w:r w:rsidR="001E35A2">
        <w:t>N</w:t>
      </w:r>
      <w:r>
        <w:t>T IS</w:t>
      </w:r>
      <w:r w:rsidR="00154A2F" w:rsidRPr="0049111A">
        <w:t xml:space="preserve"> </w:t>
      </w:r>
      <w:r>
        <w:t>PROPER</w:t>
      </w:r>
      <w:r w:rsidR="00154A2F" w:rsidRPr="0049111A">
        <w:t>.</w:t>
      </w:r>
      <w:r w:rsidR="0049111A">
        <w:t xml:space="preserve"> C</w:t>
      </w:r>
      <w:r>
        <w:t>OMPENSATORY</w:t>
      </w:r>
      <w:r w:rsidR="0049111A">
        <w:t xml:space="preserve"> </w:t>
      </w:r>
      <w:r>
        <w:t>EDUCATION IS ORDERED</w:t>
      </w:r>
    </w:p>
    <w:p w:rsidR="00615CD0" w:rsidRDefault="0049111A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80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11A">
        <w:rPr>
          <w:rFonts w:ascii="Times New Roman" w:hAnsi="Times New Roman" w:cs="Times New Roman"/>
          <w:sz w:val="24"/>
          <w:szCs w:val="24"/>
        </w:rPr>
        <w:t xml:space="preserve">This due process hearing was </w:t>
      </w:r>
      <w:r w:rsidR="005C7ACB">
        <w:rPr>
          <w:rFonts w:ascii="Times New Roman" w:hAnsi="Times New Roman" w:cs="Times New Roman"/>
          <w:sz w:val="24"/>
          <w:szCs w:val="24"/>
        </w:rPr>
        <w:t>brought and</w:t>
      </w:r>
      <w:r w:rsidR="0049111A">
        <w:rPr>
          <w:rFonts w:ascii="Times New Roman" w:hAnsi="Times New Roman" w:cs="Times New Roman"/>
          <w:sz w:val="24"/>
          <w:szCs w:val="24"/>
        </w:rPr>
        <w:t xml:space="preserve"> went forward under the Individuals with Disabilit</w:t>
      </w:r>
      <w:r w:rsidR="00532108">
        <w:rPr>
          <w:rFonts w:ascii="Times New Roman" w:hAnsi="Times New Roman" w:cs="Times New Roman"/>
          <w:sz w:val="24"/>
          <w:szCs w:val="24"/>
        </w:rPr>
        <w:t>ies</w:t>
      </w:r>
      <w:r w:rsidR="00491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580" w:rsidRDefault="009E258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A2F" w:rsidRDefault="0049111A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ation </w:t>
      </w:r>
      <w:r w:rsidR="005321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ct, </w:t>
      </w:r>
      <w:r w:rsidR="00532108">
        <w:rPr>
          <w:rFonts w:ascii="Times New Roman" w:hAnsi="Times New Roman" w:cs="Times New Roman"/>
          <w:sz w:val="24"/>
          <w:szCs w:val="24"/>
        </w:rPr>
        <w:t>20 U.S.C. §1400, et seq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5E">
        <w:rPr>
          <w:rFonts w:ascii="Times New Roman" w:hAnsi="Times New Roman" w:cs="Times New Roman"/>
          <w:sz w:val="24"/>
          <w:szCs w:val="24"/>
        </w:rPr>
        <w:t>(“IDEA”). Under the IDEA, students with</w:t>
      </w:r>
    </w:p>
    <w:p w:rsidR="009E2580" w:rsidRDefault="009E258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80" w:rsidRDefault="00F90F5E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disabilities are entitled to a</w:t>
      </w:r>
      <w:r w:rsidR="009E2580">
        <w:rPr>
          <w:rFonts w:ascii="Times New Roman" w:hAnsi="Times New Roman" w:cs="Times New Roman"/>
          <w:sz w:val="24"/>
          <w:szCs w:val="24"/>
        </w:rPr>
        <w:t xml:space="preserve"> Free Appropriate Education</w:t>
      </w:r>
      <w:r>
        <w:rPr>
          <w:rFonts w:ascii="Times New Roman" w:hAnsi="Times New Roman" w:cs="Times New Roman"/>
          <w:sz w:val="24"/>
          <w:szCs w:val="24"/>
        </w:rPr>
        <w:t xml:space="preserve"> (“FAPE”</w:t>
      </w:r>
      <w:r w:rsidR="005C7AC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20 U.S.C. § 1412 (a)(1)(A). </w:t>
      </w:r>
    </w:p>
    <w:p w:rsidR="009E2580" w:rsidRDefault="009E258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80" w:rsidRDefault="00F90F5E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FAPE is provided through an in</w:t>
      </w:r>
      <w:r w:rsidR="00661B7A">
        <w:rPr>
          <w:rFonts w:ascii="Times New Roman" w:hAnsi="Times New Roman" w:cs="Times New Roman"/>
          <w:sz w:val="24"/>
          <w:szCs w:val="24"/>
        </w:rPr>
        <w:t xml:space="preserve">dividualized educational program (“IEP”), 20 U.S.C. § </w:t>
      </w:r>
    </w:p>
    <w:p w:rsidR="009E2580" w:rsidRDefault="009E258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80" w:rsidRDefault="00661B7A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1414(d), that is to be arrived through a collaborative process undertaken between parents and </w:t>
      </w:r>
    </w:p>
    <w:p w:rsidR="009E2580" w:rsidRDefault="009E258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580" w:rsidRDefault="00661B7A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educators (referred</w:t>
      </w:r>
      <w:r w:rsidR="00615CD0">
        <w:rPr>
          <w:rFonts w:ascii="Times New Roman" w:hAnsi="Times New Roman" w:cs="Times New Roman"/>
          <w:sz w:val="24"/>
          <w:szCs w:val="24"/>
        </w:rPr>
        <w:t xml:space="preserve"> to as an individualized education </w:t>
      </w:r>
      <w:r w:rsidR="005C7ACB">
        <w:rPr>
          <w:rFonts w:ascii="Times New Roman" w:hAnsi="Times New Roman" w:cs="Times New Roman"/>
          <w:sz w:val="24"/>
          <w:szCs w:val="24"/>
        </w:rPr>
        <w:t>program (</w:t>
      </w:r>
      <w:r w:rsidR="00615CD0">
        <w:rPr>
          <w:rFonts w:ascii="Times New Roman" w:hAnsi="Times New Roman" w:cs="Times New Roman"/>
          <w:sz w:val="24"/>
          <w:szCs w:val="24"/>
        </w:rPr>
        <w:t xml:space="preserve">“IEP Team”)). 20 U.S.C. § </w:t>
      </w:r>
    </w:p>
    <w:p w:rsidR="009E2580" w:rsidRDefault="009E258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5E" w:rsidRPr="0049111A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1414(d)(1)(A).</w:t>
      </w:r>
    </w:p>
    <w:p w:rsidR="00154A2F" w:rsidRPr="0049111A" w:rsidRDefault="0049111A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49111A" w:rsidRDefault="002554C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184C" w:rsidRDefault="002554C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7F0F">
        <w:rPr>
          <w:rFonts w:ascii="Times New Roman" w:hAnsi="Times New Roman" w:cs="Times New Roman"/>
          <w:sz w:val="24"/>
          <w:szCs w:val="24"/>
        </w:rPr>
        <w:t>Th</w:t>
      </w:r>
      <w:r w:rsidR="00A20176">
        <w:rPr>
          <w:rFonts w:ascii="Times New Roman" w:hAnsi="Times New Roman" w:cs="Times New Roman"/>
          <w:sz w:val="24"/>
          <w:szCs w:val="24"/>
        </w:rPr>
        <w:t>e</w:t>
      </w:r>
      <w:r w:rsidR="00167F0F">
        <w:rPr>
          <w:rFonts w:ascii="Times New Roman" w:hAnsi="Times New Roman" w:cs="Times New Roman"/>
          <w:sz w:val="24"/>
          <w:szCs w:val="24"/>
        </w:rPr>
        <w:t xml:space="preserve"> case involve</w:t>
      </w:r>
      <w:r w:rsidR="006A614B">
        <w:rPr>
          <w:rFonts w:ascii="Times New Roman" w:hAnsi="Times New Roman" w:cs="Times New Roman"/>
          <w:sz w:val="24"/>
          <w:szCs w:val="24"/>
        </w:rPr>
        <w:t>s</w:t>
      </w:r>
      <w:r w:rsidR="00167F0F">
        <w:rPr>
          <w:rFonts w:ascii="Times New Roman" w:hAnsi="Times New Roman" w:cs="Times New Roman"/>
          <w:sz w:val="24"/>
          <w:szCs w:val="24"/>
        </w:rPr>
        <w:t xml:space="preserve"> the above name</w:t>
      </w:r>
      <w:r w:rsidR="0095325F">
        <w:rPr>
          <w:rFonts w:ascii="Times New Roman" w:hAnsi="Times New Roman" w:cs="Times New Roman"/>
          <w:sz w:val="24"/>
          <w:szCs w:val="24"/>
        </w:rPr>
        <w:t xml:space="preserve">d </w:t>
      </w:r>
      <w:r w:rsidR="0008112D">
        <w:rPr>
          <w:rFonts w:ascii="Times New Roman" w:hAnsi="Times New Roman" w:cs="Times New Roman"/>
          <w:sz w:val="24"/>
          <w:szCs w:val="24"/>
        </w:rPr>
        <w:t xml:space="preserve">student. </w:t>
      </w:r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</w:t>
      </w:r>
      <w:r w:rsidR="00167F0F">
        <w:rPr>
          <w:rFonts w:ascii="Times New Roman" w:hAnsi="Times New Roman" w:cs="Times New Roman"/>
          <w:sz w:val="24"/>
          <w:szCs w:val="24"/>
        </w:rPr>
        <w:t xml:space="preserve"> is </w:t>
      </w:r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</w:t>
      </w:r>
      <w:r w:rsidR="00167F0F">
        <w:rPr>
          <w:rFonts w:ascii="Times New Roman" w:hAnsi="Times New Roman" w:cs="Times New Roman"/>
          <w:sz w:val="24"/>
          <w:szCs w:val="24"/>
        </w:rPr>
        <w:t xml:space="preserve"> years old and resides in </w:t>
      </w:r>
      <w:r w:rsidR="00A20176">
        <w:rPr>
          <w:rFonts w:ascii="Times New Roman" w:hAnsi="Times New Roman" w:cs="Times New Roman"/>
          <w:sz w:val="24"/>
          <w:szCs w:val="24"/>
        </w:rPr>
        <w:t xml:space="preserve">the </w:t>
      </w:r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xxxxxx</w:t>
      </w:r>
      <w:r w:rsidR="00A20176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A20176" w:rsidRDefault="00167F0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4C" w:rsidRDefault="00167F0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xxxxxxxxxxxxxx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112D">
        <w:rPr>
          <w:rFonts w:ascii="Times New Roman" w:hAnsi="Times New Roman" w:cs="Times New Roman"/>
          <w:sz w:val="24"/>
          <w:szCs w:val="24"/>
        </w:rPr>
        <w:t>Virginia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presently attends</w:t>
      </w:r>
      <w:r w:rsidR="00A20176">
        <w:rPr>
          <w:rFonts w:ascii="Times New Roman" w:hAnsi="Times New Roman" w:cs="Times New Roman"/>
          <w:sz w:val="24"/>
          <w:szCs w:val="24"/>
        </w:rPr>
        <w:t xml:space="preserve"> </w:t>
      </w:r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xxxxxxxxxxxx</w:t>
      </w:r>
      <w:r w:rsidR="006A614B">
        <w:rPr>
          <w:rFonts w:ascii="Times New Roman" w:hAnsi="Times New Roman" w:cs="Times New Roman"/>
          <w:sz w:val="24"/>
          <w:szCs w:val="24"/>
        </w:rPr>
        <w:t xml:space="preserve"> Aca</w:t>
      </w:r>
      <w:r>
        <w:rPr>
          <w:rFonts w:ascii="Times New Roman" w:hAnsi="Times New Roman" w:cs="Times New Roman"/>
          <w:sz w:val="24"/>
          <w:szCs w:val="24"/>
        </w:rPr>
        <w:t>d</w:t>
      </w:r>
      <w:r w:rsidR="006A614B">
        <w:rPr>
          <w:rFonts w:ascii="Times New Roman" w:hAnsi="Times New Roman" w:cs="Times New Roman"/>
          <w:sz w:val="24"/>
          <w:szCs w:val="24"/>
        </w:rPr>
        <w:t>emy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614B">
        <w:rPr>
          <w:rFonts w:ascii="Times New Roman" w:hAnsi="Times New Roman" w:cs="Times New Roman"/>
          <w:sz w:val="24"/>
          <w:szCs w:val="24"/>
        </w:rPr>
        <w:t xml:space="preserve"> a private day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167F0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located in </w:t>
      </w:r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xxxxxxxxxxxxx</w:t>
      </w:r>
      <w:r w:rsidRPr="005C7ACB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xxxxxx</w:t>
      </w:r>
      <w:r>
        <w:rPr>
          <w:rFonts w:ascii="Times New Roman" w:hAnsi="Times New Roman" w:cs="Times New Roman"/>
          <w:sz w:val="24"/>
          <w:szCs w:val="24"/>
        </w:rPr>
        <w:t>. The educational expenses of the private day school</w:t>
      </w:r>
      <w:r w:rsidR="006A614B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0F" w:rsidRDefault="00706642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responsibility</w:t>
      </w:r>
      <w:r w:rsidR="00167F0F">
        <w:rPr>
          <w:rFonts w:ascii="Times New Roman" w:hAnsi="Times New Roman" w:cs="Times New Roman"/>
          <w:sz w:val="24"/>
          <w:szCs w:val="24"/>
        </w:rPr>
        <w:t xml:space="preserve"> of </w:t>
      </w:r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167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167F0F">
        <w:rPr>
          <w:rFonts w:ascii="Times New Roman" w:hAnsi="Times New Roman" w:cs="Times New Roman"/>
          <w:sz w:val="24"/>
          <w:szCs w:val="24"/>
        </w:rPr>
        <w:t xml:space="preserve">hose expenses are being paid by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67F0F">
        <w:rPr>
          <w:rFonts w:ascii="Times New Roman" w:hAnsi="Times New Roman" w:cs="Times New Roman"/>
          <w:sz w:val="24"/>
          <w:szCs w:val="24"/>
        </w:rPr>
        <w:t xml:space="preserve"> </w:t>
      </w:r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Xxxxxxx</w:t>
      </w:r>
      <w:r w:rsidR="00167F0F">
        <w:rPr>
          <w:rFonts w:ascii="Times New Roman" w:hAnsi="Times New Roman" w:cs="Times New Roman"/>
          <w:sz w:val="24"/>
          <w:szCs w:val="24"/>
        </w:rPr>
        <w:t>.</w:t>
      </w:r>
    </w:p>
    <w:p w:rsidR="0083184C" w:rsidRDefault="002554C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184C" w:rsidRDefault="002554C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7F0F">
        <w:rPr>
          <w:rFonts w:ascii="Times New Roman" w:hAnsi="Times New Roman" w:cs="Times New Roman"/>
          <w:sz w:val="24"/>
          <w:szCs w:val="24"/>
        </w:rPr>
        <w:t xml:space="preserve"> The evidence </w:t>
      </w:r>
      <w:r w:rsidR="005C7ACB">
        <w:rPr>
          <w:rFonts w:ascii="Times New Roman" w:hAnsi="Times New Roman" w:cs="Times New Roman"/>
          <w:sz w:val="24"/>
          <w:szCs w:val="24"/>
        </w:rPr>
        <w:t>shows, without</w:t>
      </w:r>
      <w:r w:rsidR="00706642">
        <w:rPr>
          <w:rFonts w:ascii="Times New Roman" w:hAnsi="Times New Roman" w:cs="Times New Roman"/>
          <w:sz w:val="24"/>
          <w:szCs w:val="24"/>
        </w:rPr>
        <w:t xml:space="preserve"> issue</w:t>
      </w:r>
      <w:r w:rsidR="00167F0F">
        <w:rPr>
          <w:rFonts w:ascii="Times New Roman" w:hAnsi="Times New Roman" w:cs="Times New Roman"/>
          <w:sz w:val="24"/>
          <w:szCs w:val="24"/>
        </w:rPr>
        <w:t xml:space="preserve"> what</w:t>
      </w:r>
      <w:r w:rsidR="00706642">
        <w:rPr>
          <w:rFonts w:ascii="Times New Roman" w:hAnsi="Times New Roman" w:cs="Times New Roman"/>
          <w:sz w:val="24"/>
          <w:szCs w:val="24"/>
        </w:rPr>
        <w:t>so</w:t>
      </w:r>
      <w:r w:rsidR="00167F0F">
        <w:rPr>
          <w:rFonts w:ascii="Times New Roman" w:hAnsi="Times New Roman" w:cs="Times New Roman"/>
          <w:sz w:val="24"/>
          <w:szCs w:val="24"/>
        </w:rPr>
        <w:t>ever</w:t>
      </w:r>
      <w:r w:rsidR="00E8105C">
        <w:rPr>
          <w:rFonts w:ascii="Times New Roman" w:hAnsi="Times New Roman" w:cs="Times New Roman"/>
          <w:sz w:val="24"/>
          <w:szCs w:val="24"/>
        </w:rPr>
        <w:t>,</w:t>
      </w:r>
      <w:r w:rsidR="00167F0F">
        <w:rPr>
          <w:rFonts w:ascii="Times New Roman" w:hAnsi="Times New Roman" w:cs="Times New Roman"/>
          <w:sz w:val="24"/>
          <w:szCs w:val="24"/>
        </w:rPr>
        <w:t xml:space="preserve"> that the student is flourishing at the private 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706642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Day </w:t>
      </w:r>
      <w:r w:rsidR="00167F0F">
        <w:rPr>
          <w:rFonts w:ascii="Times New Roman" w:hAnsi="Times New Roman" w:cs="Times New Roman"/>
          <w:sz w:val="24"/>
          <w:szCs w:val="24"/>
        </w:rPr>
        <w:t xml:space="preserve">school. </w:t>
      </w:r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</w:t>
      </w:r>
      <w:r w:rsidR="00167F0F">
        <w:rPr>
          <w:rFonts w:ascii="Times New Roman" w:hAnsi="Times New Roman" w:cs="Times New Roman"/>
          <w:sz w:val="24"/>
          <w:szCs w:val="24"/>
        </w:rPr>
        <w:t xml:space="preserve"> is flourishing </w:t>
      </w:r>
      <w:r w:rsidR="005C7ACB">
        <w:rPr>
          <w:rFonts w:ascii="Times New Roman" w:hAnsi="Times New Roman" w:cs="Times New Roman"/>
          <w:sz w:val="24"/>
          <w:szCs w:val="24"/>
        </w:rPr>
        <w:t>academically,</w:t>
      </w:r>
      <w:r w:rsidR="00167F0F">
        <w:rPr>
          <w:rFonts w:ascii="Times New Roman" w:hAnsi="Times New Roman" w:cs="Times New Roman"/>
          <w:sz w:val="24"/>
          <w:szCs w:val="24"/>
        </w:rPr>
        <w:t xml:space="preserve"> emotionally and socially since being placed</w:t>
      </w:r>
      <w:r w:rsidR="00E92903">
        <w:rPr>
          <w:rFonts w:ascii="Times New Roman" w:hAnsi="Times New Roman" w:cs="Times New Roman"/>
          <w:sz w:val="24"/>
          <w:szCs w:val="24"/>
        </w:rPr>
        <w:t xml:space="preserve"> in</w:t>
      </w:r>
      <w:r w:rsidR="00167F0F">
        <w:rPr>
          <w:rFonts w:ascii="Times New Roman" w:hAnsi="Times New Roman" w:cs="Times New Roman"/>
          <w:sz w:val="24"/>
          <w:szCs w:val="24"/>
        </w:rPr>
        <w:t xml:space="preserve"> the 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A20176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ACB" w:rsidRPr="005C7ACB">
        <w:rPr>
          <w:rFonts w:ascii="Times New Roman" w:hAnsi="Times New Roman" w:cs="Times New Roman"/>
          <w:sz w:val="24"/>
          <w:szCs w:val="24"/>
          <w:highlight w:val="black"/>
        </w:rPr>
        <w:t>xxxxxxxxxxx</w:t>
      </w:r>
      <w:proofErr w:type="gramEnd"/>
      <w:r w:rsidR="00706642">
        <w:rPr>
          <w:rFonts w:ascii="Times New Roman" w:hAnsi="Times New Roman" w:cs="Times New Roman"/>
          <w:sz w:val="24"/>
          <w:szCs w:val="24"/>
        </w:rPr>
        <w:t xml:space="preserve"> </w:t>
      </w:r>
      <w:r w:rsidR="00167F0F">
        <w:rPr>
          <w:rFonts w:ascii="Times New Roman" w:hAnsi="Times New Roman" w:cs="Times New Roman"/>
          <w:sz w:val="24"/>
          <w:szCs w:val="24"/>
        </w:rPr>
        <w:t xml:space="preserve">Academy. There is no disagreement that this private placement did and does   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0F" w:rsidRDefault="00A20176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continue to </w:t>
      </w:r>
      <w:r w:rsidR="00706642">
        <w:rPr>
          <w:rFonts w:ascii="Times New Roman" w:hAnsi="Times New Roman" w:cs="Times New Roman"/>
          <w:sz w:val="24"/>
          <w:szCs w:val="24"/>
        </w:rPr>
        <w:t xml:space="preserve">provide </w:t>
      </w:r>
      <w:r w:rsidR="00167F0F">
        <w:rPr>
          <w:rFonts w:ascii="Times New Roman" w:hAnsi="Times New Roman" w:cs="Times New Roman"/>
          <w:sz w:val="24"/>
          <w:szCs w:val="24"/>
        </w:rPr>
        <w:t>FAPE and educational benefits for this student.</w:t>
      </w:r>
    </w:p>
    <w:p w:rsidR="0083184C" w:rsidRDefault="002554C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184C" w:rsidRDefault="002554C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903">
        <w:rPr>
          <w:rFonts w:ascii="Times New Roman" w:hAnsi="Times New Roman" w:cs="Times New Roman"/>
          <w:sz w:val="24"/>
          <w:szCs w:val="24"/>
        </w:rPr>
        <w:t xml:space="preserve"> The issues</w:t>
      </w:r>
      <w:r w:rsidR="00706642">
        <w:rPr>
          <w:rFonts w:ascii="Times New Roman" w:hAnsi="Times New Roman" w:cs="Times New Roman"/>
          <w:sz w:val="24"/>
          <w:szCs w:val="24"/>
        </w:rPr>
        <w:t>,</w:t>
      </w:r>
      <w:r w:rsidR="00E92903">
        <w:rPr>
          <w:rFonts w:ascii="Times New Roman" w:hAnsi="Times New Roman" w:cs="Times New Roman"/>
          <w:sz w:val="24"/>
          <w:szCs w:val="24"/>
        </w:rPr>
        <w:t xml:space="preserve"> though appearing from the enormous volume</w:t>
      </w:r>
      <w:r w:rsidR="00C454FE">
        <w:rPr>
          <w:rFonts w:ascii="Times New Roman" w:hAnsi="Times New Roman" w:cs="Times New Roman"/>
          <w:sz w:val="24"/>
          <w:szCs w:val="24"/>
        </w:rPr>
        <w:t xml:space="preserve"> of</w:t>
      </w:r>
      <w:r w:rsidR="00E92903">
        <w:rPr>
          <w:rFonts w:ascii="Times New Roman" w:hAnsi="Times New Roman" w:cs="Times New Roman"/>
          <w:sz w:val="24"/>
          <w:szCs w:val="24"/>
        </w:rPr>
        <w:t xml:space="preserve"> evidence through three days of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E92903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testimony and almost a thousand pages of exhibits are determined to be</w:t>
      </w:r>
      <w:r w:rsidR="00E8105C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ACB">
        <w:rPr>
          <w:rFonts w:ascii="Times New Roman" w:hAnsi="Times New Roman" w:cs="Times New Roman"/>
          <w:sz w:val="24"/>
          <w:szCs w:val="24"/>
        </w:rPr>
        <w:t>two, which</w:t>
      </w:r>
      <w:r w:rsidR="00E8105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42">
        <w:rPr>
          <w:rFonts w:ascii="Times New Roman" w:hAnsi="Times New Roman" w:cs="Times New Roman"/>
          <w:sz w:val="24"/>
          <w:szCs w:val="24"/>
        </w:rPr>
        <w:t>decide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E92903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herein. The first issue involves what is labeled </w:t>
      </w:r>
      <w:r w:rsidR="00E8105C">
        <w:rPr>
          <w:rFonts w:ascii="Times New Roman" w:hAnsi="Times New Roman" w:cs="Times New Roman"/>
          <w:sz w:val="24"/>
          <w:szCs w:val="24"/>
        </w:rPr>
        <w:t>throughout</w:t>
      </w:r>
      <w:r>
        <w:rPr>
          <w:rFonts w:ascii="Times New Roman" w:hAnsi="Times New Roman" w:cs="Times New Roman"/>
          <w:sz w:val="24"/>
          <w:szCs w:val="24"/>
        </w:rPr>
        <w:t xml:space="preserve"> the case as CANS</w:t>
      </w:r>
      <w:r w:rsidR="00C454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4F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efined as </w:t>
      </w:r>
    </w:p>
    <w:p w:rsidR="00787EE9" w:rsidRDefault="00787EE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E92903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childhood adolescent needs assessment. </w:t>
      </w:r>
      <w:r w:rsidR="00C454FE">
        <w:rPr>
          <w:rFonts w:ascii="Times New Roman" w:hAnsi="Times New Roman" w:cs="Times New Roman"/>
          <w:sz w:val="24"/>
          <w:szCs w:val="24"/>
        </w:rPr>
        <w:t xml:space="preserve">The second issue is whether or not the student is entitled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903" w:rsidRDefault="00C454FE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compensatory education from the </w:t>
      </w:r>
      <w:r w:rsidR="005C7ACB" w:rsidRPr="0096218F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  <w:r>
        <w:rPr>
          <w:rFonts w:ascii="Times New Roman" w:hAnsi="Times New Roman" w:cs="Times New Roman"/>
          <w:sz w:val="24"/>
          <w:szCs w:val="24"/>
        </w:rPr>
        <w:t xml:space="preserve"> Schoolboard.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2554C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54FE">
        <w:rPr>
          <w:rFonts w:ascii="Times New Roman" w:hAnsi="Times New Roman" w:cs="Times New Roman"/>
          <w:sz w:val="24"/>
          <w:szCs w:val="24"/>
        </w:rPr>
        <w:t xml:space="preserve">   Upon my detailed review and study of all the evidence, I have made my decision based upon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C454FE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burden of </w:t>
      </w:r>
      <w:r w:rsidR="00706642">
        <w:rPr>
          <w:rFonts w:ascii="Times New Roman" w:hAnsi="Times New Roman" w:cs="Times New Roman"/>
          <w:sz w:val="24"/>
          <w:szCs w:val="24"/>
        </w:rPr>
        <w:t>proof</w:t>
      </w:r>
      <w:r>
        <w:rPr>
          <w:rFonts w:ascii="Times New Roman" w:hAnsi="Times New Roman" w:cs="Times New Roman"/>
          <w:sz w:val="24"/>
          <w:szCs w:val="24"/>
        </w:rPr>
        <w:t xml:space="preserve"> being upon parent, the preponderance of evidence in regard thereto and that </w:t>
      </w:r>
    </w:p>
    <w:p w:rsidR="0083184C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3184C" w:rsidRDefault="00C454FE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</w:t>
      </w:r>
      <w:r w:rsidR="002554CF">
        <w:rPr>
          <w:rFonts w:ascii="Times New Roman" w:hAnsi="Times New Roman" w:cs="Times New Roman"/>
          <w:sz w:val="24"/>
          <w:szCs w:val="24"/>
        </w:rPr>
        <w:t xml:space="preserve"> preponderance with regard to that of period of time in September and October of 2018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4CF" w:rsidRDefault="002554C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student did not attend school.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2554C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It is my decision that the CANS document prepared by </w:t>
      </w:r>
      <w:r w:rsidR="005C7ACB" w:rsidRPr="0096218F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42">
        <w:rPr>
          <w:rFonts w:ascii="Times New Roman" w:hAnsi="Times New Roman" w:cs="Times New Roman"/>
          <w:sz w:val="24"/>
          <w:szCs w:val="24"/>
        </w:rPr>
        <w:t>or on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42" w:rsidRDefault="00706642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706642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554CF">
        <w:rPr>
          <w:rFonts w:ascii="Times New Roman" w:hAnsi="Times New Roman" w:cs="Times New Roman"/>
          <w:sz w:val="24"/>
          <w:szCs w:val="24"/>
        </w:rPr>
        <w:t>ehalf, was done and use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2554CF">
        <w:rPr>
          <w:rFonts w:ascii="Times New Roman" w:hAnsi="Times New Roman" w:cs="Times New Roman"/>
          <w:sz w:val="24"/>
          <w:szCs w:val="24"/>
        </w:rPr>
        <w:t xml:space="preserve"> properly under the law.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2554CF">
        <w:rPr>
          <w:rFonts w:ascii="Times New Roman" w:hAnsi="Times New Roman" w:cs="Times New Roman"/>
          <w:sz w:val="24"/>
          <w:szCs w:val="24"/>
        </w:rPr>
        <w:t xml:space="preserve"> it is also my </w:t>
      </w:r>
      <w:r>
        <w:rPr>
          <w:rFonts w:ascii="Times New Roman" w:hAnsi="Times New Roman" w:cs="Times New Roman"/>
          <w:sz w:val="24"/>
          <w:szCs w:val="24"/>
        </w:rPr>
        <w:t>decision that no further CANS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706642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554CF">
        <w:rPr>
          <w:rFonts w:ascii="Times New Roman" w:hAnsi="Times New Roman" w:cs="Times New Roman"/>
          <w:sz w:val="24"/>
          <w:szCs w:val="24"/>
        </w:rPr>
        <w:t xml:space="preserve">ssessment, private or otherwise will be ordered. Quite simply I </w:t>
      </w:r>
      <w:r w:rsidR="00D31908">
        <w:rPr>
          <w:rFonts w:ascii="Times New Roman" w:hAnsi="Times New Roman" w:cs="Times New Roman"/>
          <w:sz w:val="24"/>
          <w:szCs w:val="24"/>
        </w:rPr>
        <w:t>find that the CANS procedure</w:t>
      </w:r>
    </w:p>
    <w:p w:rsidR="00D31908" w:rsidRDefault="00D31908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D31908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54CF">
        <w:rPr>
          <w:rFonts w:ascii="Times New Roman" w:hAnsi="Times New Roman" w:cs="Times New Roman"/>
          <w:sz w:val="24"/>
          <w:szCs w:val="24"/>
        </w:rPr>
        <w:t xml:space="preserve">as not used in the development </w:t>
      </w:r>
      <w:r w:rsidR="002B63DA">
        <w:rPr>
          <w:rFonts w:ascii="Times New Roman" w:hAnsi="Times New Roman" w:cs="Times New Roman"/>
          <w:sz w:val="24"/>
          <w:szCs w:val="24"/>
        </w:rPr>
        <w:t>of</w:t>
      </w:r>
      <w:r w:rsidR="002554CF">
        <w:rPr>
          <w:rFonts w:ascii="Times New Roman" w:hAnsi="Times New Roman" w:cs="Times New Roman"/>
          <w:sz w:val="24"/>
          <w:szCs w:val="24"/>
        </w:rPr>
        <w:t xml:space="preserve"> this student</w:t>
      </w:r>
      <w:r w:rsidR="002B63DA">
        <w:rPr>
          <w:rFonts w:ascii="Times New Roman" w:hAnsi="Times New Roman" w:cs="Times New Roman"/>
          <w:sz w:val="24"/>
          <w:szCs w:val="24"/>
        </w:rPr>
        <w:t xml:space="preserve">’s IEP, and </w:t>
      </w:r>
      <w:r>
        <w:rPr>
          <w:rFonts w:ascii="Times New Roman" w:hAnsi="Times New Roman" w:cs="Times New Roman"/>
          <w:sz w:val="24"/>
          <w:szCs w:val="24"/>
        </w:rPr>
        <w:t>therefore in no way persuasive to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908" w:rsidRDefault="00D31908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B63DA">
        <w:rPr>
          <w:rFonts w:ascii="Times New Roman" w:hAnsi="Times New Roman" w:cs="Times New Roman"/>
          <w:sz w:val="24"/>
          <w:szCs w:val="24"/>
        </w:rPr>
        <w:t>udge its propriety.</w:t>
      </w:r>
    </w:p>
    <w:p w:rsidR="00D31908" w:rsidRDefault="00D31908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BD5F24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63DA">
        <w:rPr>
          <w:rFonts w:ascii="Times New Roman" w:hAnsi="Times New Roman" w:cs="Times New Roman"/>
          <w:sz w:val="24"/>
          <w:szCs w:val="24"/>
        </w:rPr>
        <w:t xml:space="preserve"> The second and only other determi</w:t>
      </w:r>
      <w:r w:rsidR="006A18A2">
        <w:rPr>
          <w:rFonts w:ascii="Times New Roman" w:hAnsi="Times New Roman" w:cs="Times New Roman"/>
          <w:sz w:val="24"/>
          <w:szCs w:val="24"/>
        </w:rPr>
        <w:t>native</w:t>
      </w:r>
      <w:r w:rsidR="002B63DA">
        <w:rPr>
          <w:rFonts w:ascii="Times New Roman" w:hAnsi="Times New Roman" w:cs="Times New Roman"/>
          <w:sz w:val="24"/>
          <w:szCs w:val="24"/>
        </w:rPr>
        <w:t xml:space="preserve"> </w:t>
      </w:r>
      <w:r w:rsidR="00D31908">
        <w:rPr>
          <w:rFonts w:ascii="Times New Roman" w:hAnsi="Times New Roman" w:cs="Times New Roman"/>
          <w:sz w:val="24"/>
          <w:szCs w:val="24"/>
        </w:rPr>
        <w:t>issue, defined herein as compensatory education, is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2B63DA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9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fac</w:t>
      </w:r>
      <w:r w:rsidR="00D31908">
        <w:rPr>
          <w:rFonts w:ascii="Times New Roman" w:hAnsi="Times New Roman" w:cs="Times New Roman"/>
          <w:sz w:val="24"/>
          <w:szCs w:val="24"/>
        </w:rPr>
        <w:t>tual</w:t>
      </w:r>
      <w:r>
        <w:rPr>
          <w:rFonts w:ascii="Times New Roman" w:hAnsi="Times New Roman" w:cs="Times New Roman"/>
          <w:sz w:val="24"/>
          <w:szCs w:val="24"/>
        </w:rPr>
        <w:t xml:space="preserve"> determination that I make herein</w:t>
      </w:r>
      <w:r w:rsidR="00C24396">
        <w:rPr>
          <w:rFonts w:ascii="Times New Roman" w:hAnsi="Times New Roman" w:cs="Times New Roman"/>
          <w:sz w:val="24"/>
          <w:szCs w:val="24"/>
        </w:rPr>
        <w:t xml:space="preserve"> </w:t>
      </w:r>
      <w:r w:rsidR="00D31908">
        <w:rPr>
          <w:rFonts w:ascii="Times New Roman" w:hAnsi="Times New Roman" w:cs="Times New Roman"/>
          <w:sz w:val="24"/>
          <w:szCs w:val="24"/>
        </w:rPr>
        <w:t>relying upon the burden of proof. As well as I know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96218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burden</w:t>
      </w:r>
      <w:r w:rsidR="00C24396">
        <w:rPr>
          <w:rFonts w:ascii="Times New Roman" w:hAnsi="Times New Roman" w:cs="Times New Roman"/>
          <w:sz w:val="24"/>
          <w:szCs w:val="24"/>
        </w:rPr>
        <w:t xml:space="preserve"> of proof is upon the student to </w:t>
      </w:r>
      <w:r w:rsidR="00D31908">
        <w:rPr>
          <w:rFonts w:ascii="Times New Roman" w:hAnsi="Times New Roman" w:cs="Times New Roman"/>
          <w:sz w:val="24"/>
          <w:szCs w:val="24"/>
        </w:rPr>
        <w:t xml:space="preserve">prove </w:t>
      </w:r>
      <w:r w:rsidR="005C7ACB" w:rsidRPr="0096218F">
        <w:rPr>
          <w:rFonts w:ascii="Times New Roman" w:hAnsi="Times New Roman" w:cs="Times New Roman"/>
          <w:sz w:val="24"/>
          <w:szCs w:val="24"/>
          <w:highlight w:val="black"/>
        </w:rPr>
        <w:t>xxx</w:t>
      </w:r>
      <w:r w:rsidR="00D31908">
        <w:rPr>
          <w:rFonts w:ascii="Times New Roman" w:hAnsi="Times New Roman" w:cs="Times New Roman"/>
          <w:sz w:val="24"/>
          <w:szCs w:val="24"/>
        </w:rPr>
        <w:t xml:space="preserve"> case beyond a preponderance of the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D31908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24396">
        <w:rPr>
          <w:rFonts w:ascii="Times New Roman" w:hAnsi="Times New Roman" w:cs="Times New Roman"/>
          <w:sz w:val="24"/>
          <w:szCs w:val="24"/>
        </w:rPr>
        <w:t>vidence</w:t>
      </w:r>
      <w:r w:rsidR="008C5138">
        <w:rPr>
          <w:rFonts w:ascii="Times New Roman" w:hAnsi="Times New Roman" w:cs="Times New Roman"/>
          <w:sz w:val="24"/>
          <w:szCs w:val="24"/>
        </w:rPr>
        <w:t>, I have</w:t>
      </w:r>
      <w:r w:rsidR="001C6AEC">
        <w:rPr>
          <w:rFonts w:ascii="Times New Roman" w:hAnsi="Times New Roman" w:cs="Times New Roman"/>
          <w:sz w:val="24"/>
          <w:szCs w:val="24"/>
        </w:rPr>
        <w:t xml:space="preserve"> applied that same burden to the question of compensatory education. In order</w:t>
      </w:r>
      <w:r w:rsidR="00C2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AEC" w:rsidRDefault="001C6AE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1C6AE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satisfy that burden by a preponderance, I only need a decision arrived at 51% acceptance of</w:t>
      </w:r>
    </w:p>
    <w:p w:rsidR="001C6AEC" w:rsidRDefault="001C6AE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1C6AE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testimony.</w:t>
      </w:r>
      <w:r w:rsidR="00C2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1C6AE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</w:t>
      </w:r>
      <w:r w:rsidR="00C24396">
        <w:rPr>
          <w:rFonts w:ascii="Times New Roman" w:hAnsi="Times New Roman" w:cs="Times New Roman"/>
          <w:sz w:val="24"/>
          <w:szCs w:val="24"/>
        </w:rPr>
        <w:t>n this case</w:t>
      </w:r>
      <w:r w:rsidR="006B0936">
        <w:rPr>
          <w:rFonts w:ascii="Times New Roman" w:hAnsi="Times New Roman" w:cs="Times New Roman"/>
          <w:sz w:val="24"/>
          <w:szCs w:val="24"/>
        </w:rPr>
        <w:t xml:space="preserve"> that</w:t>
      </w:r>
      <w:r w:rsidR="00C24396">
        <w:rPr>
          <w:rFonts w:ascii="Times New Roman" w:hAnsi="Times New Roman" w:cs="Times New Roman"/>
          <w:sz w:val="24"/>
          <w:szCs w:val="24"/>
        </w:rPr>
        <w:t xml:space="preserve"> involved a fac</w:t>
      </w:r>
      <w:r w:rsidR="006B0936">
        <w:rPr>
          <w:rFonts w:ascii="Times New Roman" w:hAnsi="Times New Roman" w:cs="Times New Roman"/>
          <w:sz w:val="24"/>
          <w:szCs w:val="24"/>
        </w:rPr>
        <w:t>tu</w:t>
      </w:r>
      <w:r w:rsidR="00C24396">
        <w:rPr>
          <w:rFonts w:ascii="Times New Roman" w:hAnsi="Times New Roman" w:cs="Times New Roman"/>
          <w:sz w:val="24"/>
          <w:szCs w:val="24"/>
        </w:rPr>
        <w:t xml:space="preserve">al determination based upon the volumes of evidence offered 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1C6AE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regard </w:t>
      </w:r>
      <w:r w:rsidR="00C24396">
        <w:rPr>
          <w:rFonts w:ascii="Times New Roman" w:hAnsi="Times New Roman" w:cs="Times New Roman"/>
          <w:sz w:val="24"/>
          <w:szCs w:val="24"/>
        </w:rPr>
        <w:t>to the conduct of the parties during the time that this student was not going to school</w:t>
      </w:r>
      <w:r w:rsidR="004C008C">
        <w:rPr>
          <w:rFonts w:ascii="Times New Roman" w:hAnsi="Times New Roman" w:cs="Times New Roman"/>
          <w:sz w:val="24"/>
          <w:szCs w:val="24"/>
        </w:rPr>
        <w:t xml:space="preserve"> in 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1C6AE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ACB" w:rsidRPr="0096218F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  <w:r w:rsidR="004C008C">
        <w:rPr>
          <w:rFonts w:ascii="Times New Roman" w:hAnsi="Times New Roman" w:cs="Times New Roman"/>
          <w:sz w:val="24"/>
          <w:szCs w:val="24"/>
        </w:rPr>
        <w:t xml:space="preserve"> Public Schools or attending the private day school. I am convinced 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D51AF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however by </w:t>
      </w:r>
      <w:r w:rsidR="004C008C">
        <w:rPr>
          <w:rFonts w:ascii="Times New Roman" w:hAnsi="Times New Roman" w:cs="Times New Roman"/>
          <w:sz w:val="24"/>
          <w:szCs w:val="24"/>
        </w:rPr>
        <w:t xml:space="preserve">the evidence from both sides in the three days of hearings, that neither party has any 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D51AF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confidence </w:t>
      </w:r>
      <w:r w:rsidR="004C008C">
        <w:rPr>
          <w:rFonts w:ascii="Times New Roman" w:hAnsi="Times New Roman" w:cs="Times New Roman"/>
          <w:sz w:val="24"/>
          <w:szCs w:val="24"/>
        </w:rPr>
        <w:t>any faith or any trust in the other side. The hostility of the respective parties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0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EE9" w:rsidRDefault="00787EE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EE9" w:rsidRDefault="00787EE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</w:t>
      </w:r>
    </w:p>
    <w:p w:rsidR="00787EE9" w:rsidRDefault="00787EE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D51AF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including their </w:t>
      </w:r>
      <w:r w:rsidR="004C008C">
        <w:rPr>
          <w:rFonts w:ascii="Times New Roman" w:hAnsi="Times New Roman" w:cs="Times New Roman"/>
          <w:sz w:val="24"/>
          <w:szCs w:val="24"/>
        </w:rPr>
        <w:t>counsel and advocate and most of the witnesses was clearly and object</w:t>
      </w:r>
      <w:r w:rsidR="00D85E81">
        <w:rPr>
          <w:rFonts w:ascii="Times New Roman" w:hAnsi="Times New Roman" w:cs="Times New Roman"/>
          <w:sz w:val="24"/>
          <w:szCs w:val="24"/>
        </w:rPr>
        <w:t>ive</w:t>
      </w:r>
      <w:r w:rsidR="004C008C">
        <w:rPr>
          <w:rFonts w:ascii="Times New Roman" w:hAnsi="Times New Roman" w:cs="Times New Roman"/>
          <w:sz w:val="24"/>
          <w:szCs w:val="24"/>
        </w:rPr>
        <w:t xml:space="preserve">ly 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D51AF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observed throughout </w:t>
      </w:r>
      <w:r w:rsidR="004C008C">
        <w:rPr>
          <w:rFonts w:ascii="Times New Roman" w:hAnsi="Times New Roman" w:cs="Times New Roman"/>
          <w:sz w:val="24"/>
          <w:szCs w:val="24"/>
        </w:rPr>
        <w:t>the</w:t>
      </w:r>
      <w:r w:rsidR="0095325F">
        <w:rPr>
          <w:rFonts w:ascii="Times New Roman" w:hAnsi="Times New Roman" w:cs="Times New Roman"/>
          <w:sz w:val="24"/>
          <w:szCs w:val="24"/>
        </w:rPr>
        <w:t xml:space="preserve"> due</w:t>
      </w:r>
      <w:r w:rsidR="004C008C">
        <w:rPr>
          <w:rFonts w:ascii="Times New Roman" w:hAnsi="Times New Roman" w:cs="Times New Roman"/>
          <w:sz w:val="24"/>
          <w:szCs w:val="24"/>
        </w:rPr>
        <w:t xml:space="preserve"> </w:t>
      </w:r>
      <w:r w:rsidR="00BE42FE">
        <w:rPr>
          <w:rFonts w:ascii="Times New Roman" w:hAnsi="Times New Roman" w:cs="Times New Roman"/>
          <w:sz w:val="24"/>
          <w:szCs w:val="24"/>
        </w:rPr>
        <w:t>process hearing.</w:t>
      </w:r>
      <w:r w:rsidR="004C008C">
        <w:rPr>
          <w:rFonts w:ascii="Times New Roman" w:hAnsi="Times New Roman" w:cs="Times New Roman"/>
          <w:sz w:val="24"/>
          <w:szCs w:val="24"/>
        </w:rPr>
        <w:t xml:space="preserve"> Both parties claim fault with regard to the other  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AF0" w:rsidRDefault="00D51AF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side dealing with </w:t>
      </w:r>
      <w:r w:rsidR="004C008C">
        <w:rPr>
          <w:rFonts w:ascii="Times New Roman" w:hAnsi="Times New Roman" w:cs="Times New Roman"/>
          <w:sz w:val="24"/>
          <w:szCs w:val="24"/>
        </w:rPr>
        <w:t xml:space="preserve">production of records, consent and partial consent, meetings and the like and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D51AF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participation and </w:t>
      </w:r>
      <w:r w:rsidR="004C008C">
        <w:rPr>
          <w:rFonts w:ascii="Times New Roman" w:hAnsi="Times New Roman" w:cs="Times New Roman"/>
          <w:sz w:val="24"/>
          <w:szCs w:val="24"/>
        </w:rPr>
        <w:t>notice ther</w:t>
      </w:r>
      <w:r w:rsidR="00D85E81">
        <w:rPr>
          <w:rFonts w:ascii="Times New Roman" w:hAnsi="Times New Roman" w:cs="Times New Roman"/>
          <w:sz w:val="24"/>
          <w:szCs w:val="24"/>
        </w:rPr>
        <w:t>eof</w:t>
      </w:r>
      <w:r w:rsidR="004C37A7">
        <w:rPr>
          <w:rFonts w:ascii="Times New Roman" w:hAnsi="Times New Roman" w:cs="Times New Roman"/>
          <w:sz w:val="24"/>
          <w:szCs w:val="24"/>
        </w:rPr>
        <w:t xml:space="preserve"> and</w:t>
      </w:r>
      <w:r w:rsidR="00D85E81">
        <w:rPr>
          <w:rFonts w:ascii="Times New Roman" w:hAnsi="Times New Roman" w:cs="Times New Roman"/>
          <w:sz w:val="24"/>
          <w:szCs w:val="24"/>
        </w:rPr>
        <w:t xml:space="preserve"> as well noted in issue one, the parent’s lack of knowledge in  </w:t>
      </w:r>
    </w:p>
    <w:p w:rsidR="0083184C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3184C" w:rsidRDefault="004C37A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51AF0">
        <w:rPr>
          <w:rFonts w:ascii="Times New Roman" w:hAnsi="Times New Roman" w:cs="Times New Roman"/>
          <w:sz w:val="24"/>
          <w:szCs w:val="24"/>
        </w:rPr>
        <w:t xml:space="preserve">preparation and </w:t>
      </w:r>
      <w:r w:rsidR="00D85E81">
        <w:rPr>
          <w:rFonts w:ascii="Times New Roman" w:hAnsi="Times New Roman" w:cs="Times New Roman"/>
          <w:sz w:val="24"/>
          <w:szCs w:val="24"/>
        </w:rPr>
        <w:t xml:space="preserve">completion of the CANS document. Without the confident faith of each side   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4C37A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D51AF0">
        <w:rPr>
          <w:rFonts w:ascii="Times New Roman" w:hAnsi="Times New Roman" w:cs="Times New Roman"/>
          <w:sz w:val="24"/>
          <w:szCs w:val="24"/>
        </w:rPr>
        <w:t xml:space="preserve"> the other, leads </w:t>
      </w:r>
      <w:r w:rsidR="00D85E81">
        <w:rPr>
          <w:rFonts w:ascii="Times New Roman" w:hAnsi="Times New Roman" w:cs="Times New Roman"/>
          <w:sz w:val="24"/>
          <w:szCs w:val="24"/>
        </w:rPr>
        <w:t>to my determination</w:t>
      </w:r>
      <w:r w:rsidR="00D51AF0">
        <w:rPr>
          <w:rFonts w:ascii="Times New Roman" w:hAnsi="Times New Roman" w:cs="Times New Roman"/>
          <w:sz w:val="24"/>
          <w:szCs w:val="24"/>
        </w:rPr>
        <w:t xml:space="preserve"> that</w:t>
      </w:r>
      <w:r w:rsidR="00D85E81">
        <w:rPr>
          <w:rFonts w:ascii="Times New Roman" w:hAnsi="Times New Roman" w:cs="Times New Roman"/>
          <w:sz w:val="24"/>
          <w:szCs w:val="24"/>
        </w:rPr>
        <w:t xml:space="preserve"> both sides were equally at fault with regard to the </w:t>
      </w:r>
      <w:r w:rsidR="00BE4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580" w:rsidRDefault="00D51AF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of time that the </w:t>
      </w:r>
      <w:r w:rsidR="00D85E81">
        <w:rPr>
          <w:rFonts w:ascii="Times New Roman" w:hAnsi="Times New Roman" w:cs="Times New Roman"/>
          <w:sz w:val="24"/>
          <w:szCs w:val="24"/>
        </w:rPr>
        <w:t>student received no education.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D85E81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However, </w:t>
      </w:r>
      <w:r w:rsidR="0095325F">
        <w:rPr>
          <w:rFonts w:ascii="Times New Roman" w:hAnsi="Times New Roman" w:cs="Times New Roman"/>
          <w:sz w:val="24"/>
          <w:szCs w:val="24"/>
        </w:rPr>
        <w:t>fault</w:t>
      </w:r>
      <w:r>
        <w:rPr>
          <w:rFonts w:ascii="Times New Roman" w:hAnsi="Times New Roman" w:cs="Times New Roman"/>
          <w:sz w:val="24"/>
          <w:szCs w:val="24"/>
        </w:rPr>
        <w:t xml:space="preserve"> is not</w:t>
      </w:r>
      <w:r w:rsidR="00BE4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determinati</w:t>
      </w:r>
      <w:r w:rsidR="006B0936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42FE">
        <w:rPr>
          <w:rFonts w:ascii="Times New Roman" w:hAnsi="Times New Roman" w:cs="Times New Roman"/>
          <w:sz w:val="24"/>
          <w:szCs w:val="24"/>
        </w:rPr>
        <w:t>The cause</w:t>
      </w:r>
      <w:r>
        <w:rPr>
          <w:rFonts w:ascii="Times New Roman" w:hAnsi="Times New Roman" w:cs="Times New Roman"/>
          <w:sz w:val="24"/>
          <w:szCs w:val="24"/>
        </w:rPr>
        <w:t xml:space="preserve"> of the fault determined my decision. The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D85E81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prevails</w:t>
      </w:r>
      <w:r w:rsidR="0095325F">
        <w:rPr>
          <w:rFonts w:ascii="Times New Roman" w:hAnsi="Times New Roman" w:cs="Times New Roman"/>
          <w:sz w:val="24"/>
          <w:szCs w:val="24"/>
        </w:rPr>
        <w:t xml:space="preserve"> and compensatory education to this student from the </w:t>
      </w:r>
      <w:r w:rsidR="005C7ACB" w:rsidRPr="0096218F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  <w:r w:rsidR="0095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95325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Board is ORDERED in the amount of twenty-two hours (22 hrs.). The student has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84C" w:rsidRDefault="0095325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prevailed by the very minimal of preponderance</w:t>
      </w:r>
      <w:r w:rsidR="0008112D">
        <w:rPr>
          <w:rFonts w:ascii="Times New Roman" w:hAnsi="Times New Roman" w:cs="Times New Roman"/>
          <w:sz w:val="24"/>
          <w:szCs w:val="24"/>
        </w:rPr>
        <w:t xml:space="preserve"> of the evidence. The reason for that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81" w:rsidRDefault="0008112D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in favor of the student is as follows:</w:t>
      </w:r>
      <w:r w:rsidR="00256660">
        <w:rPr>
          <w:rFonts w:ascii="Times New Roman" w:hAnsi="Times New Roman" w:cs="Times New Roman"/>
          <w:sz w:val="24"/>
          <w:szCs w:val="24"/>
        </w:rPr>
        <w:t xml:space="preserve"> My determination of the propriety of the</w:t>
      </w:r>
    </w:p>
    <w:p w:rsidR="00BD5F24" w:rsidRDefault="00BD5F24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the CANS and whether or not a further CANS assessment should be ordered </w:t>
      </w:r>
      <w:r w:rsidR="004C37A7">
        <w:rPr>
          <w:rFonts w:ascii="Times New Roman" w:hAnsi="Times New Roman" w:cs="Times New Roman"/>
          <w:sz w:val="24"/>
          <w:szCs w:val="24"/>
        </w:rPr>
        <w:t>is</w:t>
      </w: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primarily based upon the testimony of witnesses </w:t>
      </w:r>
      <w:r w:rsidR="0096218F" w:rsidRPr="0096218F">
        <w:rPr>
          <w:rFonts w:ascii="Times New Roman" w:hAnsi="Times New Roman" w:cs="Times New Roman"/>
          <w:sz w:val="24"/>
          <w:szCs w:val="24"/>
          <w:highlight w:val="black"/>
        </w:rPr>
        <w:t>XxxxxXxxx</w:t>
      </w:r>
      <w:r w:rsidR="0096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6218F" w:rsidRPr="0096218F">
        <w:rPr>
          <w:rFonts w:ascii="Times New Roman" w:hAnsi="Times New Roman" w:cs="Times New Roman"/>
          <w:sz w:val="24"/>
          <w:szCs w:val="24"/>
          <w:highlight w:val="black"/>
        </w:rPr>
        <w:t>XxxxxxxxXxxxxxx</w:t>
      </w:r>
      <w:r>
        <w:rPr>
          <w:rFonts w:ascii="Times New Roman" w:hAnsi="Times New Roman" w:cs="Times New Roman"/>
          <w:sz w:val="24"/>
          <w:szCs w:val="24"/>
        </w:rPr>
        <w:t>. I h</w:t>
      </w:r>
      <w:r w:rsidR="004C37A7">
        <w:rPr>
          <w:rFonts w:ascii="Times New Roman" w:hAnsi="Times New Roman" w:cs="Times New Roman"/>
          <w:sz w:val="24"/>
          <w:szCs w:val="24"/>
        </w:rPr>
        <w:t>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considered the preponderance involving the CANS and taken in the consideration the demeanor </w:t>
      </w: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those witnesses on the witness stand, their can</w:t>
      </w:r>
      <w:r w:rsidR="0096218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or, fairness, their interest and intelligence or </w:t>
      </w: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thereof in the outcome of the case as well as the opportunity or lack of knowing the truth </w:t>
      </w: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having observed</w:t>
      </w:r>
      <w:r w:rsidR="00D51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facts to which each</w:t>
      </w:r>
      <w:r w:rsidR="0096218F">
        <w:rPr>
          <w:rFonts w:ascii="Times New Roman" w:hAnsi="Times New Roman" w:cs="Times New Roman"/>
          <w:sz w:val="24"/>
          <w:szCs w:val="24"/>
        </w:rPr>
        <w:t xml:space="preserve"> of those witnesses testified t</w:t>
      </w:r>
      <w:r>
        <w:rPr>
          <w:rFonts w:ascii="Times New Roman" w:hAnsi="Times New Roman" w:cs="Times New Roman"/>
          <w:sz w:val="24"/>
          <w:szCs w:val="24"/>
        </w:rPr>
        <w:t xml:space="preserve">o. These are the </w:t>
      </w: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witnesses which I primarily determined to be creditable and persuaded me with regard to the </w:t>
      </w: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preponderance of the evidence relating to the issues</w:t>
      </w:r>
      <w:r w:rsidR="0096218F">
        <w:rPr>
          <w:rFonts w:ascii="Times New Roman" w:hAnsi="Times New Roman" w:cs="Times New Roman"/>
          <w:sz w:val="24"/>
          <w:szCs w:val="24"/>
        </w:rPr>
        <w:t xml:space="preserve"> of CANS in favor of the </w:t>
      </w:r>
      <w:r w:rsidR="0096218F" w:rsidRPr="0096218F">
        <w:rPr>
          <w:rFonts w:ascii="Times New Roman" w:hAnsi="Times New Roman" w:cs="Times New Roman"/>
          <w:sz w:val="24"/>
          <w:szCs w:val="24"/>
          <w:highlight w:val="black"/>
        </w:rPr>
        <w:t>xxxxxxx</w:t>
      </w:r>
      <w:r w:rsidR="005C7ACB" w:rsidRPr="0096218F">
        <w:rPr>
          <w:rFonts w:ascii="Times New Roman" w:hAnsi="Times New Roman" w:cs="Times New Roman"/>
          <w:sz w:val="24"/>
          <w:szCs w:val="24"/>
          <w:highlight w:val="black"/>
        </w:rPr>
        <w:t>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660" w:rsidRDefault="0025666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Schools.</w:t>
      </w:r>
      <w:r w:rsidR="00D51A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184C" w:rsidRDefault="0008112D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The contradictive evidence from both sides shows conclusively that all witnesses were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46D66">
        <w:rPr>
          <w:rFonts w:ascii="Times New Roman" w:hAnsi="Times New Roman" w:cs="Times New Roman"/>
          <w:sz w:val="24"/>
          <w:szCs w:val="24"/>
        </w:rPr>
        <w:t xml:space="preserve">                          3</w:t>
      </w:r>
    </w:p>
    <w:p w:rsidR="00787EE9" w:rsidRDefault="00787EE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05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3184C" w:rsidRDefault="0008112D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eminently qualified to offer the</w:t>
      </w:r>
      <w:r w:rsidR="006B09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 evidence as experts or otherwise as to conduct.</w:t>
      </w:r>
      <w:r w:rsidR="002D7673">
        <w:rPr>
          <w:rFonts w:ascii="Times New Roman" w:hAnsi="Times New Roman" w:cs="Times New Roman"/>
          <w:sz w:val="24"/>
          <w:szCs w:val="24"/>
        </w:rPr>
        <w:t xml:space="preserve"> The witnesses </w:t>
      </w:r>
    </w:p>
    <w:p w:rsidR="0083184C" w:rsidRDefault="0083184C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18F" w:rsidRDefault="002D7673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employed by or otherwise involved with </w:t>
      </w:r>
      <w:r w:rsidR="005C7ACB" w:rsidRPr="0096218F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  <w:r>
        <w:rPr>
          <w:rFonts w:ascii="Times New Roman" w:hAnsi="Times New Roman" w:cs="Times New Roman"/>
          <w:sz w:val="24"/>
          <w:szCs w:val="24"/>
        </w:rPr>
        <w:t xml:space="preserve"> Public Schools, were and I </w:t>
      </w:r>
    </w:p>
    <w:p w:rsidR="0096218F" w:rsidRDefault="0096218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18F" w:rsidRDefault="0096218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2D7673">
        <w:rPr>
          <w:rFonts w:ascii="Times New Roman" w:hAnsi="Times New Roman" w:cs="Times New Roman"/>
          <w:sz w:val="24"/>
          <w:szCs w:val="24"/>
        </w:rPr>
        <w:t>find extremely qualified with regard to special education though the</w:t>
      </w:r>
      <w:r w:rsidR="006B0936">
        <w:rPr>
          <w:rFonts w:ascii="Times New Roman" w:hAnsi="Times New Roman" w:cs="Times New Roman"/>
          <w:sz w:val="24"/>
          <w:szCs w:val="24"/>
        </w:rPr>
        <w:t>i</w:t>
      </w:r>
      <w:r w:rsidR="002D7673">
        <w:rPr>
          <w:rFonts w:ascii="Times New Roman" w:hAnsi="Times New Roman" w:cs="Times New Roman"/>
          <w:sz w:val="24"/>
          <w:szCs w:val="24"/>
        </w:rPr>
        <w:t>r abundance</w:t>
      </w:r>
      <w:r w:rsidR="006B0936"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96218F" w:rsidRDefault="0096218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18F" w:rsidRDefault="002D7673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experience, education and administrative understanding of due process issues under IDEA. For </w:t>
      </w:r>
    </w:p>
    <w:p w:rsidR="0096218F" w:rsidRDefault="0096218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18F" w:rsidRDefault="002D7673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reason</w:t>
      </w:r>
      <w:r w:rsidR="00226DF9">
        <w:rPr>
          <w:rFonts w:ascii="Times New Roman" w:hAnsi="Times New Roman" w:cs="Times New Roman"/>
          <w:sz w:val="24"/>
          <w:szCs w:val="24"/>
        </w:rPr>
        <w:t>, balancing</w:t>
      </w:r>
      <w:r>
        <w:rPr>
          <w:rFonts w:ascii="Times New Roman" w:hAnsi="Times New Roman" w:cs="Times New Roman"/>
          <w:sz w:val="24"/>
          <w:szCs w:val="24"/>
        </w:rPr>
        <w:t xml:space="preserve"> the equities; and </w:t>
      </w:r>
      <w:r w:rsidR="00226DF9">
        <w:rPr>
          <w:rFonts w:ascii="Times New Roman" w:hAnsi="Times New Roman" w:cs="Times New Roman"/>
          <w:sz w:val="24"/>
          <w:szCs w:val="24"/>
        </w:rPr>
        <w:t>I 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DF9">
        <w:rPr>
          <w:rFonts w:ascii="Times New Roman" w:hAnsi="Times New Roman" w:cs="Times New Roman"/>
          <w:sz w:val="24"/>
          <w:szCs w:val="24"/>
        </w:rPr>
        <w:t>determined the</w:t>
      </w:r>
      <w:r>
        <w:rPr>
          <w:rFonts w:ascii="Times New Roman" w:hAnsi="Times New Roman" w:cs="Times New Roman"/>
          <w:sz w:val="24"/>
          <w:szCs w:val="24"/>
        </w:rPr>
        <w:t xml:space="preserve"> lack of </w:t>
      </w:r>
      <w:r w:rsidR="004C37A7">
        <w:rPr>
          <w:rFonts w:ascii="Times New Roman" w:hAnsi="Times New Roman" w:cs="Times New Roman"/>
          <w:sz w:val="24"/>
          <w:szCs w:val="24"/>
        </w:rPr>
        <w:t xml:space="preserve">trust of each side with the </w:t>
      </w:r>
    </w:p>
    <w:p w:rsidR="0096218F" w:rsidRDefault="0096218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18F" w:rsidRDefault="004C37A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962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D7673">
        <w:rPr>
          <w:rFonts w:ascii="Times New Roman" w:hAnsi="Times New Roman" w:cs="Times New Roman"/>
          <w:sz w:val="24"/>
          <w:szCs w:val="24"/>
        </w:rPr>
        <w:t xml:space="preserve">hould have been determined more professionally by </w:t>
      </w:r>
      <w:r w:rsidR="005C7ACB" w:rsidRPr="00226DF9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</w:p>
    <w:p w:rsidR="0096218F" w:rsidRDefault="0096218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18F" w:rsidRDefault="004C37A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opposed to</w:t>
      </w:r>
      <w:r w:rsidR="002D7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D7673">
        <w:rPr>
          <w:rFonts w:ascii="Times New Roman" w:hAnsi="Times New Roman" w:cs="Times New Roman"/>
          <w:sz w:val="24"/>
          <w:szCs w:val="24"/>
        </w:rPr>
        <w:t>eing somewhat reactionary. The determination</w:t>
      </w:r>
      <w:r w:rsidR="002D7796">
        <w:rPr>
          <w:rFonts w:ascii="Times New Roman" w:hAnsi="Times New Roman" w:cs="Times New Roman"/>
          <w:sz w:val="24"/>
          <w:szCs w:val="24"/>
        </w:rPr>
        <w:t xml:space="preserve"> of the number of </w:t>
      </w:r>
      <w:r>
        <w:rPr>
          <w:rFonts w:ascii="Times New Roman" w:hAnsi="Times New Roman" w:cs="Times New Roman"/>
          <w:sz w:val="24"/>
          <w:szCs w:val="24"/>
        </w:rPr>
        <w:t xml:space="preserve">twenty-two </w:t>
      </w:r>
    </w:p>
    <w:p w:rsidR="0096218F" w:rsidRDefault="0096218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18F" w:rsidRDefault="004C37A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compensatory</w:t>
      </w:r>
      <w:r w:rsidR="002D7796">
        <w:rPr>
          <w:rFonts w:ascii="Times New Roman" w:hAnsi="Times New Roman" w:cs="Times New Roman"/>
          <w:sz w:val="24"/>
          <w:szCs w:val="24"/>
        </w:rPr>
        <w:t xml:space="preserve"> hours is also a product of my equitable authority under the </w:t>
      </w:r>
      <w:r>
        <w:rPr>
          <w:rFonts w:ascii="Times New Roman" w:hAnsi="Times New Roman" w:cs="Times New Roman"/>
          <w:sz w:val="24"/>
          <w:szCs w:val="24"/>
        </w:rPr>
        <w:t xml:space="preserve">preponderance of </w:t>
      </w:r>
    </w:p>
    <w:p w:rsidR="0096218F" w:rsidRDefault="0096218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18F" w:rsidRDefault="004C37A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standard.</w:t>
      </w:r>
      <w:r w:rsidR="009621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D7796">
        <w:rPr>
          <w:rFonts w:ascii="Times New Roman" w:hAnsi="Times New Roman" w:cs="Times New Roman"/>
          <w:sz w:val="24"/>
          <w:szCs w:val="24"/>
        </w:rPr>
        <w:t xml:space="preserve">ssentially, </w:t>
      </w:r>
      <w:r w:rsidR="005C7ACB" w:rsidRPr="00226DF9">
        <w:rPr>
          <w:rFonts w:ascii="Times New Roman" w:hAnsi="Times New Roman" w:cs="Times New Roman"/>
          <w:sz w:val="24"/>
          <w:szCs w:val="24"/>
          <w:highlight w:val="black"/>
        </w:rPr>
        <w:t>Xxxxxxxxxxxxxxxxxxxxx</w:t>
      </w:r>
      <w:r w:rsidR="002D7796">
        <w:rPr>
          <w:rFonts w:ascii="Times New Roman" w:hAnsi="Times New Roman" w:cs="Times New Roman"/>
          <w:sz w:val="24"/>
          <w:szCs w:val="24"/>
        </w:rPr>
        <w:t xml:space="preserve"> Public Schools is </w:t>
      </w:r>
      <w:r>
        <w:rPr>
          <w:rFonts w:ascii="Times New Roman" w:hAnsi="Times New Roman" w:cs="Times New Roman"/>
          <w:sz w:val="24"/>
          <w:szCs w:val="24"/>
        </w:rPr>
        <w:t xml:space="preserve">therefore directed </w:t>
      </w:r>
    </w:p>
    <w:p w:rsidR="0096218F" w:rsidRDefault="0096218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18F" w:rsidRDefault="004C37A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that c</w:t>
      </w:r>
      <w:r w:rsidR="002D7796">
        <w:rPr>
          <w:rFonts w:ascii="Times New Roman" w:hAnsi="Times New Roman" w:cs="Times New Roman"/>
          <w:sz w:val="24"/>
          <w:szCs w:val="24"/>
        </w:rPr>
        <w:t xml:space="preserve">ompensatory education in the amount twenty-two hours. All </w:t>
      </w:r>
      <w:r>
        <w:rPr>
          <w:rFonts w:ascii="Times New Roman" w:hAnsi="Times New Roman" w:cs="Times New Roman"/>
          <w:sz w:val="24"/>
          <w:szCs w:val="24"/>
        </w:rPr>
        <w:t xml:space="preserve">other requests or </w:t>
      </w:r>
    </w:p>
    <w:p w:rsidR="0096218F" w:rsidRDefault="0096218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12D" w:rsidRDefault="004C37A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motions are </w:t>
      </w:r>
      <w:r w:rsidR="002D7796">
        <w:rPr>
          <w:rFonts w:ascii="Times New Roman" w:hAnsi="Times New Roman" w:cs="Times New Roman"/>
          <w:sz w:val="24"/>
          <w:szCs w:val="24"/>
        </w:rPr>
        <w:t>denied.</w:t>
      </w:r>
      <w:r w:rsidR="00615CD0">
        <w:rPr>
          <w:rFonts w:ascii="Times New Roman" w:hAnsi="Times New Roman" w:cs="Times New Roman"/>
          <w:sz w:val="24"/>
          <w:szCs w:val="24"/>
        </w:rPr>
        <w:t xml:space="preserve"> SO ORDERED.</w:t>
      </w:r>
    </w:p>
    <w:p w:rsidR="00615CD0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CD0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15CD0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ENTER:     4/ </w:t>
      </w:r>
      <w:r w:rsidR="004C37A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/2020</w:t>
      </w:r>
    </w:p>
    <w:p w:rsidR="00615CD0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CD0" w:rsidRPr="00FB2801" w:rsidRDefault="00FB2801" w:rsidP="00F65EDC">
      <w:pPr>
        <w:spacing w:after="0" w:line="240" w:lineRule="auto"/>
        <w:rPr>
          <w:rFonts w:ascii="AR BERKLEY" w:hAnsi="AR BERKLEY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AR BERKLEY" w:hAnsi="AR BERKLEY" w:cs="Times New Roman"/>
          <w:i/>
          <w:sz w:val="24"/>
          <w:szCs w:val="24"/>
        </w:rPr>
        <w:t>William S. Francis, Jr.  (es)</w:t>
      </w:r>
    </w:p>
    <w:p w:rsidR="00615CD0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William S. Francis, Jr.</w:t>
      </w:r>
    </w:p>
    <w:p w:rsidR="00615CD0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Hearing Officer  </w:t>
      </w:r>
    </w:p>
    <w:p w:rsidR="00615CD0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24" w:rsidRDefault="00BD5F24" w:rsidP="00F65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CD0" w:rsidRPr="00615CD0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CD0">
        <w:rPr>
          <w:rFonts w:ascii="Times New Roman" w:hAnsi="Times New Roman" w:cs="Times New Roman"/>
          <w:b/>
          <w:sz w:val="24"/>
          <w:szCs w:val="24"/>
        </w:rPr>
        <w:t>Appeal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Pursuant to 8 VAC 21-81-T and §</w:t>
      </w:r>
      <w:r w:rsidR="00BD5F24">
        <w:rPr>
          <w:rFonts w:ascii="Times New Roman" w:hAnsi="Times New Roman" w:cs="Times New Roman"/>
          <w:sz w:val="24"/>
          <w:szCs w:val="24"/>
        </w:rPr>
        <w:t>22.214 D of the Virginia Code, this decision is final and binding unless either party appeals in federal district court within 90 days of the date of this decision, or in a state court within 180 days of the date of this decision.</w:t>
      </w:r>
      <w:r w:rsidRPr="00615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D0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CD0" w:rsidRDefault="00615CD0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4B5A9E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4</w:t>
      </w: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01" w:rsidRDefault="00FB2801" w:rsidP="00F65E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2801" w:rsidRDefault="00FB2801" w:rsidP="00F65E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2801" w:rsidRDefault="00FB2801" w:rsidP="00F65E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5A37" w:rsidRDefault="004C37A7" w:rsidP="00F65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D66">
        <w:rPr>
          <w:rFonts w:ascii="Times New Roman" w:hAnsi="Times New Roman" w:cs="Times New Roman"/>
          <w:b/>
          <w:i/>
          <w:sz w:val="24"/>
          <w:szCs w:val="24"/>
        </w:rPr>
        <w:t>William S. Francis, Jr</w:t>
      </w:r>
      <w:r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</w:t>
      </w:r>
      <w:r w:rsidR="00646D66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D6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A7">
        <w:rPr>
          <w:rFonts w:ascii="Times New Roman" w:hAnsi="Times New Roman" w:cs="Times New Roman"/>
          <w:sz w:val="20"/>
          <w:szCs w:val="20"/>
        </w:rPr>
        <w:t>10404 Patterson Avenue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46D66">
        <w:rPr>
          <w:rFonts w:ascii="Times New Roman" w:hAnsi="Times New Roman" w:cs="Times New Roman"/>
          <w:sz w:val="20"/>
          <w:szCs w:val="20"/>
        </w:rPr>
        <w:t>Suite 101</w:t>
      </w:r>
    </w:p>
    <w:p w:rsidR="004C37A7" w:rsidRDefault="004C37A7" w:rsidP="00F65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Attorney and Counselor at law                                                                 </w:t>
      </w:r>
      <w:r w:rsidR="00646D66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Henrico, Virginia 23238</w:t>
      </w:r>
    </w:p>
    <w:p w:rsidR="00646D66" w:rsidRDefault="00646D66" w:rsidP="00F65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TELPHONE 804/288-4004 TELEFAX 804/288-4006 </w:t>
      </w:r>
    </w:p>
    <w:p w:rsidR="00646D66" w:rsidRDefault="00646D66" w:rsidP="00F65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6D66" w:rsidRPr="004C37A7" w:rsidRDefault="00646D66" w:rsidP="00F65E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5A37" w:rsidRDefault="00422BB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April 22, 2020</w:t>
      </w:r>
    </w:p>
    <w:p w:rsidR="00422BB9" w:rsidRDefault="00422BB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BB9" w:rsidRDefault="00422BB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T. Andriano, Esq.</w:t>
      </w:r>
    </w:p>
    <w:p w:rsidR="00422BB9" w:rsidRDefault="00422BB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LaRana J. Owens, Esq.</w:t>
      </w:r>
    </w:p>
    <w:p w:rsidR="00422BB9" w:rsidRDefault="00422BB9" w:rsidP="00F65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 SMITH, LLP                                                       (</w:t>
      </w:r>
      <w:r w:rsidRPr="00422BB9">
        <w:rPr>
          <w:rFonts w:ascii="Times New Roman" w:hAnsi="Times New Roman" w:cs="Times New Roman"/>
          <w:i/>
          <w:sz w:val="24"/>
          <w:szCs w:val="24"/>
        </w:rPr>
        <w:t>via electronic mail)</w:t>
      </w:r>
    </w:p>
    <w:p w:rsidR="00422BB9" w:rsidRDefault="00422BB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Iverfront Plaza-West Tower</w:t>
      </w:r>
    </w:p>
    <w:p w:rsidR="00422BB9" w:rsidRDefault="00422BB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901 East Byrd Street, Suite 1900</w:t>
      </w:r>
    </w:p>
    <w:p w:rsidR="00422BB9" w:rsidRDefault="00422BB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Richmond, Virginia 23219</w:t>
      </w:r>
    </w:p>
    <w:p w:rsidR="00422BB9" w:rsidRDefault="00422BB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FF" w:rsidRDefault="00422BB9" w:rsidP="00F65E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Kandice Lucas, Advocate</w:t>
      </w:r>
      <w:r w:rsidR="008E1EFF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="008E1EFF">
        <w:rPr>
          <w:rFonts w:ascii="Times New Roman" w:hAnsi="Times New Roman" w:cs="Times New Roman"/>
          <w:i/>
          <w:sz w:val="24"/>
          <w:szCs w:val="24"/>
        </w:rPr>
        <w:t>via electronic mail)</w:t>
      </w:r>
    </w:p>
    <w:p w:rsidR="008E1EFF" w:rsidRDefault="00226DF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F9">
        <w:rPr>
          <w:rFonts w:ascii="Times New Roman" w:hAnsi="Times New Roman" w:cs="Times New Roman"/>
          <w:sz w:val="24"/>
          <w:szCs w:val="24"/>
          <w:highlight w:val="black"/>
        </w:rPr>
        <w:t>xxxxxxxxxxxxxxxxxxxxxxxxxxx</w:t>
      </w:r>
    </w:p>
    <w:p w:rsidR="008E1EFF" w:rsidRDefault="00226DF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DF9">
        <w:rPr>
          <w:rFonts w:ascii="Times New Roman" w:hAnsi="Times New Roman" w:cs="Times New Roman"/>
          <w:sz w:val="24"/>
          <w:szCs w:val="24"/>
          <w:highlight w:val="black"/>
        </w:rPr>
        <w:t>xxxxxxxx</w:t>
      </w:r>
      <w:r w:rsidR="008E1EFF">
        <w:rPr>
          <w:rFonts w:ascii="Times New Roman" w:hAnsi="Times New Roman" w:cs="Times New Roman"/>
          <w:sz w:val="24"/>
          <w:szCs w:val="24"/>
        </w:rPr>
        <w:t xml:space="preserve">, Virginia </w:t>
      </w:r>
      <w:r w:rsidRPr="00226DF9">
        <w:rPr>
          <w:rFonts w:ascii="Times New Roman" w:hAnsi="Times New Roman" w:cs="Times New Roman"/>
          <w:sz w:val="24"/>
          <w:szCs w:val="24"/>
          <w:highlight w:val="black"/>
        </w:rPr>
        <w:t>xxxxx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BB9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Re: </w:t>
      </w:r>
      <w:r w:rsidR="00226DF9" w:rsidRPr="00226DF9">
        <w:rPr>
          <w:rFonts w:ascii="Times New Roman" w:hAnsi="Times New Roman" w:cs="Times New Roman"/>
          <w:b/>
          <w:i/>
          <w:sz w:val="24"/>
          <w:szCs w:val="24"/>
          <w:highlight w:val="black"/>
        </w:rPr>
        <w:t>Xxxxxxxxxxxxxxx</w:t>
      </w:r>
      <w:r w:rsidRPr="008E1EFF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 w:rsidR="005C7ACB" w:rsidRPr="00226DF9">
        <w:rPr>
          <w:rFonts w:ascii="Times New Roman" w:hAnsi="Times New Roman" w:cs="Times New Roman"/>
          <w:b/>
          <w:i/>
          <w:sz w:val="24"/>
          <w:szCs w:val="24"/>
          <w:highlight w:val="black"/>
        </w:rPr>
        <w:t>Xxxxxxxxxxxxxxxxxxxxx</w:t>
      </w:r>
      <w:r w:rsidRPr="008E1EFF">
        <w:rPr>
          <w:rFonts w:ascii="Times New Roman" w:hAnsi="Times New Roman" w:cs="Times New Roman"/>
          <w:b/>
          <w:i/>
          <w:sz w:val="24"/>
          <w:szCs w:val="24"/>
        </w:rPr>
        <w:t xml:space="preserve"> Public Schools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Mr. Andriano, Mrs. Owens and Ms. Lucas: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Enclosed is my Decision in the above matter for your review and filing.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Sincerely,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FF" w:rsidRPr="00FB2801" w:rsidRDefault="00FB2801" w:rsidP="00F65EDC">
      <w:pPr>
        <w:spacing w:after="0" w:line="240" w:lineRule="auto"/>
        <w:rPr>
          <w:rFonts w:ascii="AR BERKLEY" w:hAnsi="AR BERKLEY" w:cs="Times New Roman"/>
          <w:sz w:val="24"/>
          <w:szCs w:val="24"/>
        </w:rPr>
      </w:pPr>
      <w:r>
        <w:rPr>
          <w:rFonts w:ascii="AR BERKLEY" w:hAnsi="AR BERKLEY" w:cs="Times New Roman"/>
          <w:sz w:val="24"/>
          <w:szCs w:val="24"/>
        </w:rPr>
        <w:t xml:space="preserve">                            </w:t>
      </w:r>
      <w:r w:rsidR="00325B91">
        <w:rPr>
          <w:rFonts w:ascii="AR BERKLEY" w:hAnsi="AR BERKLEY" w:cs="Times New Roman"/>
          <w:sz w:val="24"/>
          <w:szCs w:val="24"/>
        </w:rPr>
        <w:tab/>
      </w:r>
      <w:r w:rsidR="00325B91">
        <w:rPr>
          <w:rFonts w:ascii="AR BERKLEY" w:hAnsi="AR BERKLEY" w:cs="Times New Roman"/>
          <w:sz w:val="24"/>
          <w:szCs w:val="24"/>
        </w:rPr>
        <w:tab/>
        <w:t xml:space="preserve">       </w:t>
      </w:r>
      <w:r>
        <w:rPr>
          <w:rFonts w:ascii="AR BERKLEY" w:hAnsi="AR BERKLEY" w:cs="Times New Roman"/>
          <w:sz w:val="24"/>
          <w:szCs w:val="24"/>
        </w:rPr>
        <w:t>William S. Francis, Jr (es)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25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William S. Francis, Jr.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25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 Officer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WSFjr:sdw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   Kathryn Jones, Esq./</w:t>
      </w:r>
      <w:r w:rsidR="00226DF9">
        <w:rPr>
          <w:rFonts w:ascii="Times New Roman" w:hAnsi="Times New Roman" w:cs="Times New Roman"/>
          <w:sz w:val="24"/>
          <w:szCs w:val="24"/>
        </w:rPr>
        <w:t>VDOE electronic</w:t>
      </w:r>
      <w:r>
        <w:rPr>
          <w:rFonts w:ascii="Times New Roman" w:hAnsi="Times New Roman" w:cs="Times New Roman"/>
          <w:sz w:val="24"/>
          <w:szCs w:val="24"/>
        </w:rPr>
        <w:t xml:space="preserve"> mail only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Reggie Frazier, Esq.             electronic mail only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DF9" w:rsidRPr="00226DF9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Pr="00226DF9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226DF9" w:rsidRPr="00226DF9">
        <w:rPr>
          <w:rFonts w:ascii="Times New Roman" w:hAnsi="Times New Roman" w:cs="Times New Roman"/>
          <w:sz w:val="24"/>
          <w:szCs w:val="24"/>
          <w:highlight w:val="black"/>
        </w:rPr>
        <w:t>x</w:t>
      </w:r>
      <w:r w:rsidRPr="00226DF9">
        <w:rPr>
          <w:rFonts w:ascii="Times New Roman" w:hAnsi="Times New Roman" w:cs="Times New Roman"/>
          <w:sz w:val="24"/>
          <w:szCs w:val="24"/>
          <w:highlight w:val="black"/>
        </w:rPr>
        <w:t xml:space="preserve">. </w:t>
      </w:r>
      <w:r w:rsidR="00226DF9" w:rsidRPr="00226DF9">
        <w:rPr>
          <w:rFonts w:ascii="Times New Roman" w:hAnsi="Times New Roman" w:cs="Times New Roman"/>
          <w:sz w:val="24"/>
          <w:szCs w:val="24"/>
          <w:highlight w:val="black"/>
        </w:rPr>
        <w:t>xxxxxxxxx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DF9">
        <w:rPr>
          <w:rFonts w:ascii="Times New Roman" w:hAnsi="Times New Roman" w:cs="Times New Roman"/>
          <w:sz w:val="24"/>
          <w:szCs w:val="24"/>
        </w:rPr>
        <w:t>M.Ed.</w:t>
      </w: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FF" w:rsidRDefault="008E1EF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22BB9" w:rsidRPr="00422BB9" w:rsidRDefault="00422BB9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F9" w:rsidRDefault="00FB2801" w:rsidP="00F65E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</w:p>
    <w:p w:rsidR="00226DF9" w:rsidRDefault="00226DF9" w:rsidP="00F65E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69D5" w:rsidRPr="00226DF9" w:rsidRDefault="00FB2801" w:rsidP="00226D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801">
        <w:rPr>
          <w:rFonts w:ascii="Times New Roman" w:hAnsi="Times New Roman" w:cs="Times New Roman"/>
          <w:b/>
          <w:i/>
          <w:sz w:val="28"/>
          <w:szCs w:val="28"/>
        </w:rPr>
        <w:t>LAW O</w:t>
      </w:r>
      <w:r w:rsidR="00226DF9">
        <w:rPr>
          <w:rFonts w:ascii="Times New Roman" w:hAnsi="Times New Roman" w:cs="Times New Roman"/>
          <w:b/>
          <w:i/>
          <w:sz w:val="28"/>
          <w:szCs w:val="28"/>
        </w:rPr>
        <w:t>FFICE OF WILLIAM S. FRANCIS, JR</w:t>
      </w: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9D5" w:rsidRDefault="003069D5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A37" w:rsidRDefault="00AE5A37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81" w:rsidRDefault="00D85E81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2FE" w:rsidRDefault="00BE42FE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25F" w:rsidRPr="00FF2580" w:rsidRDefault="0095325F" w:rsidP="00F65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325F" w:rsidRPr="00FF25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F7" w:rsidRDefault="00AE77F7" w:rsidP="00AE77F7">
      <w:pPr>
        <w:spacing w:after="0" w:line="240" w:lineRule="auto"/>
      </w:pPr>
      <w:r>
        <w:separator/>
      </w:r>
    </w:p>
  </w:endnote>
  <w:endnote w:type="continuationSeparator" w:id="0">
    <w:p w:rsidR="00AE77F7" w:rsidRDefault="00AE77F7" w:rsidP="00AE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7" w:rsidRDefault="00AE7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7" w:rsidRDefault="00AE7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7" w:rsidRDefault="00AE7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F7" w:rsidRDefault="00AE77F7" w:rsidP="00AE77F7">
      <w:pPr>
        <w:spacing w:after="0" w:line="240" w:lineRule="auto"/>
      </w:pPr>
      <w:r>
        <w:separator/>
      </w:r>
    </w:p>
  </w:footnote>
  <w:footnote w:type="continuationSeparator" w:id="0">
    <w:p w:rsidR="00AE77F7" w:rsidRDefault="00AE77F7" w:rsidP="00AE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7" w:rsidRDefault="00AE7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7" w:rsidRDefault="00AE7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7" w:rsidRDefault="00AE7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DC"/>
    <w:rsid w:val="0008112D"/>
    <w:rsid w:val="00154A2F"/>
    <w:rsid w:val="00167F0F"/>
    <w:rsid w:val="001C6AEC"/>
    <w:rsid w:val="001E35A2"/>
    <w:rsid w:val="00226DF9"/>
    <w:rsid w:val="00244A98"/>
    <w:rsid w:val="002554CF"/>
    <w:rsid w:val="00256660"/>
    <w:rsid w:val="002B63DA"/>
    <w:rsid w:val="002D7673"/>
    <w:rsid w:val="002D7796"/>
    <w:rsid w:val="002F3399"/>
    <w:rsid w:val="003069D5"/>
    <w:rsid w:val="00325B91"/>
    <w:rsid w:val="00422BB9"/>
    <w:rsid w:val="004455F2"/>
    <w:rsid w:val="0049111A"/>
    <w:rsid w:val="004B5A9E"/>
    <w:rsid w:val="004C008C"/>
    <w:rsid w:val="004C37A7"/>
    <w:rsid w:val="004E3586"/>
    <w:rsid w:val="00532108"/>
    <w:rsid w:val="00564D01"/>
    <w:rsid w:val="00596094"/>
    <w:rsid w:val="005C7ACB"/>
    <w:rsid w:val="00615CD0"/>
    <w:rsid w:val="00646D66"/>
    <w:rsid w:val="00661B7A"/>
    <w:rsid w:val="006A18A2"/>
    <w:rsid w:val="006A614B"/>
    <w:rsid w:val="006B0936"/>
    <w:rsid w:val="00706642"/>
    <w:rsid w:val="007662C0"/>
    <w:rsid w:val="00787EE9"/>
    <w:rsid w:val="008276C7"/>
    <w:rsid w:val="0083184C"/>
    <w:rsid w:val="008B7F4B"/>
    <w:rsid w:val="008C5138"/>
    <w:rsid w:val="008E1EFF"/>
    <w:rsid w:val="00905FB6"/>
    <w:rsid w:val="0095325F"/>
    <w:rsid w:val="0096218F"/>
    <w:rsid w:val="009E2580"/>
    <w:rsid w:val="00A05BAE"/>
    <w:rsid w:val="00A20176"/>
    <w:rsid w:val="00AE5A37"/>
    <w:rsid w:val="00AE77F7"/>
    <w:rsid w:val="00BD5F24"/>
    <w:rsid w:val="00BE42FE"/>
    <w:rsid w:val="00C24396"/>
    <w:rsid w:val="00C454FE"/>
    <w:rsid w:val="00C93F0C"/>
    <w:rsid w:val="00CF4FBF"/>
    <w:rsid w:val="00D31908"/>
    <w:rsid w:val="00D42F53"/>
    <w:rsid w:val="00D51AF0"/>
    <w:rsid w:val="00D8316F"/>
    <w:rsid w:val="00D85E81"/>
    <w:rsid w:val="00E8105C"/>
    <w:rsid w:val="00E92903"/>
    <w:rsid w:val="00F65EDC"/>
    <w:rsid w:val="00F90F5E"/>
    <w:rsid w:val="00FB2801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DD5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21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E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F7"/>
  </w:style>
  <w:style w:type="paragraph" w:styleId="Footer">
    <w:name w:val="footer"/>
    <w:basedOn w:val="Normal"/>
    <w:link w:val="FooterChar"/>
    <w:uiPriority w:val="99"/>
    <w:unhideWhenUsed/>
    <w:rsid w:val="00AE7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81F6-4AD9-49EF-B0B8-A351FBE0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2020-05-18T13:00:00Z</dcterms:created>
  <dcterms:modified xsi:type="dcterms:W3CDTF">2020-08-05T14:15:00Z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