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4E380" w14:textId="3027F3EE"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bookmarkStart w:id="0" w:name="_GoBack"/>
      <w:r w:rsidR="0024248A">
        <w:rPr>
          <w:szCs w:val="24"/>
        </w:rPr>
        <w:t>2</w:t>
      </w:r>
      <w:r w:rsidR="004A05D0">
        <w:rPr>
          <w:szCs w:val="24"/>
        </w:rPr>
        <w:t>70</w:t>
      </w:r>
      <w:r w:rsidR="00AF67B2">
        <w:rPr>
          <w:szCs w:val="24"/>
        </w:rPr>
        <w:t>-19</w:t>
      </w:r>
      <w:bookmarkEnd w:id="0"/>
    </w:p>
    <w:p w14:paraId="7F587020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104FEF65" wp14:editId="659FBB4D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7ED27887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AF67B2">
        <w:rPr>
          <w:szCs w:val="24"/>
        </w:rPr>
        <w:t xml:space="preserve">November </w:t>
      </w:r>
      <w:r w:rsidR="006A6AE7">
        <w:rPr>
          <w:szCs w:val="24"/>
        </w:rPr>
        <w:t>15</w:t>
      </w:r>
      <w:r w:rsidR="00AF67B2">
        <w:rPr>
          <w:szCs w:val="24"/>
        </w:rPr>
        <w:t>, 2019</w:t>
      </w:r>
    </w:p>
    <w:p w14:paraId="6B66CB73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14:paraId="6197F715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14:paraId="1DEEC7A8" w14:textId="77777777" w:rsidR="00167950" w:rsidRPr="002F2AF8" w:rsidRDefault="00167950" w:rsidP="00FF5A0E">
      <w:pPr>
        <w:pStyle w:val="Heading2"/>
        <w:tabs>
          <w:tab w:val="left" w:pos="1800"/>
        </w:tabs>
        <w:spacing w:after="24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AF67B2">
        <w:rPr>
          <w:rFonts w:cstheme="minorHAnsi"/>
        </w:rPr>
        <w:t>2020</w:t>
      </w:r>
      <w:r w:rsidR="005306CA" w:rsidRPr="005306CA">
        <w:rPr>
          <w:rFonts w:cstheme="minorHAnsi"/>
        </w:rPr>
        <w:t xml:space="preserve"> Virginia Secondary School Climate Survey</w:t>
      </w:r>
    </w:p>
    <w:p w14:paraId="6C6E4880" w14:textId="77777777" w:rsidR="00FD7D45" w:rsidRDefault="009C495F" w:rsidP="00FF5A0E">
      <w:pPr>
        <w:spacing w:after="0" w:line="240" w:lineRule="auto"/>
        <w:contextualSpacing/>
      </w:pPr>
      <w:r>
        <w:t xml:space="preserve">The 2020 Virginia Secondary School Climate Survey </w:t>
      </w:r>
      <w:r w:rsidR="00C265F4" w:rsidRPr="00C265F4">
        <w:t xml:space="preserve">will be administered in grades 9-12 between </w:t>
      </w:r>
      <w:r w:rsidR="00C265F4" w:rsidRPr="00C265F4">
        <w:rPr>
          <w:color w:val="000000"/>
        </w:rPr>
        <w:t>February 3, 2020, and March 27, 2020</w:t>
      </w:r>
      <w:r w:rsidR="00FF5A0E">
        <w:rPr>
          <w:color w:val="000000"/>
        </w:rPr>
        <w:t>,</w:t>
      </w:r>
      <w:r w:rsidR="00C265F4" w:rsidRPr="00C265F4">
        <w:rPr>
          <w:color w:val="000000"/>
        </w:rPr>
        <w:t xml:space="preserve"> </w:t>
      </w:r>
      <w:r w:rsidR="00C265F4" w:rsidRPr="00C265F4">
        <w:t xml:space="preserve">by the Virginia Center for School and Campus Safety (VCSCS) at the Department of Criminal Justice Services (DCJS). In accordance with </w:t>
      </w:r>
      <w:hyperlink r:id="rId10" w:history="1">
        <w:r w:rsidR="00C265F4" w:rsidRPr="00C265F4">
          <w:rPr>
            <w:rStyle w:val="Hyperlink"/>
          </w:rPr>
          <w:t>§22</w:t>
        </w:r>
        <w:r w:rsidR="00C265F4" w:rsidRPr="00C265F4">
          <w:rPr>
            <w:rStyle w:val="Hyperlink"/>
          </w:rPr>
          <w:t>.</w:t>
        </w:r>
        <w:r w:rsidR="00C265F4" w:rsidRPr="00C265F4">
          <w:rPr>
            <w:rStyle w:val="Hyperlink"/>
          </w:rPr>
          <w:t>1-279.8.B</w:t>
        </w:r>
      </w:hyperlink>
      <w:r w:rsidR="00C265F4" w:rsidRPr="00C265F4">
        <w:t xml:space="preserve"> of the </w:t>
      </w:r>
      <w:r w:rsidR="00C265F4" w:rsidRPr="00B3169A">
        <w:rPr>
          <w:i/>
        </w:rPr>
        <w:t>Virginia Code</w:t>
      </w:r>
      <w:r w:rsidR="00C265F4" w:rsidRPr="00C265F4">
        <w:t xml:space="preserve">, the Secondary School Climate Survey is a required component of the School Safety Audit. The survey measures student and staff perceptions of school rules and discipline, teacher-student relationships, student engagement in school, and the extent of bullying and teasing at school. </w:t>
      </w:r>
    </w:p>
    <w:p w14:paraId="5DE059D9" w14:textId="77777777" w:rsidR="009C495F" w:rsidRPr="00FF5A0E" w:rsidRDefault="009C495F" w:rsidP="00FF5A0E">
      <w:pPr>
        <w:spacing w:after="0" w:line="240" w:lineRule="auto"/>
        <w:contextualSpacing/>
      </w:pPr>
    </w:p>
    <w:p w14:paraId="02E3C3B6" w14:textId="77777777" w:rsidR="00CC6709" w:rsidRDefault="009C495F" w:rsidP="00FF5A0E">
      <w:pPr>
        <w:spacing w:after="0" w:line="240" w:lineRule="auto"/>
        <w:contextualSpacing/>
      </w:pPr>
      <w:r>
        <w:t xml:space="preserve">The principal of schools required </w:t>
      </w:r>
      <w:r w:rsidRPr="00C265F4">
        <w:t>to participate in the 2020 Secondary School Climate Survey process will receive an email with further instructions</w:t>
      </w:r>
      <w:r>
        <w:t xml:space="preserve"> from the </w:t>
      </w:r>
      <w:r w:rsidRPr="00C265F4">
        <w:t>DCJS</w:t>
      </w:r>
      <w:r>
        <w:t xml:space="preserve"> in November</w:t>
      </w:r>
      <w:r w:rsidR="000E776A">
        <w:t xml:space="preserve">. </w:t>
      </w:r>
      <w:r w:rsidR="00227212">
        <w:t>After the 2020 process is complete, p</w:t>
      </w:r>
      <w:r w:rsidR="00FD7D45" w:rsidRPr="00C265F4">
        <w:t xml:space="preserve">articipating schools will receive a detailed report of survey results and will be able to compare their results to regional and state averages. </w:t>
      </w:r>
    </w:p>
    <w:p w14:paraId="76D7C37A" w14:textId="77777777" w:rsidR="00CC6709" w:rsidRDefault="00CC6709" w:rsidP="00FF5A0E">
      <w:pPr>
        <w:spacing w:after="0" w:line="240" w:lineRule="auto"/>
        <w:contextualSpacing/>
      </w:pPr>
    </w:p>
    <w:p w14:paraId="4E731F86" w14:textId="69E0595A" w:rsidR="00FD7D45" w:rsidRDefault="00FD7D45" w:rsidP="00FF5A0E">
      <w:pPr>
        <w:spacing w:after="0" w:line="240" w:lineRule="auto"/>
        <w:contextualSpacing/>
      </w:pPr>
      <w:r w:rsidRPr="00C265F4">
        <w:t>Technical information on survey results and interpretation will be made available with the assistance of researchers from the University of Virginia</w:t>
      </w:r>
      <w:r w:rsidR="00FF5A0E">
        <w:t xml:space="preserve"> (UVA)</w:t>
      </w:r>
      <w:r w:rsidR="00227212">
        <w:t xml:space="preserve">. The results of past </w:t>
      </w:r>
      <w:r w:rsidR="00227212" w:rsidRPr="002A415D">
        <w:t>Secondary School Climate Reports</w:t>
      </w:r>
      <w:r w:rsidR="00227212">
        <w:t xml:space="preserve"> may be accessed</w:t>
      </w:r>
      <w:r w:rsidR="002A415D">
        <w:t xml:space="preserve"> at the </w:t>
      </w:r>
      <w:hyperlink r:id="rId11" w:history="1">
        <w:r w:rsidR="002A415D" w:rsidRPr="002A415D">
          <w:rPr>
            <w:rStyle w:val="Hyperlink"/>
          </w:rPr>
          <w:t>DC</w:t>
        </w:r>
        <w:r w:rsidR="002A415D" w:rsidRPr="002A415D">
          <w:rPr>
            <w:rStyle w:val="Hyperlink"/>
          </w:rPr>
          <w:t>J</w:t>
        </w:r>
        <w:r w:rsidR="002A415D" w:rsidRPr="002A415D">
          <w:rPr>
            <w:rStyle w:val="Hyperlink"/>
          </w:rPr>
          <w:t>S</w:t>
        </w:r>
      </w:hyperlink>
      <w:r w:rsidR="002A415D">
        <w:t xml:space="preserve"> web</w:t>
      </w:r>
      <w:r w:rsidR="00147352">
        <w:t xml:space="preserve"> </w:t>
      </w:r>
      <w:r w:rsidR="002A415D">
        <w:t>page.</w:t>
      </w:r>
    </w:p>
    <w:p w14:paraId="318D405B" w14:textId="77777777" w:rsidR="00FD7D45" w:rsidRPr="00C265F4" w:rsidRDefault="00FD7D45" w:rsidP="00FF5A0E">
      <w:pPr>
        <w:spacing w:after="0" w:line="240" w:lineRule="auto"/>
        <w:contextualSpacing/>
      </w:pPr>
    </w:p>
    <w:p w14:paraId="63B5DD09" w14:textId="78F4681E" w:rsidR="005306CA" w:rsidRPr="00C9521B" w:rsidRDefault="00C265F4" w:rsidP="00C9521B">
      <w:pPr>
        <w:spacing w:after="0" w:line="240" w:lineRule="auto"/>
        <w:rPr>
          <w:color w:val="0000FF" w:themeColor="hyperlink"/>
        </w:rPr>
      </w:pPr>
      <w:r w:rsidRPr="00C265F4">
        <w:t>Questions may be directed to</w:t>
      </w:r>
      <w:r w:rsidR="009C495F" w:rsidRPr="009C495F">
        <w:t xml:space="preserve"> the Virginia Center for School and Campus Safety</w:t>
      </w:r>
      <w:r w:rsidR="009C495F">
        <w:t xml:space="preserve"> contacts</w:t>
      </w:r>
      <w:r w:rsidR="00C9521B">
        <w:t>, Nikki Wil</w:t>
      </w:r>
      <w:r w:rsidR="00E94175">
        <w:t>cox</w:t>
      </w:r>
      <w:r w:rsidR="00C9521B">
        <w:t xml:space="preserve">, by email at </w:t>
      </w:r>
      <w:hyperlink r:id="rId12" w:history="1">
        <w:r w:rsidR="00C9521B" w:rsidRPr="005D2B86">
          <w:rPr>
            <w:rStyle w:val="Hyperlink"/>
          </w:rPr>
          <w:t>Nikki.Wilcox@dcjs.virginia.gov</w:t>
        </w:r>
      </w:hyperlink>
      <w:r w:rsidR="00C9521B" w:rsidRPr="00E77627">
        <w:rPr>
          <w:rStyle w:val="Hyperlink"/>
          <w:color w:val="auto"/>
          <w:u w:val="none"/>
        </w:rPr>
        <w:t>,</w:t>
      </w:r>
      <w:r w:rsidR="00C9521B">
        <w:rPr>
          <w:rStyle w:val="Hyperlink"/>
          <w:u w:val="none"/>
        </w:rPr>
        <w:t xml:space="preserve"> </w:t>
      </w:r>
      <w:r w:rsidR="00C9521B" w:rsidRPr="00C9521B">
        <w:rPr>
          <w:rStyle w:val="Hyperlink"/>
          <w:color w:val="auto"/>
          <w:u w:val="none"/>
        </w:rPr>
        <w:t>or by telephone at (804) 786-3923 or Shellie Evers</w:t>
      </w:r>
      <w:r w:rsidR="00C9521B">
        <w:rPr>
          <w:rStyle w:val="Hyperlink"/>
          <w:color w:val="auto"/>
          <w:u w:val="none"/>
        </w:rPr>
        <w:t>,</w:t>
      </w:r>
      <w:r w:rsidR="00C9521B">
        <w:rPr>
          <w:rStyle w:val="Hyperlink"/>
          <w:u w:val="none"/>
        </w:rPr>
        <w:t xml:space="preserve"> </w:t>
      </w:r>
      <w:r w:rsidR="00C9521B" w:rsidRPr="00E77627">
        <w:rPr>
          <w:rStyle w:val="Hyperlink"/>
          <w:color w:val="auto"/>
          <w:u w:val="none"/>
        </w:rPr>
        <w:t xml:space="preserve">by email at </w:t>
      </w:r>
      <w:hyperlink r:id="rId13" w:history="1">
        <w:r w:rsidR="00C9521B" w:rsidRPr="005D2B86">
          <w:rPr>
            <w:rStyle w:val="Hyperlink"/>
          </w:rPr>
          <w:t>Shellie.Evers@dcjs.virginia.gov</w:t>
        </w:r>
      </w:hyperlink>
      <w:r w:rsidR="00C9521B" w:rsidRPr="00E77627">
        <w:rPr>
          <w:rStyle w:val="Hyperlink"/>
          <w:color w:val="auto"/>
          <w:u w:val="none"/>
        </w:rPr>
        <w:t>,</w:t>
      </w:r>
      <w:r w:rsidR="00C9521B">
        <w:rPr>
          <w:rStyle w:val="Hyperlink"/>
          <w:u w:val="none"/>
        </w:rPr>
        <w:t xml:space="preserve"> </w:t>
      </w:r>
      <w:r w:rsidR="00C9521B" w:rsidRPr="00C9521B">
        <w:rPr>
          <w:rStyle w:val="Hyperlink"/>
          <w:color w:val="auto"/>
          <w:u w:val="none"/>
        </w:rPr>
        <w:t>or by telephone at (804) 629-7042</w:t>
      </w:r>
      <w:r w:rsidR="00C9521B">
        <w:rPr>
          <w:rStyle w:val="Hyperlink"/>
          <w:color w:val="auto"/>
          <w:u w:val="none"/>
        </w:rPr>
        <w:t>.</w:t>
      </w:r>
    </w:p>
    <w:p w14:paraId="52EDA0BF" w14:textId="77777777" w:rsidR="009C1A16" w:rsidRDefault="009C1A16" w:rsidP="009C1A16">
      <w:pPr>
        <w:spacing w:after="0" w:line="240" w:lineRule="auto"/>
      </w:pPr>
    </w:p>
    <w:p w14:paraId="013CB09C" w14:textId="77777777" w:rsidR="00D255C2" w:rsidRPr="009C495F" w:rsidRDefault="00D255C2" w:rsidP="00C2798E">
      <w:pPr>
        <w:rPr>
          <w:rFonts w:cs="Times New Roman"/>
        </w:rPr>
      </w:pPr>
      <w:r>
        <w:t>JFL/RK/rge</w:t>
      </w:r>
    </w:p>
    <w:sectPr w:rsidR="00D255C2" w:rsidRPr="009C4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29F19" w14:textId="77777777" w:rsidR="00EE6B2C" w:rsidRDefault="00EE6B2C" w:rsidP="00B25322">
      <w:pPr>
        <w:spacing w:after="0" w:line="240" w:lineRule="auto"/>
      </w:pPr>
      <w:r>
        <w:separator/>
      </w:r>
    </w:p>
  </w:endnote>
  <w:endnote w:type="continuationSeparator" w:id="0">
    <w:p w14:paraId="286C83F4" w14:textId="77777777" w:rsidR="00EE6B2C" w:rsidRDefault="00EE6B2C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24A0A" w14:textId="77777777" w:rsidR="00EE6B2C" w:rsidRDefault="00EE6B2C" w:rsidP="00B25322">
      <w:pPr>
        <w:spacing w:after="0" w:line="240" w:lineRule="auto"/>
      </w:pPr>
      <w:r>
        <w:separator/>
      </w:r>
    </w:p>
  </w:footnote>
  <w:footnote w:type="continuationSeparator" w:id="0">
    <w:p w14:paraId="1589944B" w14:textId="77777777" w:rsidR="00EE6B2C" w:rsidRDefault="00EE6B2C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A57BD"/>
    <w:multiLevelType w:val="hybridMultilevel"/>
    <w:tmpl w:val="4E241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F1E6A"/>
    <w:multiLevelType w:val="hybridMultilevel"/>
    <w:tmpl w:val="F9561178"/>
    <w:lvl w:ilvl="0" w:tplc="7D26A33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doNotDisplayPageBoundaries/>
  <w:attachedTemplate r:id="rId1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23FB8"/>
    <w:rsid w:val="00062952"/>
    <w:rsid w:val="000E2D83"/>
    <w:rsid w:val="000E776A"/>
    <w:rsid w:val="00101808"/>
    <w:rsid w:val="00122DA9"/>
    <w:rsid w:val="00147352"/>
    <w:rsid w:val="00167950"/>
    <w:rsid w:val="001E235C"/>
    <w:rsid w:val="00200D47"/>
    <w:rsid w:val="00223595"/>
    <w:rsid w:val="00227212"/>
    <w:rsid w:val="00227B1E"/>
    <w:rsid w:val="0024248A"/>
    <w:rsid w:val="0027145D"/>
    <w:rsid w:val="002A415D"/>
    <w:rsid w:val="002A6350"/>
    <w:rsid w:val="002F2AF8"/>
    <w:rsid w:val="002F2DAF"/>
    <w:rsid w:val="0031177E"/>
    <w:rsid w:val="003238EA"/>
    <w:rsid w:val="0036011B"/>
    <w:rsid w:val="003E0666"/>
    <w:rsid w:val="00406FF4"/>
    <w:rsid w:val="00414707"/>
    <w:rsid w:val="004A05D0"/>
    <w:rsid w:val="004F6547"/>
    <w:rsid w:val="005306CA"/>
    <w:rsid w:val="0057381E"/>
    <w:rsid w:val="005840A5"/>
    <w:rsid w:val="0058536D"/>
    <w:rsid w:val="005E064F"/>
    <w:rsid w:val="005E06EF"/>
    <w:rsid w:val="00625A9B"/>
    <w:rsid w:val="00653DCC"/>
    <w:rsid w:val="006A6AE7"/>
    <w:rsid w:val="00702AEC"/>
    <w:rsid w:val="00726AE8"/>
    <w:rsid w:val="0073236D"/>
    <w:rsid w:val="00756255"/>
    <w:rsid w:val="0076566A"/>
    <w:rsid w:val="00793593"/>
    <w:rsid w:val="007A73B4"/>
    <w:rsid w:val="007C0B3F"/>
    <w:rsid w:val="007C3E67"/>
    <w:rsid w:val="007E742F"/>
    <w:rsid w:val="00851C0B"/>
    <w:rsid w:val="008631A7"/>
    <w:rsid w:val="008C4A46"/>
    <w:rsid w:val="00977AFA"/>
    <w:rsid w:val="009B51FA"/>
    <w:rsid w:val="009C1A16"/>
    <w:rsid w:val="009C495F"/>
    <w:rsid w:val="009C7253"/>
    <w:rsid w:val="009D0A6B"/>
    <w:rsid w:val="009E38A6"/>
    <w:rsid w:val="00A26586"/>
    <w:rsid w:val="00A30BC9"/>
    <w:rsid w:val="00A3144F"/>
    <w:rsid w:val="00A65EE6"/>
    <w:rsid w:val="00A67B2F"/>
    <w:rsid w:val="00A81436"/>
    <w:rsid w:val="00AA015A"/>
    <w:rsid w:val="00AE65FD"/>
    <w:rsid w:val="00AF67B2"/>
    <w:rsid w:val="00B01E92"/>
    <w:rsid w:val="00B25322"/>
    <w:rsid w:val="00B3169A"/>
    <w:rsid w:val="00BC1A9C"/>
    <w:rsid w:val="00BE00E6"/>
    <w:rsid w:val="00C23584"/>
    <w:rsid w:val="00C25FA1"/>
    <w:rsid w:val="00C265F4"/>
    <w:rsid w:val="00C2798E"/>
    <w:rsid w:val="00C9521B"/>
    <w:rsid w:val="00CA70A4"/>
    <w:rsid w:val="00CC6709"/>
    <w:rsid w:val="00CF0233"/>
    <w:rsid w:val="00D255C2"/>
    <w:rsid w:val="00D534B4"/>
    <w:rsid w:val="00D55B56"/>
    <w:rsid w:val="00D95780"/>
    <w:rsid w:val="00D968CC"/>
    <w:rsid w:val="00DA0871"/>
    <w:rsid w:val="00DA14B1"/>
    <w:rsid w:val="00DD368F"/>
    <w:rsid w:val="00DE36A1"/>
    <w:rsid w:val="00E12E2F"/>
    <w:rsid w:val="00E4085F"/>
    <w:rsid w:val="00E75FCE"/>
    <w:rsid w:val="00E760E6"/>
    <w:rsid w:val="00E77627"/>
    <w:rsid w:val="00E94175"/>
    <w:rsid w:val="00ED79E7"/>
    <w:rsid w:val="00EE6B2C"/>
    <w:rsid w:val="00F259E7"/>
    <w:rsid w:val="00F41943"/>
    <w:rsid w:val="00F5234B"/>
    <w:rsid w:val="00F81813"/>
    <w:rsid w:val="00FC521C"/>
    <w:rsid w:val="00FD7D45"/>
    <w:rsid w:val="00FD7D8B"/>
    <w:rsid w:val="00F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4272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FF5A0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A015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2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mailto:Shellie.Evers@dcjs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ikki.Wilcox@dcjs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cjs.virginia.gov/virginia-center-school-and-campus-safety/school-safety-survey/secondary-school-climate-survey/resul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aw.lis.virginia.gov/vacode/title22.1/chapter14/section22.1-279.8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3F67F-E4E2-4AFB-AC9C-8A3D13E3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2019-11-08T18:29:00Z</dcterms:created>
  <dcterms:modified xsi:type="dcterms:W3CDTF">2019-11-08T18:29:00Z</dcterms:modified>
</cp:coreProperties>
</file>