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A22CD1" w:rsidRPr="003D6996">
        <w:rPr>
          <w:szCs w:val="24"/>
        </w:rPr>
        <w:t>268-19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="006014E0">
        <w:rPr>
          <w:rStyle w:val="Strong"/>
          <w:color w:val="000000"/>
          <w:szCs w:val="24"/>
        </w:rPr>
        <w:t>COMMONWEALTH of VIRGINIA</w:t>
      </w:r>
      <w:bookmarkStart w:id="0" w:name="_GoBack"/>
      <w:bookmarkEnd w:id="0"/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036161">
        <w:rPr>
          <w:szCs w:val="24"/>
        </w:rPr>
        <w:t>November 8</w:t>
      </w:r>
      <w:r w:rsidR="00B27C15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9504E9" w:rsidRPr="00681BE3">
        <w:rPr>
          <w:szCs w:val="24"/>
        </w:rPr>
        <w:t>Reading Makes Cents – Establishing a Foundation of Financial Literacy</w:t>
      </w:r>
    </w:p>
    <w:p w:rsidR="009504E9" w:rsidRDefault="009504E9" w:rsidP="009504E9">
      <w:pPr>
        <w:rPr>
          <w:szCs w:val="24"/>
        </w:rPr>
      </w:pPr>
      <w:r w:rsidRPr="00F205D3">
        <w:rPr>
          <w:szCs w:val="24"/>
        </w:rPr>
        <w:t>Financial behavior patterns are formed early</w:t>
      </w:r>
      <w:r w:rsidR="00BA1C19">
        <w:rPr>
          <w:szCs w:val="24"/>
        </w:rPr>
        <w:t xml:space="preserve"> and</w:t>
      </w:r>
      <w:r>
        <w:rPr>
          <w:szCs w:val="24"/>
        </w:rPr>
        <w:t xml:space="preserve"> as educators, we share an appreciation for the lasting impact well-integrated </w:t>
      </w:r>
      <w:r w:rsidRPr="00F205D3">
        <w:rPr>
          <w:szCs w:val="24"/>
        </w:rPr>
        <w:t>financial literacy programs can have on students’ lives</w:t>
      </w:r>
      <w:r w:rsidR="002E13DC">
        <w:rPr>
          <w:szCs w:val="24"/>
        </w:rPr>
        <w:t xml:space="preserve">. </w:t>
      </w:r>
      <w:r w:rsidRPr="00F205D3">
        <w:rPr>
          <w:szCs w:val="24"/>
        </w:rPr>
        <w:t xml:space="preserve">When </w:t>
      </w:r>
      <w:r>
        <w:rPr>
          <w:szCs w:val="24"/>
        </w:rPr>
        <w:t xml:space="preserve">younger </w:t>
      </w:r>
      <w:r w:rsidRPr="00F205D3">
        <w:rPr>
          <w:szCs w:val="24"/>
        </w:rPr>
        <w:t xml:space="preserve">students are presented with practical lessons in </w:t>
      </w:r>
      <w:r>
        <w:rPr>
          <w:szCs w:val="24"/>
        </w:rPr>
        <w:t>relatable ways</w:t>
      </w:r>
      <w:r w:rsidRPr="00F205D3">
        <w:rPr>
          <w:szCs w:val="24"/>
        </w:rPr>
        <w:t>, a</w:t>
      </w:r>
      <w:r>
        <w:rPr>
          <w:szCs w:val="24"/>
        </w:rPr>
        <w:t>n</w:t>
      </w:r>
      <w:r w:rsidRPr="00F205D3">
        <w:rPr>
          <w:szCs w:val="24"/>
        </w:rPr>
        <w:t xml:space="preserve"> educational foundation that supports the continuum of financial education training into adulthood is established. </w:t>
      </w:r>
      <w:r>
        <w:rPr>
          <w:szCs w:val="24"/>
        </w:rPr>
        <w:t xml:space="preserve">I recently met with the Chief Executive Officer of </w:t>
      </w:r>
      <w:hyperlink r:id="rId10" w:history="1">
        <w:r w:rsidRPr="00BF080E">
          <w:rPr>
            <w:rStyle w:val="Hyperlink"/>
            <w:szCs w:val="24"/>
          </w:rPr>
          <w:t>Virgin</w:t>
        </w:r>
        <w:r w:rsidRPr="00BF080E">
          <w:rPr>
            <w:rStyle w:val="Hyperlink"/>
            <w:szCs w:val="24"/>
          </w:rPr>
          <w:t>i</w:t>
        </w:r>
        <w:r w:rsidRPr="00BF080E">
          <w:rPr>
            <w:rStyle w:val="Hyperlink"/>
            <w:szCs w:val="24"/>
          </w:rPr>
          <w:t>a529</w:t>
        </w:r>
      </w:hyperlink>
      <w:r>
        <w:rPr>
          <w:szCs w:val="24"/>
        </w:rPr>
        <w:t xml:space="preserve"> and </w:t>
      </w:r>
      <w:hyperlink r:id="rId11" w:history="1">
        <w:r w:rsidRPr="00BF080E">
          <w:rPr>
            <w:rStyle w:val="Hyperlink"/>
            <w:szCs w:val="24"/>
          </w:rPr>
          <w:t>ABLE</w:t>
        </w:r>
        <w:r w:rsidRPr="00BF080E">
          <w:rPr>
            <w:rStyle w:val="Hyperlink"/>
            <w:szCs w:val="24"/>
          </w:rPr>
          <w:t>n</w:t>
        </w:r>
        <w:r w:rsidRPr="00BF080E">
          <w:rPr>
            <w:rStyle w:val="Hyperlink"/>
            <w:szCs w:val="24"/>
          </w:rPr>
          <w:t>ow</w:t>
        </w:r>
      </w:hyperlink>
      <w:r>
        <w:rPr>
          <w:szCs w:val="24"/>
        </w:rPr>
        <w:t xml:space="preserve"> who partners with the </w:t>
      </w:r>
      <w:r w:rsidRPr="00F205D3">
        <w:rPr>
          <w:szCs w:val="24"/>
        </w:rPr>
        <w:t>Virginia Council for Economic Education (VCEE)</w:t>
      </w:r>
      <w:r>
        <w:rPr>
          <w:szCs w:val="24"/>
        </w:rPr>
        <w:t xml:space="preserve"> on an innovative financial literacy program </w:t>
      </w:r>
      <w:r w:rsidRPr="00F205D3">
        <w:rPr>
          <w:szCs w:val="24"/>
        </w:rPr>
        <w:t xml:space="preserve">called </w:t>
      </w:r>
      <w:hyperlink r:id="rId12" w:history="1">
        <w:r w:rsidRPr="00F205D3">
          <w:rPr>
            <w:rStyle w:val="Hyperlink"/>
            <w:szCs w:val="24"/>
          </w:rPr>
          <w:t xml:space="preserve">Reading </w:t>
        </w:r>
        <w:r w:rsidRPr="00F205D3">
          <w:rPr>
            <w:rStyle w:val="Hyperlink"/>
            <w:szCs w:val="24"/>
          </w:rPr>
          <w:t>M</w:t>
        </w:r>
        <w:r w:rsidRPr="00F205D3">
          <w:rPr>
            <w:rStyle w:val="Hyperlink"/>
            <w:szCs w:val="24"/>
          </w:rPr>
          <w:t>akes Cents</w:t>
        </w:r>
      </w:hyperlink>
      <w:r w:rsidR="002E13DC">
        <w:rPr>
          <w:szCs w:val="24"/>
        </w:rPr>
        <w:t>.</w:t>
      </w:r>
    </w:p>
    <w:p w:rsidR="009504E9" w:rsidRDefault="009504E9" w:rsidP="009504E9">
      <w:pPr>
        <w:rPr>
          <w:szCs w:val="24"/>
        </w:rPr>
      </w:pPr>
      <w:r w:rsidRPr="00F205D3">
        <w:rPr>
          <w:b/>
          <w:bCs/>
          <w:szCs w:val="24"/>
        </w:rPr>
        <w:t>What is Reading Makes Cents</w:t>
      </w:r>
      <w:r>
        <w:rPr>
          <w:b/>
          <w:bCs/>
          <w:szCs w:val="24"/>
        </w:rPr>
        <w:t xml:space="preserve"> (RMC)</w:t>
      </w:r>
      <w:r w:rsidRPr="008404F7">
        <w:rPr>
          <w:b/>
          <w:szCs w:val="24"/>
        </w:rPr>
        <w:t>?</w:t>
      </w:r>
      <w:r w:rsidR="002E13DC">
        <w:rPr>
          <w:szCs w:val="24"/>
        </w:rPr>
        <w:t xml:space="preserve"> </w:t>
      </w:r>
      <w:hyperlink r:id="rId13" w:history="1">
        <w:r w:rsidRPr="007C07FC">
          <w:rPr>
            <w:rStyle w:val="Hyperlink"/>
            <w:szCs w:val="24"/>
          </w:rPr>
          <w:t>Reading Mak</w:t>
        </w:r>
        <w:r w:rsidRPr="007C07FC">
          <w:rPr>
            <w:rStyle w:val="Hyperlink"/>
            <w:szCs w:val="24"/>
          </w:rPr>
          <w:t>e</w:t>
        </w:r>
        <w:r w:rsidRPr="007C07FC">
          <w:rPr>
            <w:rStyle w:val="Hyperlink"/>
            <w:szCs w:val="24"/>
          </w:rPr>
          <w:t>s Cents</w:t>
        </w:r>
      </w:hyperlink>
      <w:r>
        <w:rPr>
          <w:szCs w:val="24"/>
        </w:rPr>
        <w:t xml:space="preserve"> is a</w:t>
      </w:r>
      <w:r w:rsidRPr="005C5719">
        <w:rPr>
          <w:szCs w:val="24"/>
        </w:rPr>
        <w:t xml:space="preserve"> program </w:t>
      </w:r>
      <w:r>
        <w:rPr>
          <w:szCs w:val="24"/>
        </w:rPr>
        <w:t xml:space="preserve">that </w:t>
      </w:r>
      <w:r w:rsidRPr="005C5719">
        <w:rPr>
          <w:szCs w:val="24"/>
        </w:rPr>
        <w:t xml:space="preserve">teaches </w:t>
      </w:r>
      <w:r>
        <w:rPr>
          <w:szCs w:val="24"/>
        </w:rPr>
        <w:t xml:space="preserve">elementary students </w:t>
      </w:r>
      <w:r w:rsidRPr="005C5719">
        <w:rPr>
          <w:szCs w:val="24"/>
        </w:rPr>
        <w:t>a m</w:t>
      </w:r>
      <w:r>
        <w:rPr>
          <w:szCs w:val="24"/>
        </w:rPr>
        <w:t>ultitude of financial education</w:t>
      </w:r>
      <w:r w:rsidRPr="005C5719">
        <w:rPr>
          <w:szCs w:val="24"/>
        </w:rPr>
        <w:t xml:space="preserve"> and </w:t>
      </w:r>
      <w:r>
        <w:rPr>
          <w:szCs w:val="24"/>
        </w:rPr>
        <w:t xml:space="preserve">grade-level </w:t>
      </w:r>
      <w:r w:rsidR="00BA1C19">
        <w:rPr>
          <w:szCs w:val="24"/>
        </w:rPr>
        <w:t>Standards of Learning (</w:t>
      </w:r>
      <w:r w:rsidRPr="005C5719">
        <w:rPr>
          <w:szCs w:val="24"/>
        </w:rPr>
        <w:t>SOL</w:t>
      </w:r>
      <w:r w:rsidR="00BA1C19">
        <w:rPr>
          <w:szCs w:val="24"/>
        </w:rPr>
        <w:t>)</w:t>
      </w:r>
      <w:r w:rsidRPr="005C5719">
        <w:rPr>
          <w:szCs w:val="24"/>
        </w:rPr>
        <w:t xml:space="preserve"> </w:t>
      </w:r>
      <w:r>
        <w:rPr>
          <w:szCs w:val="24"/>
        </w:rPr>
        <w:t xml:space="preserve">concepts through a selection of </w:t>
      </w:r>
      <w:r w:rsidRPr="005C5719">
        <w:rPr>
          <w:szCs w:val="24"/>
        </w:rPr>
        <w:t>engaging books, lesson plans</w:t>
      </w:r>
      <w:r w:rsidR="00BA1C19">
        <w:rPr>
          <w:szCs w:val="24"/>
        </w:rPr>
        <w:t>,</w:t>
      </w:r>
      <w:r w:rsidRPr="005C5719">
        <w:rPr>
          <w:szCs w:val="24"/>
        </w:rPr>
        <w:t xml:space="preserve"> and fun activities. </w:t>
      </w:r>
      <w:r>
        <w:rPr>
          <w:szCs w:val="24"/>
        </w:rPr>
        <w:t xml:space="preserve"> </w:t>
      </w:r>
      <w:r w:rsidRPr="005C5719">
        <w:rPr>
          <w:szCs w:val="24"/>
        </w:rPr>
        <w:t>Concepts covered include goods and services,</w:t>
      </w:r>
      <w:r>
        <w:rPr>
          <w:szCs w:val="24"/>
        </w:rPr>
        <w:t xml:space="preserve"> </w:t>
      </w:r>
      <w:r w:rsidRPr="005C5719">
        <w:rPr>
          <w:szCs w:val="24"/>
        </w:rPr>
        <w:t>bartering, money, savings, capital resources, natural resources, jobs, opportunity cost, and scarcity.</w:t>
      </w:r>
      <w:r w:rsidR="002E13DC">
        <w:rPr>
          <w:szCs w:val="24"/>
        </w:rPr>
        <w:t xml:space="preserve"> </w:t>
      </w:r>
      <w:r>
        <w:rPr>
          <w:szCs w:val="24"/>
        </w:rPr>
        <w:t xml:space="preserve">Each year, roughly 200 elementary schools and over 3,000 students participate in the program – which sounds like a lot until you realize that represents less than </w:t>
      </w:r>
      <w:r w:rsidRPr="0069115F">
        <w:rPr>
          <w:b/>
          <w:szCs w:val="24"/>
        </w:rPr>
        <w:t>10</w:t>
      </w:r>
      <w:r w:rsidR="00BA1C19">
        <w:rPr>
          <w:b/>
          <w:szCs w:val="24"/>
        </w:rPr>
        <w:t xml:space="preserve"> percent </w:t>
      </w:r>
      <w:r w:rsidRPr="0069115F">
        <w:rPr>
          <w:b/>
          <w:szCs w:val="24"/>
        </w:rPr>
        <w:t>of schools and students who are eligible to participate</w:t>
      </w:r>
      <w:r w:rsidR="002E13DC">
        <w:rPr>
          <w:szCs w:val="24"/>
        </w:rPr>
        <w:t>.</w:t>
      </w:r>
    </w:p>
    <w:p w:rsidR="009504E9" w:rsidRPr="00F205D3" w:rsidRDefault="009504E9" w:rsidP="009504E9">
      <w:pPr>
        <w:rPr>
          <w:szCs w:val="24"/>
        </w:rPr>
      </w:pPr>
      <w:r w:rsidRPr="00F205D3">
        <w:rPr>
          <w:b/>
          <w:bCs/>
          <w:szCs w:val="24"/>
        </w:rPr>
        <w:t>RMC</w:t>
      </w:r>
      <w:r w:rsidRPr="008404F7">
        <w:rPr>
          <w:bCs/>
          <w:szCs w:val="24"/>
        </w:rPr>
        <w:t xml:space="preserve"> -</w:t>
      </w:r>
      <w:r w:rsidRPr="00F205D3">
        <w:rPr>
          <w:b/>
          <w:bCs/>
          <w:szCs w:val="24"/>
        </w:rPr>
        <w:t xml:space="preserve"> A No Cost Resource</w:t>
      </w:r>
      <w:r w:rsidRPr="008404F7">
        <w:rPr>
          <w:b/>
          <w:szCs w:val="24"/>
        </w:rPr>
        <w:t>.</w:t>
      </w:r>
      <w:r w:rsidR="002E13DC">
        <w:rPr>
          <w:szCs w:val="24"/>
        </w:rPr>
        <w:t xml:space="preserve"> </w:t>
      </w:r>
      <w:r>
        <w:rPr>
          <w:szCs w:val="24"/>
        </w:rPr>
        <w:t xml:space="preserve">The RMC program is </w:t>
      </w:r>
      <w:r w:rsidRPr="0069115F">
        <w:rPr>
          <w:b/>
          <w:szCs w:val="24"/>
        </w:rPr>
        <w:t xml:space="preserve">FREE </w:t>
      </w:r>
      <w:r>
        <w:rPr>
          <w:szCs w:val="24"/>
        </w:rPr>
        <w:t>to all division</w:t>
      </w:r>
      <w:r w:rsidR="002E13DC">
        <w:rPr>
          <w:szCs w:val="24"/>
        </w:rPr>
        <w:t xml:space="preserve">s throughout the Commonwealth. </w:t>
      </w:r>
      <w:r>
        <w:rPr>
          <w:szCs w:val="24"/>
        </w:rPr>
        <w:t>Participating schools receive three library-bound, award-winning books with age-appropriate financial messages AND out-of-the-box le</w:t>
      </w:r>
      <w:r w:rsidR="002E13DC">
        <w:rPr>
          <w:szCs w:val="24"/>
        </w:rPr>
        <w:t>sson plans from VCEE educators.</w:t>
      </w:r>
      <w:r>
        <w:rPr>
          <w:szCs w:val="24"/>
        </w:rPr>
        <w:t xml:space="preserve"> This is an engaging way for librarians to reinforce financial literacy topics outside of the traditional classroom setting while receiving library-bound books to</w:t>
      </w:r>
      <w:r w:rsidR="002E13DC">
        <w:rPr>
          <w:szCs w:val="24"/>
        </w:rPr>
        <w:t xml:space="preserve"> help fill the school library. </w:t>
      </w:r>
      <w:r>
        <w:rPr>
          <w:szCs w:val="24"/>
        </w:rPr>
        <w:t>Perfect for the week before a holiday or as a transitional topic between larger topics.</w:t>
      </w:r>
    </w:p>
    <w:p w:rsidR="009504E9" w:rsidRDefault="009504E9" w:rsidP="009504E9">
      <w:pPr>
        <w:rPr>
          <w:szCs w:val="24"/>
        </w:rPr>
      </w:pPr>
      <w:r>
        <w:rPr>
          <w:b/>
          <w:bCs/>
          <w:szCs w:val="24"/>
        </w:rPr>
        <w:t>Virginia529</w:t>
      </w:r>
      <w:r w:rsidRPr="008404F7">
        <w:rPr>
          <w:bCs/>
          <w:szCs w:val="24"/>
        </w:rPr>
        <w:t xml:space="preserve"> -</w:t>
      </w:r>
      <w:r w:rsidRPr="00F205D3">
        <w:rPr>
          <w:b/>
          <w:bCs/>
          <w:szCs w:val="24"/>
        </w:rPr>
        <w:t xml:space="preserve"> Gives Back</w:t>
      </w:r>
      <w:r w:rsidRPr="008404F7">
        <w:rPr>
          <w:b/>
          <w:szCs w:val="24"/>
        </w:rPr>
        <w:t>.</w:t>
      </w:r>
      <w:r>
        <w:rPr>
          <w:szCs w:val="24"/>
        </w:rPr>
        <w:t xml:space="preserve">  After the in-school lessons, students receive a reading log from their librarian to comple</w:t>
      </w:r>
      <w:r w:rsidR="002E13DC">
        <w:rPr>
          <w:szCs w:val="24"/>
        </w:rPr>
        <w:t xml:space="preserve">te at home with their parents. </w:t>
      </w:r>
      <w:r>
        <w:rPr>
          <w:szCs w:val="24"/>
        </w:rPr>
        <w:t xml:space="preserve">The form can be submitted online or through </w:t>
      </w:r>
      <w:r>
        <w:rPr>
          <w:szCs w:val="24"/>
        </w:rPr>
        <w:lastRenderedPageBreak/>
        <w:t xml:space="preserve">the </w:t>
      </w:r>
      <w:r w:rsidR="002E13DC">
        <w:rPr>
          <w:szCs w:val="24"/>
        </w:rPr>
        <w:t xml:space="preserve">school librarian. </w:t>
      </w:r>
      <w:r>
        <w:rPr>
          <w:szCs w:val="24"/>
        </w:rPr>
        <w:t>Each year</w:t>
      </w:r>
      <w:r w:rsidR="00B27C15">
        <w:rPr>
          <w:szCs w:val="24"/>
        </w:rPr>
        <w:t>,</w:t>
      </w:r>
      <w:r>
        <w:rPr>
          <w:szCs w:val="24"/>
        </w:rPr>
        <w:t xml:space="preserve"> 14 students from all submitted entries are randomly selected to receive a </w:t>
      </w:r>
      <w:r w:rsidRPr="0069115F">
        <w:rPr>
          <w:b/>
          <w:szCs w:val="24"/>
        </w:rPr>
        <w:t>$529 Invest529</w:t>
      </w:r>
      <w:r w:rsidR="002E13DC">
        <w:rPr>
          <w:szCs w:val="24"/>
        </w:rPr>
        <w:t xml:space="preserve"> college savings account. </w:t>
      </w:r>
      <w:r>
        <w:rPr>
          <w:szCs w:val="24"/>
        </w:rPr>
        <w:t>Virginia529 also awards the librarian w</w:t>
      </w:r>
      <w:r w:rsidRPr="00D4269D">
        <w:rPr>
          <w:szCs w:val="24"/>
        </w:rPr>
        <w:t xml:space="preserve">ith the highest participation rate </w:t>
      </w:r>
      <w:r>
        <w:rPr>
          <w:szCs w:val="24"/>
        </w:rPr>
        <w:t xml:space="preserve">in each of the seven </w:t>
      </w:r>
      <w:hyperlink r:id="rId14" w:history="1">
        <w:r w:rsidRPr="00BE627D">
          <w:rPr>
            <w:rStyle w:val="Hyperlink"/>
            <w:szCs w:val="24"/>
          </w:rPr>
          <w:t>Virginia Association</w:t>
        </w:r>
        <w:r w:rsidRPr="00BE627D">
          <w:rPr>
            <w:rStyle w:val="Hyperlink"/>
            <w:szCs w:val="24"/>
          </w:rPr>
          <w:t xml:space="preserve"> </w:t>
        </w:r>
        <w:r w:rsidRPr="00BE627D">
          <w:rPr>
            <w:rStyle w:val="Hyperlink"/>
            <w:szCs w:val="24"/>
          </w:rPr>
          <w:t>of School Librarians</w:t>
        </w:r>
      </w:hyperlink>
      <w:r>
        <w:rPr>
          <w:szCs w:val="24"/>
        </w:rPr>
        <w:t xml:space="preserve"> regions with </w:t>
      </w:r>
      <w:r w:rsidRPr="00826EB3">
        <w:rPr>
          <w:szCs w:val="24"/>
        </w:rPr>
        <w:t>financial litera</w:t>
      </w:r>
      <w:r>
        <w:rPr>
          <w:szCs w:val="24"/>
        </w:rPr>
        <w:t>cy-themed books valued a</w:t>
      </w:r>
      <w:r w:rsidR="002E13DC">
        <w:rPr>
          <w:szCs w:val="24"/>
        </w:rPr>
        <w:t xml:space="preserve">t $500 for the school library. </w:t>
      </w:r>
      <w:r>
        <w:rPr>
          <w:szCs w:val="24"/>
        </w:rPr>
        <w:t xml:space="preserve">That means that in addition to the original three free books supplied to all participating schools, Virginia529 awards roughly $7,500 in 529 account contributions to students and $3,500 </w:t>
      </w:r>
      <w:r w:rsidR="002E13DC">
        <w:rPr>
          <w:szCs w:val="24"/>
        </w:rPr>
        <w:t xml:space="preserve">in books to school librarians. </w:t>
      </w:r>
    </w:p>
    <w:p w:rsidR="009504E9" w:rsidRDefault="009504E9" w:rsidP="009504E9">
      <w:pPr>
        <w:rPr>
          <w:szCs w:val="24"/>
        </w:rPr>
      </w:pPr>
      <w:r w:rsidRPr="00BF080E">
        <w:rPr>
          <w:b/>
          <w:bCs/>
          <w:szCs w:val="24"/>
        </w:rPr>
        <w:t>Take Action</w:t>
      </w:r>
      <w:r w:rsidRPr="008404F7">
        <w:rPr>
          <w:b/>
          <w:szCs w:val="24"/>
        </w:rPr>
        <w:t>:</w:t>
      </w:r>
      <w:r w:rsidR="002E13DC">
        <w:rPr>
          <w:szCs w:val="24"/>
        </w:rPr>
        <w:t xml:space="preserve"> </w:t>
      </w:r>
      <w:r>
        <w:rPr>
          <w:szCs w:val="24"/>
        </w:rPr>
        <w:t xml:space="preserve">I strongly encourage you to incorporate </w:t>
      </w:r>
      <w:hyperlink r:id="rId15" w:history="1">
        <w:r w:rsidRPr="00BF080E">
          <w:rPr>
            <w:rStyle w:val="Hyperlink"/>
            <w:szCs w:val="24"/>
          </w:rPr>
          <w:t>Reading Ma</w:t>
        </w:r>
        <w:r w:rsidRPr="00BF080E">
          <w:rPr>
            <w:rStyle w:val="Hyperlink"/>
            <w:szCs w:val="24"/>
          </w:rPr>
          <w:t>k</w:t>
        </w:r>
        <w:r w:rsidRPr="00BF080E">
          <w:rPr>
            <w:rStyle w:val="Hyperlink"/>
            <w:szCs w:val="24"/>
          </w:rPr>
          <w:t>es Cents</w:t>
        </w:r>
      </w:hyperlink>
      <w:r>
        <w:rPr>
          <w:szCs w:val="24"/>
        </w:rPr>
        <w:t xml:space="preserve"> into your curriculum and leverage this innovative program to foster a culture of financial literacy amo</w:t>
      </w:r>
      <w:r w:rsidR="002E13DC">
        <w:rPr>
          <w:szCs w:val="24"/>
        </w:rPr>
        <w:t xml:space="preserve">ng students and parents alike. </w:t>
      </w:r>
      <w:r>
        <w:rPr>
          <w:szCs w:val="24"/>
        </w:rPr>
        <w:t>Perhaps you can think of creative ways to encourage increased participation in your schools.</w:t>
      </w:r>
    </w:p>
    <w:p w:rsidR="0035230C" w:rsidRPr="0035230C" w:rsidRDefault="0035230C" w:rsidP="0035230C">
      <w:pPr>
        <w:rPr>
          <w:szCs w:val="24"/>
        </w:rPr>
      </w:pPr>
      <w:r>
        <w:t>For more information</w:t>
      </w:r>
      <w:r>
        <w:rPr>
          <w:szCs w:val="24"/>
        </w:rPr>
        <w:t xml:space="preserve">, please visit the </w:t>
      </w:r>
      <w:hyperlink r:id="rId16" w:history="1">
        <w:r w:rsidRPr="00BE627D">
          <w:rPr>
            <w:rStyle w:val="Hyperlink"/>
            <w:szCs w:val="24"/>
          </w:rPr>
          <w:t xml:space="preserve">Reading </w:t>
        </w:r>
        <w:r w:rsidRPr="00BE627D">
          <w:rPr>
            <w:rStyle w:val="Hyperlink"/>
            <w:szCs w:val="24"/>
          </w:rPr>
          <w:t>M</w:t>
        </w:r>
        <w:r w:rsidRPr="00BE627D">
          <w:rPr>
            <w:rStyle w:val="Hyperlink"/>
            <w:szCs w:val="24"/>
          </w:rPr>
          <w:t>a</w:t>
        </w:r>
        <w:r w:rsidRPr="00BE627D">
          <w:rPr>
            <w:rStyle w:val="Hyperlink"/>
            <w:szCs w:val="24"/>
          </w:rPr>
          <w:t>k</w:t>
        </w:r>
        <w:r w:rsidRPr="00BE627D">
          <w:rPr>
            <w:rStyle w:val="Hyperlink"/>
            <w:szCs w:val="24"/>
          </w:rPr>
          <w:t xml:space="preserve">es </w:t>
        </w:r>
        <w:r>
          <w:rPr>
            <w:rStyle w:val="Hyperlink"/>
            <w:szCs w:val="24"/>
          </w:rPr>
          <w:t>Cents</w:t>
        </w:r>
      </w:hyperlink>
      <w:r w:rsidRPr="00B27C15">
        <w:rPr>
          <w:rStyle w:val="Hyperlink"/>
          <w:color w:val="auto"/>
          <w:szCs w:val="24"/>
          <w:u w:val="none"/>
        </w:rPr>
        <w:t xml:space="preserve"> website</w:t>
      </w:r>
      <w:r w:rsidR="00B27C15">
        <w:rPr>
          <w:rStyle w:val="Hyperlink"/>
          <w:color w:val="auto"/>
          <w:szCs w:val="24"/>
          <w:u w:val="none"/>
        </w:rPr>
        <w:t xml:space="preserve"> </w:t>
      </w:r>
      <w:r w:rsidRPr="009A6837">
        <w:t>or send an email to</w:t>
      </w:r>
      <w:r>
        <w:rPr>
          <w:rStyle w:val="Hyperlink"/>
          <w:szCs w:val="24"/>
        </w:rPr>
        <w:t xml:space="preserve"> </w:t>
      </w:r>
      <w:hyperlink r:id="rId17" w:history="1">
        <w:r w:rsidRPr="00F26406">
          <w:rPr>
            <w:rStyle w:val="Hyperlink"/>
            <w:szCs w:val="24"/>
          </w:rPr>
          <w:t>readingmakescents</w:t>
        </w:r>
        <w:r w:rsidRPr="00F26406">
          <w:rPr>
            <w:rStyle w:val="Hyperlink"/>
            <w:szCs w:val="24"/>
          </w:rPr>
          <w:t>@</w:t>
        </w:r>
        <w:r w:rsidRPr="00F26406">
          <w:rPr>
            <w:rStyle w:val="Hyperlink"/>
            <w:szCs w:val="24"/>
          </w:rPr>
          <w:t>virginia529.com</w:t>
        </w:r>
      </w:hyperlink>
      <w:r w:rsidR="002E13DC">
        <w:rPr>
          <w:rStyle w:val="Hyperlink"/>
          <w:szCs w:val="24"/>
          <w:u w:val="none"/>
        </w:rPr>
        <w:t xml:space="preserve">. </w:t>
      </w:r>
      <w:r w:rsidRPr="0035230C">
        <w:rPr>
          <w:rStyle w:val="Hyperlink"/>
          <w:color w:val="auto"/>
          <w:szCs w:val="24"/>
          <w:u w:val="none"/>
        </w:rPr>
        <w:t>Virginia529 will be happy to help onboard your schools and significantly increase the participation rate across the Commonwealth in this important</w:t>
      </w:r>
      <w:r w:rsidR="002E13DC">
        <w:rPr>
          <w:rStyle w:val="Hyperlink"/>
          <w:color w:val="auto"/>
          <w:szCs w:val="24"/>
          <w:u w:val="none"/>
        </w:rPr>
        <w:t xml:space="preserve"> program.</w:t>
      </w:r>
    </w:p>
    <w:p w:rsidR="007C0B3F" w:rsidRPr="002E13DC" w:rsidRDefault="005E064F" w:rsidP="002E13DC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35230C">
        <w:rPr>
          <w:color w:val="000000"/>
          <w:szCs w:val="24"/>
        </w:rPr>
        <w:t>JW/ce</w:t>
      </w:r>
    </w:p>
    <w:sectPr w:rsidR="007C0B3F" w:rsidRPr="002E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6161"/>
    <w:rsid w:val="00062952"/>
    <w:rsid w:val="000E2D83"/>
    <w:rsid w:val="00167950"/>
    <w:rsid w:val="00223595"/>
    <w:rsid w:val="00227B1E"/>
    <w:rsid w:val="0027145D"/>
    <w:rsid w:val="002A6350"/>
    <w:rsid w:val="002E13DC"/>
    <w:rsid w:val="002F2AF8"/>
    <w:rsid w:val="002F2DAF"/>
    <w:rsid w:val="0031177E"/>
    <w:rsid w:val="003238EA"/>
    <w:rsid w:val="0035230C"/>
    <w:rsid w:val="00406FF4"/>
    <w:rsid w:val="00414707"/>
    <w:rsid w:val="004F6547"/>
    <w:rsid w:val="005840A5"/>
    <w:rsid w:val="005E064F"/>
    <w:rsid w:val="005E06EF"/>
    <w:rsid w:val="006014E0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504E9"/>
    <w:rsid w:val="00977AFA"/>
    <w:rsid w:val="009B51FA"/>
    <w:rsid w:val="009C7253"/>
    <w:rsid w:val="009E38A6"/>
    <w:rsid w:val="00A22CD1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27C15"/>
    <w:rsid w:val="00BA1C19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115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352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www.readingmakescents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adingmakescents.com/" TargetMode="External"/><Relationship Id="rId17" Type="http://schemas.openxmlformats.org/officeDocument/2006/relationships/hyperlink" Target="mailto:readingmakescents@virginia529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adingmakescent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le-now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adingmakescents.com/" TargetMode="External"/><Relationship Id="rId10" Type="http://schemas.openxmlformats.org/officeDocument/2006/relationships/hyperlink" Target="https://www.virginia529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ww.vaasl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E2BB-BC0A-4A04-8962-706EDD00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2019-11-05T17:00:00Z</dcterms:created>
  <dcterms:modified xsi:type="dcterms:W3CDTF">2019-11-05T17:01:00Z</dcterms:modified>
</cp:coreProperties>
</file>