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6C70A0">
        <w:rPr>
          <w:szCs w:val="24"/>
        </w:rPr>
        <w:t>246</w:t>
      </w:r>
      <w:r w:rsidR="00DA3BE8">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F2F10">
        <w:rPr>
          <w:szCs w:val="24"/>
        </w:rPr>
        <w:t>October 11</w:t>
      </w:r>
      <w:r w:rsidR="00675E24">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DA3BE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675E24">
        <w:rPr>
          <w:szCs w:val="24"/>
        </w:rPr>
        <w:t>National Center for Education Statistics High School &amp; Bey</w:t>
      </w:r>
      <w:r w:rsidR="00FF2F10">
        <w:rPr>
          <w:szCs w:val="24"/>
        </w:rPr>
        <w:t xml:space="preserve">ond </w:t>
      </w:r>
      <w:r w:rsidR="00FF2F10">
        <w:rPr>
          <w:szCs w:val="24"/>
        </w:rPr>
        <w:tab/>
        <w:t>Longitudinal Study of 2020</w:t>
      </w:r>
    </w:p>
    <w:p w:rsidR="00E37D0C" w:rsidRDefault="00675E24" w:rsidP="00E37D0C">
      <w:pPr>
        <w:spacing w:after="0"/>
        <w:contextualSpacing/>
        <w:rPr>
          <w:rFonts w:cs="Times New Roman"/>
          <w:bCs/>
        </w:rPr>
      </w:pPr>
      <w:r>
        <w:rPr>
          <w:rFonts w:cs="Times New Roman"/>
        </w:rPr>
        <w:t>T</w:t>
      </w:r>
      <w:r w:rsidRPr="00675E24">
        <w:rPr>
          <w:rFonts w:cs="Times New Roman"/>
        </w:rPr>
        <w:t>he National Center for Education Statistics (NCES) within the U.S. Department of Education</w:t>
      </w:r>
      <w:r>
        <w:rPr>
          <w:rFonts w:cs="Times New Roman"/>
        </w:rPr>
        <w:t xml:space="preserve"> will </w:t>
      </w:r>
      <w:r w:rsidR="00474628">
        <w:rPr>
          <w:rFonts w:cs="Times New Roman"/>
        </w:rPr>
        <w:t>begin</w:t>
      </w:r>
      <w:r w:rsidR="0071547C">
        <w:rPr>
          <w:rFonts w:cs="Times New Roman"/>
        </w:rPr>
        <w:t xml:space="preserve"> contacting </w:t>
      </w:r>
      <w:r w:rsidR="00671816">
        <w:rPr>
          <w:rFonts w:cs="Times New Roman"/>
        </w:rPr>
        <w:t xml:space="preserve">select </w:t>
      </w:r>
      <w:r w:rsidR="0071547C">
        <w:rPr>
          <w:rFonts w:cs="Times New Roman"/>
        </w:rPr>
        <w:t>schools</w:t>
      </w:r>
      <w:r w:rsidR="00671816">
        <w:rPr>
          <w:rFonts w:cs="Times New Roman"/>
        </w:rPr>
        <w:t xml:space="preserve"> in Virginia this month to participate in a national longitudinal research study. The </w:t>
      </w:r>
      <w:r w:rsidR="00671816" w:rsidRPr="00671816">
        <w:rPr>
          <w:rFonts w:cs="Times New Roman"/>
        </w:rPr>
        <w:t>H</w:t>
      </w:r>
      <w:r w:rsidRPr="00671816">
        <w:rPr>
          <w:rFonts w:cs="Times New Roman"/>
          <w:bCs/>
        </w:rPr>
        <w:t>igh School and Beyond 2020 (HS&amp;B:20)</w:t>
      </w:r>
      <w:r w:rsidR="00671816">
        <w:rPr>
          <w:rFonts w:cs="Times New Roman"/>
          <w:bCs/>
        </w:rPr>
        <w:t xml:space="preserve"> study strives to make students successful as they enter high school and progress to postsecondary education, t</w:t>
      </w:r>
      <w:r w:rsidR="00E37D0C">
        <w:rPr>
          <w:rFonts w:cs="Times New Roman"/>
          <w:bCs/>
        </w:rPr>
        <w:t xml:space="preserve">he military, or early careers. </w:t>
      </w:r>
    </w:p>
    <w:p w:rsidR="00E37D0C" w:rsidRDefault="00E37D0C" w:rsidP="00E37D0C">
      <w:pPr>
        <w:spacing w:after="0"/>
        <w:contextualSpacing/>
        <w:rPr>
          <w:rFonts w:cs="Times New Roman"/>
          <w:bCs/>
        </w:rPr>
      </w:pPr>
    </w:p>
    <w:p w:rsidR="00E37D0C" w:rsidRPr="00E37D0C" w:rsidRDefault="00474628" w:rsidP="00E37D0C">
      <w:pPr>
        <w:spacing w:after="0"/>
        <w:contextualSpacing/>
        <w:rPr>
          <w:rFonts w:cs="Times New Roman"/>
          <w:bCs/>
        </w:rPr>
      </w:pPr>
      <w:r>
        <w:rPr>
          <w:rFonts w:cs="Times New Roman"/>
        </w:rPr>
        <w:t xml:space="preserve">This study compliments our work of the </w:t>
      </w:r>
      <w:r>
        <w:rPr>
          <w:rFonts w:cs="Times New Roman"/>
          <w:i/>
        </w:rPr>
        <w:t xml:space="preserve">Profile of a Virginia Graduate </w:t>
      </w:r>
      <w:r>
        <w:rPr>
          <w:rFonts w:cs="Times New Roman"/>
        </w:rPr>
        <w:t xml:space="preserve">and I </w:t>
      </w:r>
      <w:r w:rsidR="00671816">
        <w:rPr>
          <w:rFonts w:cs="Times New Roman"/>
        </w:rPr>
        <w:t xml:space="preserve">hope you will consider participation, if selected. </w:t>
      </w:r>
      <w:r w:rsidR="00E37D0C" w:rsidRPr="00675E24">
        <w:rPr>
          <w:rFonts w:cs="Times New Roman"/>
        </w:rPr>
        <w:t>The data your school, students, staff, and parents provide will help policy</w:t>
      </w:r>
      <w:r w:rsidR="00FF2F10">
        <w:rPr>
          <w:rFonts w:cs="Times New Roman"/>
        </w:rPr>
        <w:t>makers and educators understand</w:t>
      </w:r>
      <w:r w:rsidR="00E37D0C" w:rsidRPr="00675E24">
        <w:rPr>
          <w:rFonts w:cs="Times New Roman"/>
        </w:rPr>
        <w:t xml:space="preserve"> the factors associated with successful transitions to high school and allow for examination of trends over time. These data are critical for making decisions related to policy and practice. </w:t>
      </w:r>
    </w:p>
    <w:p w:rsidR="00E37D0C" w:rsidRDefault="00E37D0C" w:rsidP="00E37D0C">
      <w:pPr>
        <w:spacing w:after="120"/>
        <w:contextualSpacing/>
        <w:rPr>
          <w:rFonts w:cs="Times New Roman"/>
        </w:rPr>
      </w:pPr>
    </w:p>
    <w:p w:rsidR="00E37D0C" w:rsidRPr="00675E24" w:rsidRDefault="00E37D0C" w:rsidP="00E37D0C">
      <w:pPr>
        <w:spacing w:after="120"/>
        <w:contextualSpacing/>
        <w:rPr>
          <w:rFonts w:cs="Times New Roman"/>
          <w:sz w:val="20"/>
          <w:szCs w:val="20"/>
        </w:rPr>
      </w:pPr>
      <w:r w:rsidRPr="00675E24">
        <w:rPr>
          <w:rFonts w:cs="Times New Roman"/>
        </w:rPr>
        <w:t xml:space="preserve">Collection of these data is not possible without the participation of selected school </w:t>
      </w:r>
      <w:r>
        <w:rPr>
          <w:rFonts w:cs="Times New Roman"/>
        </w:rPr>
        <w:t>divisions</w:t>
      </w:r>
      <w:r w:rsidRPr="00675E24">
        <w:rPr>
          <w:rFonts w:cs="Times New Roman"/>
        </w:rPr>
        <w:t xml:space="preserve"> and schools. By participating in the study, you are providing much needed information to help understand what factors propel some students to successful completion of high school and entry into work or postsecondary education as well as identify key risk factors during this critical stage of education.</w:t>
      </w:r>
    </w:p>
    <w:p w:rsidR="00E37D0C" w:rsidRDefault="00E37D0C" w:rsidP="00671816">
      <w:pPr>
        <w:spacing w:after="120"/>
        <w:contextualSpacing/>
        <w:rPr>
          <w:rFonts w:cs="Times New Roman"/>
        </w:rPr>
      </w:pPr>
    </w:p>
    <w:p w:rsidR="00675E24" w:rsidRPr="00675E24" w:rsidRDefault="00675E24" w:rsidP="00675E24">
      <w:pPr>
        <w:spacing w:after="120"/>
        <w:rPr>
          <w:rFonts w:cs="Times New Roman"/>
        </w:rPr>
      </w:pPr>
      <w:r w:rsidRPr="00675E24">
        <w:rPr>
          <w:rFonts w:cs="Times New Roman"/>
        </w:rPr>
        <w:t>Should you have any questions, please call the HS&amp;B:20 information number</w:t>
      </w:r>
      <w:r w:rsidR="00EB18F8">
        <w:rPr>
          <w:rFonts w:cs="Times New Roman"/>
        </w:rPr>
        <w:t xml:space="preserve"> at </w:t>
      </w:r>
      <w:r w:rsidRPr="00675E24">
        <w:rPr>
          <w:rFonts w:cs="Times New Roman"/>
        </w:rPr>
        <w:t>(855) 500-1439</w:t>
      </w:r>
      <w:r w:rsidR="00EB18F8">
        <w:rPr>
          <w:rFonts w:cs="Times New Roman"/>
        </w:rPr>
        <w:t xml:space="preserve"> </w:t>
      </w:r>
      <w:r w:rsidRPr="00675E24">
        <w:rPr>
          <w:rFonts w:cs="Times New Roman"/>
        </w:rPr>
        <w:t xml:space="preserve">or send an email to HSB20@rti.org. You may also contact Elise Christopher at NCES at </w:t>
      </w:r>
      <w:r w:rsidRPr="00675E24">
        <w:rPr>
          <w:rFonts w:cs="Times New Roman"/>
          <w:color w:val="000000"/>
        </w:rPr>
        <w:t>(202) 245-7098</w:t>
      </w:r>
      <w:r w:rsidRPr="00675E24" w:rsidDel="00596D69">
        <w:rPr>
          <w:rFonts w:cs="Times New Roman"/>
        </w:rPr>
        <w:t xml:space="preserve"> </w:t>
      </w:r>
      <w:r w:rsidRPr="00675E24">
        <w:rPr>
          <w:rFonts w:cs="Times New Roman"/>
        </w:rPr>
        <w:t>for more information.</w:t>
      </w:r>
      <w:r w:rsidR="00EB18F8">
        <w:rPr>
          <w:rFonts w:cs="Times New Roman"/>
        </w:rPr>
        <w:t xml:space="preserve"> </w:t>
      </w:r>
      <w:r w:rsidRPr="00675E24">
        <w:rPr>
          <w:rFonts w:cs="Times New Roman"/>
        </w:rPr>
        <w:t>Thank you for dedication to education research and your help in making HS&amp;B:20 a success.</w:t>
      </w:r>
    </w:p>
    <w:p w:rsidR="00675E24" w:rsidRPr="00011C39" w:rsidRDefault="00675E24" w:rsidP="00675E24">
      <w:pPr>
        <w:spacing w:after="0"/>
      </w:pPr>
    </w:p>
    <w:p w:rsidR="008C4A46" w:rsidRPr="002F2AF8" w:rsidRDefault="007441AC" w:rsidP="00167950">
      <w:pPr>
        <w:rPr>
          <w:color w:val="000000"/>
          <w:szCs w:val="24"/>
        </w:rPr>
      </w:pPr>
      <w:r>
        <w:rPr>
          <w:rStyle w:val="PlaceholderText"/>
          <w:color w:val="auto"/>
          <w:szCs w:val="24"/>
        </w:rPr>
        <w:t>JFL</w:t>
      </w:r>
      <w:r w:rsidR="005779DE">
        <w:rPr>
          <w:rStyle w:val="PlaceholderText"/>
          <w:color w:val="auto"/>
          <w:szCs w:val="24"/>
        </w:rPr>
        <w:t>/</w:t>
      </w:r>
      <w:r w:rsidR="00E66B87">
        <w:rPr>
          <w:color w:val="000000"/>
          <w:szCs w:val="24"/>
        </w:rPr>
        <w:t>JPR</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4C" w:rsidRDefault="000B074C" w:rsidP="00B25322">
      <w:pPr>
        <w:spacing w:after="0" w:line="240" w:lineRule="auto"/>
      </w:pPr>
      <w:r>
        <w:separator/>
      </w:r>
    </w:p>
  </w:endnote>
  <w:endnote w:type="continuationSeparator" w:id="0">
    <w:p w:rsidR="000B074C" w:rsidRDefault="000B074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4C" w:rsidRDefault="000B074C" w:rsidP="00B25322">
      <w:pPr>
        <w:spacing w:after="0" w:line="240" w:lineRule="auto"/>
      </w:pPr>
      <w:r>
        <w:separator/>
      </w:r>
    </w:p>
  </w:footnote>
  <w:footnote w:type="continuationSeparator" w:id="0">
    <w:p w:rsidR="000B074C" w:rsidRDefault="000B074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4476"/>
    <w:multiLevelType w:val="hybridMultilevel"/>
    <w:tmpl w:val="574E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25868"/>
    <w:multiLevelType w:val="hybridMultilevel"/>
    <w:tmpl w:val="B0BA70C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B54D7"/>
    <w:multiLevelType w:val="hybridMultilevel"/>
    <w:tmpl w:val="1DB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A3C5F"/>
    <w:multiLevelType w:val="hybridMultilevel"/>
    <w:tmpl w:val="B5EA7D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8258F"/>
    <w:rsid w:val="000B074C"/>
    <w:rsid w:val="000E2D83"/>
    <w:rsid w:val="000F2C7D"/>
    <w:rsid w:val="00167950"/>
    <w:rsid w:val="001976FD"/>
    <w:rsid w:val="001C7383"/>
    <w:rsid w:val="00223595"/>
    <w:rsid w:val="00227B1E"/>
    <w:rsid w:val="0027145D"/>
    <w:rsid w:val="00292F10"/>
    <w:rsid w:val="002A6350"/>
    <w:rsid w:val="002F2AF8"/>
    <w:rsid w:val="002F2DAF"/>
    <w:rsid w:val="0031177E"/>
    <w:rsid w:val="003238EA"/>
    <w:rsid w:val="003944AD"/>
    <w:rsid w:val="003C387D"/>
    <w:rsid w:val="004069DC"/>
    <w:rsid w:val="00406FF4"/>
    <w:rsid w:val="00414707"/>
    <w:rsid w:val="00474628"/>
    <w:rsid w:val="004F6547"/>
    <w:rsid w:val="00545AED"/>
    <w:rsid w:val="005779DE"/>
    <w:rsid w:val="005840A5"/>
    <w:rsid w:val="005B13CA"/>
    <w:rsid w:val="005D4CE2"/>
    <w:rsid w:val="005E064F"/>
    <w:rsid w:val="005E06EF"/>
    <w:rsid w:val="00602CED"/>
    <w:rsid w:val="00625A9B"/>
    <w:rsid w:val="00653DCC"/>
    <w:rsid w:val="00671816"/>
    <w:rsid w:val="00675E24"/>
    <w:rsid w:val="00687270"/>
    <w:rsid w:val="006A02FE"/>
    <w:rsid w:val="006C70A0"/>
    <w:rsid w:val="006F2093"/>
    <w:rsid w:val="0071547C"/>
    <w:rsid w:val="00726AE8"/>
    <w:rsid w:val="00732014"/>
    <w:rsid w:val="0073236D"/>
    <w:rsid w:val="007441AC"/>
    <w:rsid w:val="00751C12"/>
    <w:rsid w:val="00756255"/>
    <w:rsid w:val="00793593"/>
    <w:rsid w:val="007A73B4"/>
    <w:rsid w:val="007C0B3F"/>
    <w:rsid w:val="007C3E67"/>
    <w:rsid w:val="00851C0B"/>
    <w:rsid w:val="008631A7"/>
    <w:rsid w:val="008A702D"/>
    <w:rsid w:val="008C4A46"/>
    <w:rsid w:val="008E66B9"/>
    <w:rsid w:val="009014C4"/>
    <w:rsid w:val="00926DF1"/>
    <w:rsid w:val="00977AFA"/>
    <w:rsid w:val="009B51FA"/>
    <w:rsid w:val="009C7253"/>
    <w:rsid w:val="009E0E9B"/>
    <w:rsid w:val="009E38A6"/>
    <w:rsid w:val="00A21710"/>
    <w:rsid w:val="00A26586"/>
    <w:rsid w:val="00A30BC9"/>
    <w:rsid w:val="00A3144F"/>
    <w:rsid w:val="00A65EE6"/>
    <w:rsid w:val="00A67B2F"/>
    <w:rsid w:val="00A8129F"/>
    <w:rsid w:val="00A81436"/>
    <w:rsid w:val="00AC2972"/>
    <w:rsid w:val="00AD23AF"/>
    <w:rsid w:val="00AD67F9"/>
    <w:rsid w:val="00AE65FD"/>
    <w:rsid w:val="00B01E92"/>
    <w:rsid w:val="00B14FF5"/>
    <w:rsid w:val="00B25322"/>
    <w:rsid w:val="00BC1A9C"/>
    <w:rsid w:val="00BE00E6"/>
    <w:rsid w:val="00C23584"/>
    <w:rsid w:val="00C25FA1"/>
    <w:rsid w:val="00CA70A4"/>
    <w:rsid w:val="00CF0233"/>
    <w:rsid w:val="00D534B4"/>
    <w:rsid w:val="00D55B56"/>
    <w:rsid w:val="00D95780"/>
    <w:rsid w:val="00DA0161"/>
    <w:rsid w:val="00DA0871"/>
    <w:rsid w:val="00DA14B1"/>
    <w:rsid w:val="00DA3BE8"/>
    <w:rsid w:val="00DA5342"/>
    <w:rsid w:val="00DD1AD2"/>
    <w:rsid w:val="00DD368F"/>
    <w:rsid w:val="00DE36A1"/>
    <w:rsid w:val="00E12E2F"/>
    <w:rsid w:val="00E26FC2"/>
    <w:rsid w:val="00E37D0C"/>
    <w:rsid w:val="00E4085F"/>
    <w:rsid w:val="00E66B87"/>
    <w:rsid w:val="00E75FCE"/>
    <w:rsid w:val="00E760E6"/>
    <w:rsid w:val="00EA6EF8"/>
    <w:rsid w:val="00EA792C"/>
    <w:rsid w:val="00EB18F8"/>
    <w:rsid w:val="00ED79E7"/>
    <w:rsid w:val="00F41943"/>
    <w:rsid w:val="00F81813"/>
    <w:rsid w:val="00FA647A"/>
    <w:rsid w:val="00FB2057"/>
    <w:rsid w:val="00FE45C8"/>
    <w:rsid w:val="00FF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B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E66B87"/>
    <w:rPr>
      <w:color w:val="800080" w:themeColor="followedHyperlink"/>
      <w:u w:val="single"/>
    </w:rPr>
  </w:style>
  <w:style w:type="paragraph" w:styleId="FootnoteText">
    <w:name w:val="footnote text"/>
    <w:basedOn w:val="Normal"/>
    <w:link w:val="FootnoteTextChar"/>
    <w:uiPriority w:val="99"/>
    <w:semiHidden/>
    <w:unhideWhenUsed/>
    <w:rsid w:val="00082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58F"/>
    <w:rPr>
      <w:rFonts w:ascii="Times New Roman" w:hAnsi="Times New Roman"/>
      <w:sz w:val="20"/>
      <w:szCs w:val="20"/>
    </w:rPr>
  </w:style>
  <w:style w:type="character" w:styleId="FootnoteReference">
    <w:name w:val="footnote reference"/>
    <w:basedOn w:val="DefaultParagraphFont"/>
    <w:uiPriority w:val="99"/>
    <w:semiHidden/>
    <w:unhideWhenUsed/>
    <w:rsid w:val="00082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56D0-D5F1-492D-8AC5-A6E459A6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 278-18</vt:lpstr>
    </vt:vector>
  </TitlesOfParts>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278-18</dc:title>
  <dc:creator/>
  <cp:lastModifiedBy/>
  <cp:revision>1</cp:revision>
  <dcterms:created xsi:type="dcterms:W3CDTF">2019-10-09T14:44:00Z</dcterms:created>
  <dcterms:modified xsi:type="dcterms:W3CDTF">2019-10-09T14:44:00Z</dcterms:modified>
</cp:coreProperties>
</file>