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47BC1">
        <w:rPr>
          <w:szCs w:val="24"/>
        </w:rPr>
        <w:t>244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A1AC2">
        <w:rPr>
          <w:szCs w:val="24"/>
        </w:rPr>
        <w:t xml:space="preserve">October </w:t>
      </w:r>
      <w:r w:rsidR="00A62510">
        <w:rPr>
          <w:szCs w:val="24"/>
        </w:rPr>
        <w:t>11</w:t>
      </w:r>
      <w:r w:rsidR="00D6468B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A50E8">
        <w:rPr>
          <w:bCs/>
        </w:rPr>
        <w:t>Review of the Computer Technology</w:t>
      </w:r>
      <w:r w:rsidR="00FA50E8" w:rsidRPr="00FA50E8">
        <w:rPr>
          <w:bCs/>
        </w:rPr>
        <w:t xml:space="preserve"> Standards of</w:t>
      </w:r>
      <w:r w:rsidR="00FA50E8">
        <w:rPr>
          <w:bCs/>
        </w:rPr>
        <w:t xml:space="preserve"> Learning</w:t>
      </w:r>
    </w:p>
    <w:p w:rsidR="00FA50E8" w:rsidRDefault="00FA50E8" w:rsidP="00FA50E8">
      <w:pPr>
        <w:pStyle w:val="NoSpacing"/>
      </w:pPr>
      <w:r w:rsidRPr="00FA50E8">
        <w:t>The Virginia Board of Education has authorized the Virginia Department of Education (VDOE) to proceed with the </w:t>
      </w:r>
      <w:r>
        <w:rPr>
          <w:i/>
          <w:iCs/>
        </w:rPr>
        <w:t>Computer Technology</w:t>
      </w:r>
      <w:r w:rsidRPr="00FA50E8">
        <w:rPr>
          <w:i/>
          <w:iCs/>
        </w:rPr>
        <w:t xml:space="preserve"> Standards of Learning</w:t>
      </w:r>
      <w:r>
        <w:t> </w:t>
      </w:r>
      <w:r w:rsidRPr="00FA50E8">
        <w:t>review process.  It is anticipated that the re</w:t>
      </w:r>
      <w:r>
        <w:t>view will be completed by May 20</w:t>
      </w:r>
      <w:r w:rsidR="00BA5E42">
        <w:t>20</w:t>
      </w:r>
      <w:r w:rsidRPr="00FA50E8">
        <w:t>. </w:t>
      </w:r>
    </w:p>
    <w:p w:rsidR="00FA50E8" w:rsidRPr="00FA50E8" w:rsidRDefault="00FA50E8" w:rsidP="00FA50E8">
      <w:pPr>
        <w:pStyle w:val="NoSpacing"/>
      </w:pPr>
    </w:p>
    <w:p w:rsidR="00FA50E8" w:rsidRPr="00FA50E8" w:rsidRDefault="00FA50E8" w:rsidP="00BA5E42">
      <w:pPr>
        <w:pStyle w:val="NoSpacing"/>
        <w:ind w:right="-90"/>
      </w:pPr>
      <w:r w:rsidRPr="00FA50E8">
        <w:t>An important part of the review process for the </w:t>
      </w:r>
      <w:r w:rsidRPr="00FA50E8">
        <w:rPr>
          <w:i/>
          <w:iCs/>
        </w:rPr>
        <w:t>Computer Technology Standards of Learning</w:t>
      </w:r>
      <w:r>
        <w:t> </w:t>
      </w:r>
      <w:r w:rsidRPr="00FA50E8">
        <w:t>is the formal solicitation of comments from teachers, administrators,</w:t>
      </w:r>
      <w:r>
        <w:t xml:space="preserve"> curriculum supervisors, instructional technology educators, instructional technology</w:t>
      </w:r>
      <w:r w:rsidRPr="00FA50E8">
        <w:t xml:space="preserve"> organizations, and other members of the public. Please inform personnel in your school division and other stakeholders that they are encouraged to provide comments on the</w:t>
      </w:r>
      <w:r>
        <w:t xml:space="preserve"> current standards</w:t>
      </w:r>
      <w:r w:rsidRPr="00FA50E8">
        <w:t>.  Information regardin</w:t>
      </w:r>
      <w:r w:rsidR="00BA5E42">
        <w:t>g the timeline, including the e</w:t>
      </w:r>
      <w:r w:rsidRPr="00FA50E8">
        <w:t>mail address for submitting public comments, may be found at the </w:t>
      </w:r>
      <w:hyperlink r:id="rId10" w:history="1">
        <w:r>
          <w:rPr>
            <w:rStyle w:val="Hyperlink"/>
          </w:rPr>
          <w:t>Computer Technology Standards of Learning Review Web site</w:t>
        </w:r>
      </w:hyperlink>
      <w:r w:rsidRPr="00FA50E8">
        <w:t>. The </w:t>
      </w:r>
      <w:hyperlink r:id="rId11" w:history="1">
        <w:r w:rsidR="005E7F46">
          <w:rPr>
            <w:rStyle w:val="Hyperlink"/>
          </w:rPr>
          <w:t>Instruction@doe.virginia.gov</w:t>
        </w:r>
      </w:hyperlink>
      <w:r w:rsidR="00BA5E42">
        <w:t> e</w:t>
      </w:r>
      <w:r w:rsidRPr="00FA50E8">
        <w:t>mail address will be open</w:t>
      </w:r>
      <w:r>
        <w:t xml:space="preserve"> to receive comments from O</w:t>
      </w:r>
      <w:r w:rsidR="00BA5E42">
        <w:t>ctober 11, 2019 to November 11, 2</w:t>
      </w:r>
      <w:r>
        <w:t>019</w:t>
      </w:r>
      <w:r w:rsidRPr="00FA50E8">
        <w:t xml:space="preserve">.  However, additional public comments may be shared with the VDOE staff throughout the </w:t>
      </w:r>
      <w:r w:rsidR="00BA5E42">
        <w:t>review process using the same e</w:t>
      </w:r>
      <w:r w:rsidRPr="00FA50E8">
        <w:t>mail address.</w:t>
      </w:r>
    </w:p>
    <w:p w:rsidR="00D6468B" w:rsidRDefault="00D6468B" w:rsidP="00D6468B">
      <w:pPr>
        <w:pStyle w:val="NoSpacing"/>
      </w:pPr>
    </w:p>
    <w:p w:rsidR="00B120B3" w:rsidRPr="00B120B3" w:rsidRDefault="00B120B3" w:rsidP="00D6468B">
      <w:pPr>
        <w:pStyle w:val="NoSpacing"/>
      </w:pPr>
      <w:r>
        <w:t xml:space="preserve">If you have questions about the </w:t>
      </w:r>
      <w:r>
        <w:rPr>
          <w:i/>
        </w:rPr>
        <w:t>Computer Technology Standards of Learning</w:t>
      </w:r>
      <w:r>
        <w:t xml:space="preserve">, please contact Tina Manglicmot, Director, Office of STEM &amp; Innovation, by email at </w:t>
      </w:r>
    </w:p>
    <w:p w:rsidR="00F57402" w:rsidRPr="00F57402" w:rsidRDefault="00074658" w:rsidP="00B120B3">
      <w:pPr>
        <w:pStyle w:val="NoSpacing"/>
      </w:pPr>
      <w:hyperlink r:id="rId12" w:history="1">
        <w:r w:rsidR="00F57402">
          <w:rPr>
            <w:rStyle w:val="Hyperlink"/>
          </w:rPr>
          <w:t>Tina.Manglicmot@doe.virginia.gov</w:t>
        </w:r>
      </w:hyperlink>
      <w:r w:rsidR="00F57402" w:rsidRPr="00F57402">
        <w:t> or by telephone at (804) 786-2481.</w:t>
      </w:r>
    </w:p>
    <w:p w:rsidR="00F57402" w:rsidRPr="00F57402" w:rsidRDefault="00F57402" w:rsidP="00F57402">
      <w:pPr>
        <w:pStyle w:val="NoSpacing"/>
      </w:pPr>
    </w:p>
    <w:p w:rsidR="007C0B3F" w:rsidRPr="00D6468B" w:rsidRDefault="00D6468B" w:rsidP="00B120B3">
      <w:pPr>
        <w:pStyle w:val="NoSpacing"/>
      </w:pPr>
      <w:r>
        <w:rPr>
          <w:rStyle w:val="PlaceholderText"/>
          <w:color w:val="auto"/>
          <w:szCs w:val="24"/>
        </w:rPr>
        <w:t>J</w:t>
      </w:r>
      <w:r w:rsidR="00F57402">
        <w:t>FL/TM/ce</w:t>
      </w:r>
    </w:p>
    <w:sectPr w:rsidR="007C0B3F" w:rsidRPr="00D6468B" w:rsidSect="0028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4658"/>
    <w:rsid w:val="000E2D83"/>
    <w:rsid w:val="001121D2"/>
    <w:rsid w:val="00167950"/>
    <w:rsid w:val="00223595"/>
    <w:rsid w:val="00227B1E"/>
    <w:rsid w:val="00237FFC"/>
    <w:rsid w:val="0027145D"/>
    <w:rsid w:val="00285AE5"/>
    <w:rsid w:val="002A6350"/>
    <w:rsid w:val="002F2AF8"/>
    <w:rsid w:val="002F2DAF"/>
    <w:rsid w:val="0031177E"/>
    <w:rsid w:val="003238EA"/>
    <w:rsid w:val="003555BE"/>
    <w:rsid w:val="003A1AC2"/>
    <w:rsid w:val="003C6841"/>
    <w:rsid w:val="00406FF4"/>
    <w:rsid w:val="00414707"/>
    <w:rsid w:val="004F6547"/>
    <w:rsid w:val="005840A5"/>
    <w:rsid w:val="005E064F"/>
    <w:rsid w:val="005E06EF"/>
    <w:rsid w:val="005E7F46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47BC1"/>
    <w:rsid w:val="00A62510"/>
    <w:rsid w:val="00A65EE6"/>
    <w:rsid w:val="00A67B2F"/>
    <w:rsid w:val="00A81436"/>
    <w:rsid w:val="00AE65FD"/>
    <w:rsid w:val="00B00D1F"/>
    <w:rsid w:val="00B01E92"/>
    <w:rsid w:val="00B120B3"/>
    <w:rsid w:val="00B25322"/>
    <w:rsid w:val="00BA5E42"/>
    <w:rsid w:val="00BC1A9C"/>
    <w:rsid w:val="00BE00E6"/>
    <w:rsid w:val="00C23584"/>
    <w:rsid w:val="00C25FA1"/>
    <w:rsid w:val="00CA70A4"/>
    <w:rsid w:val="00CF0233"/>
    <w:rsid w:val="00D534B4"/>
    <w:rsid w:val="00D55B56"/>
    <w:rsid w:val="00D6468B"/>
    <w:rsid w:val="00D70083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57402"/>
    <w:rsid w:val="00F704A6"/>
    <w:rsid w:val="00F81813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D6468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a.Manglicmot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ructio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sol/standards_docs/computer_technology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7A4A-B386-42E5-9534-0FD120E5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2019-10-08T14:14:00Z</dcterms:created>
  <dcterms:modified xsi:type="dcterms:W3CDTF">2019-10-08T14:14:00Z</dcterms:modified>
</cp:coreProperties>
</file>