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4B2FB9">
        <w:rPr>
          <w:szCs w:val="24"/>
        </w:rPr>
        <w:t>219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5448B">
        <w:rPr>
          <w:szCs w:val="24"/>
        </w:rPr>
        <w:t>September 6,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2362C1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4905AF" w:rsidRDefault="00167950" w:rsidP="00BC71E7">
      <w:pPr>
        <w:pStyle w:val="Heading2"/>
        <w:tabs>
          <w:tab w:val="left" w:pos="1800"/>
        </w:tabs>
        <w:spacing w:after="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905AF">
        <w:rPr>
          <w:szCs w:val="24"/>
        </w:rPr>
        <w:t>Virginia Youth Survey to Monitor Health Risk Behaviors</w:t>
      </w:r>
    </w:p>
    <w:p w:rsidR="002636EF" w:rsidRPr="004905AF" w:rsidRDefault="002636EF" w:rsidP="00BC71E7">
      <w:pPr>
        <w:spacing w:after="0"/>
      </w:pPr>
    </w:p>
    <w:p w:rsidR="004905AF" w:rsidRDefault="004905AF" w:rsidP="004905AF">
      <w:pPr>
        <w:pStyle w:val="NoSpacing"/>
      </w:pPr>
      <w:r w:rsidRPr="00041C81">
        <w:t>In the fall of 2019, the Virginia Department of Health (VDH)</w:t>
      </w:r>
      <w:r w:rsidR="00041D02">
        <w:t>,</w:t>
      </w:r>
      <w:r w:rsidRPr="00041C81">
        <w:t xml:space="preserve"> in collaboration with the </w:t>
      </w:r>
      <w:r>
        <w:t>Virginia Foundation for Healthy</w:t>
      </w:r>
      <w:r w:rsidR="00D010F9">
        <w:t xml:space="preserve"> </w:t>
      </w:r>
      <w:r>
        <w:t>Y</w:t>
      </w:r>
      <w:r w:rsidRPr="00041C81">
        <w:t>outh (VFHY)</w:t>
      </w:r>
      <w:r w:rsidR="00041D02">
        <w:t>,</w:t>
      </w:r>
      <w:r w:rsidRPr="00041C81">
        <w:t xml:space="preserve"> will administer the biennial Virginia Youth Survey. The Virginia Youth Survey is conducted to monitor the health risk</w:t>
      </w:r>
      <w:r>
        <w:t>s</w:t>
      </w:r>
      <w:r w:rsidRPr="00041C81">
        <w:t xml:space="preserve"> and health promoting behaviors of mi</w:t>
      </w:r>
      <w:r>
        <w:t>ddle and high school students. </w:t>
      </w:r>
      <w:r w:rsidRPr="00041C81">
        <w:t>The random survey sample, determined by the Centers for Disease Control and Prevention, will include approximatel</w:t>
      </w:r>
      <w:r>
        <w:t>y 160 middle and high schools. </w:t>
      </w:r>
      <w:r w:rsidRPr="00041C81">
        <w:t>Each survey is designed to be completed in approximately 40</w:t>
      </w:r>
      <w:r>
        <w:t xml:space="preserve"> minutes. </w:t>
      </w:r>
      <w:r w:rsidRPr="00041C81">
        <w:t>All surveys will be anonymous and schools and divisions will not be identif</w:t>
      </w:r>
      <w:r>
        <w:t>ied in the subsequent reports. </w:t>
      </w:r>
      <w:r w:rsidRPr="00041C81">
        <w:t xml:space="preserve">A classroom teacher or other school personnel may administer the surveys, or a survey administrator will be provided. </w:t>
      </w:r>
    </w:p>
    <w:p w:rsidR="004905AF" w:rsidRPr="00041C81" w:rsidRDefault="004905AF" w:rsidP="004905AF">
      <w:pPr>
        <w:pStyle w:val="NoSpacing"/>
      </w:pPr>
    </w:p>
    <w:p w:rsidR="004905AF" w:rsidRDefault="004905AF" w:rsidP="004905AF">
      <w:pPr>
        <w:pStyle w:val="NoSpacing"/>
      </w:pPr>
      <w:r w:rsidRPr="00041C81">
        <w:t>Your support of these surveys is appreciated. The data obtained will:</w:t>
      </w:r>
    </w:p>
    <w:p w:rsidR="004905AF" w:rsidRPr="00041C81" w:rsidRDefault="004905AF" w:rsidP="004905AF">
      <w:pPr>
        <w:pStyle w:val="NoSpacing"/>
      </w:pPr>
    </w:p>
    <w:p w:rsidR="004905AF" w:rsidRPr="00041C81" w:rsidRDefault="00041D02" w:rsidP="004905AF">
      <w:pPr>
        <w:pStyle w:val="NoSpacing"/>
        <w:numPr>
          <w:ilvl w:val="0"/>
          <w:numId w:val="2"/>
        </w:numPr>
      </w:pPr>
      <w:r>
        <w:t>p</w:t>
      </w:r>
      <w:r w:rsidR="004905AF" w:rsidRPr="00041C81">
        <w:t>rovide a comparative data set to monitor trends established in prior surveys</w:t>
      </w:r>
      <w:r w:rsidR="004905AF">
        <w:t>;</w:t>
      </w:r>
    </w:p>
    <w:p w:rsidR="004905AF" w:rsidRPr="00041C81" w:rsidRDefault="00041D02" w:rsidP="004905AF">
      <w:pPr>
        <w:pStyle w:val="NoSpacing"/>
        <w:numPr>
          <w:ilvl w:val="0"/>
          <w:numId w:val="2"/>
        </w:numPr>
      </w:pPr>
      <w:r>
        <w:t>of</w:t>
      </w:r>
      <w:r w:rsidR="004905AF" w:rsidRPr="00041C81">
        <w:t>fer data to organizations for use in obtaining grant funding</w:t>
      </w:r>
      <w:r w:rsidR="004905AF">
        <w:t>;</w:t>
      </w:r>
    </w:p>
    <w:p w:rsidR="004905AF" w:rsidRPr="00041C81" w:rsidRDefault="00041D02" w:rsidP="004905AF">
      <w:pPr>
        <w:pStyle w:val="NoSpacing"/>
        <w:numPr>
          <w:ilvl w:val="0"/>
          <w:numId w:val="2"/>
        </w:numPr>
      </w:pPr>
      <w:r>
        <w:t>s</w:t>
      </w:r>
      <w:r w:rsidR="004905AF" w:rsidRPr="00041C81">
        <w:t xml:space="preserve">upport the planning efforts of other state agencies, including the Governor’s Office for </w:t>
      </w:r>
      <w:r w:rsidR="004905AF">
        <w:t xml:space="preserve">  </w:t>
      </w:r>
      <w:r w:rsidR="004905AF" w:rsidRPr="00041C81">
        <w:t>Substance Abuse Prevention</w:t>
      </w:r>
      <w:r w:rsidR="004905AF">
        <w:t>;</w:t>
      </w:r>
    </w:p>
    <w:p w:rsidR="004905AF" w:rsidRPr="00041C81" w:rsidRDefault="00041D02" w:rsidP="004905AF">
      <w:pPr>
        <w:pStyle w:val="NoSpacing"/>
        <w:numPr>
          <w:ilvl w:val="0"/>
          <w:numId w:val="2"/>
        </w:numPr>
      </w:pPr>
      <w:r>
        <w:t>s</w:t>
      </w:r>
      <w:r w:rsidR="004905AF" w:rsidRPr="00041C81">
        <w:t>upport community prevention coalitions in determining targeted risk factors for selection of appropriate evidence-based prevention programs</w:t>
      </w:r>
      <w:r w:rsidR="004905AF">
        <w:t>;</w:t>
      </w:r>
    </w:p>
    <w:p w:rsidR="004905AF" w:rsidRPr="00041C81" w:rsidRDefault="00041D02" w:rsidP="004905AF">
      <w:pPr>
        <w:pStyle w:val="NoSpacing"/>
        <w:numPr>
          <w:ilvl w:val="0"/>
          <w:numId w:val="2"/>
        </w:numPr>
        <w:ind w:right="-180"/>
      </w:pPr>
      <w:r>
        <w:t>a</w:t>
      </w:r>
      <w:r w:rsidR="004905AF" w:rsidRPr="00041C81">
        <w:t>ssist in determining the need for technical assistance and direction for future efforts</w:t>
      </w:r>
      <w:r w:rsidR="004905AF">
        <w:t>; and</w:t>
      </w:r>
    </w:p>
    <w:p w:rsidR="004905AF" w:rsidRDefault="00041D02" w:rsidP="004905AF">
      <w:pPr>
        <w:pStyle w:val="NoSpacing"/>
        <w:numPr>
          <w:ilvl w:val="0"/>
          <w:numId w:val="2"/>
        </w:numPr>
      </w:pPr>
      <w:r>
        <w:t>s</w:t>
      </w:r>
      <w:r w:rsidR="004905AF" w:rsidRPr="00041C81">
        <w:t>upport evaluation of the effectiveness of the Commonwealth’s prevention programs aimed at improving health</w:t>
      </w:r>
      <w:r w:rsidR="004905AF">
        <w:t>.</w:t>
      </w:r>
    </w:p>
    <w:p w:rsidR="004905AF" w:rsidRPr="00041C81" w:rsidRDefault="004905AF" w:rsidP="004905AF">
      <w:pPr>
        <w:pStyle w:val="NoSpacing"/>
        <w:ind w:left="720"/>
      </w:pPr>
    </w:p>
    <w:p w:rsidR="00342801" w:rsidRDefault="004905AF" w:rsidP="004905AF">
      <w:pPr>
        <w:pStyle w:val="NoSpacing"/>
      </w:pPr>
      <w:r w:rsidRPr="0060294D">
        <w:t>The staff from VDH and VFHY will contact the school division’s superintendent if a school is selected as part o</w:t>
      </w:r>
      <w:r w:rsidR="007048BE">
        <w:t>f the statewide random sample. </w:t>
      </w:r>
      <w:r>
        <w:t>Questions ca</w:t>
      </w:r>
      <w:r w:rsidR="007048BE">
        <w:t>n</w:t>
      </w:r>
      <w:r>
        <w:t xml:space="preserve"> be directed to Freda Williams</w:t>
      </w:r>
      <w:r w:rsidRPr="0060294D">
        <w:t xml:space="preserve">, </w:t>
      </w:r>
      <w:r w:rsidR="00DE5ABA">
        <w:t>c</w:t>
      </w:r>
      <w:r w:rsidRPr="0060294D">
        <w:t>oo</w:t>
      </w:r>
      <w:r>
        <w:t>rdinator for the youth surveys</w:t>
      </w:r>
      <w:r w:rsidR="007048BE">
        <w:t>,</w:t>
      </w:r>
      <w:r>
        <w:t xml:space="preserve"> </w:t>
      </w:r>
      <w:r w:rsidRPr="0060294D">
        <w:t>by email</w:t>
      </w:r>
      <w:r w:rsidR="006A4762">
        <w:t>,</w:t>
      </w:r>
      <w:r w:rsidRPr="0060294D">
        <w:t xml:space="preserve"> at </w:t>
      </w:r>
      <w:hyperlink r:id="rId10" w:history="1">
        <w:r w:rsidR="007048BE" w:rsidRPr="004C5CA1">
          <w:rPr>
            <w:rStyle w:val="Hyperlink"/>
            <w:rFonts w:cs="Times New Roman"/>
            <w:szCs w:val="24"/>
          </w:rPr>
          <w:t>Freda.Williams@vdh.virginia.gov</w:t>
        </w:r>
      </w:hyperlink>
      <w:r w:rsidRPr="0060294D">
        <w:t>, or by telephone</w:t>
      </w:r>
      <w:r w:rsidR="006A4762">
        <w:t>,</w:t>
      </w:r>
      <w:r w:rsidRPr="0060294D">
        <w:t xml:space="preserve"> at (804) 864-</w:t>
      </w:r>
      <w:r>
        <w:t>7863.</w:t>
      </w:r>
    </w:p>
    <w:p w:rsidR="00342801" w:rsidRDefault="00342801" w:rsidP="004905AF">
      <w:pPr>
        <w:pStyle w:val="NoSpacing"/>
      </w:pPr>
    </w:p>
    <w:p w:rsidR="008C4A46" w:rsidRPr="002F2AF8" w:rsidRDefault="005E064F" w:rsidP="004905AF">
      <w:pPr>
        <w:pStyle w:val="NoSpacing"/>
        <w:rPr>
          <w:color w:val="000000"/>
        </w:rPr>
      </w:pPr>
      <w:r w:rsidRPr="002F2AF8">
        <w:rPr>
          <w:rStyle w:val="PlaceholderText"/>
          <w:color w:val="auto"/>
          <w:szCs w:val="24"/>
        </w:rPr>
        <w:t>JFL/</w:t>
      </w:r>
      <w:r w:rsidR="007048BE">
        <w:rPr>
          <w:color w:val="000000"/>
        </w:rPr>
        <w:t>MM/rge</w:t>
      </w:r>
    </w:p>
    <w:sectPr w:rsidR="008C4A46" w:rsidRPr="002F2AF8" w:rsidSect="0049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69" w:rsidRDefault="00A22C69" w:rsidP="00B25322">
      <w:pPr>
        <w:spacing w:after="0" w:line="240" w:lineRule="auto"/>
      </w:pPr>
      <w:r>
        <w:separator/>
      </w:r>
    </w:p>
  </w:endnote>
  <w:endnote w:type="continuationSeparator" w:id="0">
    <w:p w:rsidR="00A22C69" w:rsidRDefault="00A22C6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69" w:rsidRDefault="00A22C69" w:rsidP="00B25322">
      <w:pPr>
        <w:spacing w:after="0" w:line="240" w:lineRule="auto"/>
      </w:pPr>
      <w:r>
        <w:separator/>
      </w:r>
    </w:p>
  </w:footnote>
  <w:footnote w:type="continuationSeparator" w:id="0">
    <w:p w:rsidR="00A22C69" w:rsidRDefault="00A22C6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2AB"/>
    <w:multiLevelType w:val="hybridMultilevel"/>
    <w:tmpl w:val="552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1D02"/>
    <w:rsid w:val="00062952"/>
    <w:rsid w:val="000D6C15"/>
    <w:rsid w:val="000E2D83"/>
    <w:rsid w:val="00167950"/>
    <w:rsid w:val="00220E20"/>
    <w:rsid w:val="00223595"/>
    <w:rsid w:val="00227B1E"/>
    <w:rsid w:val="002362C1"/>
    <w:rsid w:val="002636EF"/>
    <w:rsid w:val="0027145D"/>
    <w:rsid w:val="002A6350"/>
    <w:rsid w:val="002F2AF8"/>
    <w:rsid w:val="002F2DAF"/>
    <w:rsid w:val="0031177E"/>
    <w:rsid w:val="003238EA"/>
    <w:rsid w:val="00342801"/>
    <w:rsid w:val="00406FF4"/>
    <w:rsid w:val="00414707"/>
    <w:rsid w:val="004905AF"/>
    <w:rsid w:val="004B2FB9"/>
    <w:rsid w:val="004F6547"/>
    <w:rsid w:val="005840A5"/>
    <w:rsid w:val="005E064F"/>
    <w:rsid w:val="005E06EF"/>
    <w:rsid w:val="006247E5"/>
    <w:rsid w:val="00625A9B"/>
    <w:rsid w:val="00653DCC"/>
    <w:rsid w:val="006754FF"/>
    <w:rsid w:val="006A4762"/>
    <w:rsid w:val="006A4957"/>
    <w:rsid w:val="006F488F"/>
    <w:rsid w:val="007048BE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9E7D8A"/>
    <w:rsid w:val="00A22C69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C71E7"/>
    <w:rsid w:val="00BE00E6"/>
    <w:rsid w:val="00BE11CB"/>
    <w:rsid w:val="00C05003"/>
    <w:rsid w:val="00C23584"/>
    <w:rsid w:val="00C25FA1"/>
    <w:rsid w:val="00CA70A4"/>
    <w:rsid w:val="00CF0233"/>
    <w:rsid w:val="00D010F9"/>
    <w:rsid w:val="00D534B4"/>
    <w:rsid w:val="00D55B56"/>
    <w:rsid w:val="00D95780"/>
    <w:rsid w:val="00DA0871"/>
    <w:rsid w:val="00DA14B1"/>
    <w:rsid w:val="00DD368F"/>
    <w:rsid w:val="00DE36A1"/>
    <w:rsid w:val="00DE5ABA"/>
    <w:rsid w:val="00E12E2F"/>
    <w:rsid w:val="00E4085F"/>
    <w:rsid w:val="00E75FCE"/>
    <w:rsid w:val="00E760E6"/>
    <w:rsid w:val="00ED79E7"/>
    <w:rsid w:val="00F41943"/>
    <w:rsid w:val="00F5448B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C93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4905AF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DE5AB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a.Williams@vdh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B5CA-F148-45B9-B5FC-1CBB319F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Youth Survey to Monitor Health Risk Behaviors</vt:lpstr>
    </vt:vector>
  </TitlesOfParts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Youth Survey to Monitor Health Risk Behaviors</dc:title>
  <dc:creator/>
  <cp:lastModifiedBy/>
  <cp:revision>1</cp:revision>
  <dcterms:created xsi:type="dcterms:W3CDTF">2019-09-04T15:29:00Z</dcterms:created>
  <dcterms:modified xsi:type="dcterms:W3CDTF">2019-09-04T15:29:00Z</dcterms:modified>
</cp:coreProperties>
</file>