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E3376B">
        <w:rPr>
          <w:szCs w:val="24"/>
        </w:rPr>
        <w:t>029</w:t>
      </w:r>
      <w:r w:rsidR="008D3F34">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9377C">
        <w:rPr>
          <w:szCs w:val="24"/>
        </w:rPr>
        <w:t xml:space="preserve">January 25, 2019 </w:t>
      </w:r>
      <w:r w:rsidR="00A73890">
        <w:rPr>
          <w:szCs w:val="24"/>
        </w:rPr>
        <w:t xml:space="preserve"> </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09377C" w:rsidRPr="0009377C">
        <w:rPr>
          <w:szCs w:val="24"/>
        </w:rPr>
        <w:t xml:space="preserve">Meal applications and benefits for households impacted by the federal </w:t>
      </w:r>
      <w:r w:rsidR="0009377C">
        <w:rPr>
          <w:szCs w:val="24"/>
        </w:rPr>
        <w:tab/>
      </w:r>
      <w:r w:rsidR="0009377C">
        <w:rPr>
          <w:szCs w:val="24"/>
        </w:rPr>
        <w:tab/>
      </w:r>
      <w:r w:rsidR="0009377C" w:rsidRPr="0009377C">
        <w:rPr>
          <w:szCs w:val="24"/>
        </w:rPr>
        <w:t>government partial shutdown</w:t>
      </w:r>
    </w:p>
    <w:p w:rsidR="00E30FF2" w:rsidRDefault="0009377C" w:rsidP="002240B6">
      <w:pPr>
        <w:shd w:val="clear" w:color="auto" w:fill="FFFFFF"/>
        <w:spacing w:after="240" w:line="240" w:lineRule="auto"/>
        <w:rPr>
          <w:rFonts w:eastAsia="Times New Roman" w:cs="Times New Roman"/>
          <w:color w:val="222222"/>
          <w:szCs w:val="24"/>
        </w:rPr>
      </w:pPr>
      <w:r w:rsidRPr="0009377C">
        <w:rPr>
          <w:rFonts w:eastAsia="Times New Roman" w:cs="Times New Roman"/>
          <w:color w:val="222222"/>
          <w:szCs w:val="24"/>
        </w:rPr>
        <w:t xml:space="preserve">The Virginia Department of Education has received inquiries regarding </w:t>
      </w:r>
      <w:r w:rsidR="00096B55">
        <w:rPr>
          <w:rFonts w:eastAsia="Times New Roman" w:cs="Times New Roman"/>
          <w:color w:val="222222"/>
          <w:szCs w:val="24"/>
        </w:rPr>
        <w:t xml:space="preserve">a </w:t>
      </w:r>
      <w:r w:rsidR="00E30FF2">
        <w:rPr>
          <w:rFonts w:eastAsia="Times New Roman" w:cs="Times New Roman"/>
          <w:color w:val="222222"/>
          <w:szCs w:val="24"/>
        </w:rPr>
        <w:t xml:space="preserve">household’s </w:t>
      </w:r>
      <w:r w:rsidRPr="0009377C">
        <w:rPr>
          <w:rFonts w:eastAsia="Times New Roman" w:cs="Times New Roman"/>
          <w:color w:val="222222"/>
          <w:szCs w:val="24"/>
        </w:rPr>
        <w:t>ability to apply and qualify for free or reduced price meals during the federal government partial shutdown. Household income for federal employees, contractors, and vendors may be imp</w:t>
      </w:r>
      <w:r w:rsidR="00961214">
        <w:rPr>
          <w:rFonts w:eastAsia="Times New Roman" w:cs="Times New Roman"/>
          <w:color w:val="222222"/>
          <w:szCs w:val="24"/>
        </w:rPr>
        <w:t>acted during this time period. </w:t>
      </w:r>
      <w:r w:rsidR="00E30FF2">
        <w:rPr>
          <w:rFonts w:eastAsia="Times New Roman" w:cs="Times New Roman"/>
          <w:color w:val="222222"/>
          <w:szCs w:val="24"/>
        </w:rPr>
        <w:t>The</w:t>
      </w:r>
      <w:r w:rsidRPr="0009377C">
        <w:rPr>
          <w:rFonts w:eastAsia="Times New Roman" w:cs="Times New Roman"/>
          <w:color w:val="222222"/>
          <w:szCs w:val="24"/>
        </w:rPr>
        <w:t xml:space="preserve"> income eligibility guidelines for free and reduced price school meals are based on annual income. </w:t>
      </w:r>
      <w:r w:rsidR="00B12E8A">
        <w:rPr>
          <w:rFonts w:eastAsia="Times New Roman" w:cs="Times New Roman"/>
          <w:color w:val="222222"/>
          <w:szCs w:val="24"/>
        </w:rPr>
        <w:t xml:space="preserve">Meal applications can be completed at any time during the school year and </w:t>
      </w:r>
      <w:r w:rsidRPr="0009377C">
        <w:rPr>
          <w:rFonts w:eastAsia="Times New Roman" w:cs="Times New Roman"/>
          <w:color w:val="222222"/>
          <w:szCs w:val="24"/>
        </w:rPr>
        <w:t xml:space="preserve">households with furloughed employees </w:t>
      </w:r>
      <w:r w:rsidR="00B12E8A">
        <w:rPr>
          <w:rFonts w:eastAsia="Times New Roman" w:cs="Times New Roman"/>
          <w:color w:val="222222"/>
          <w:szCs w:val="24"/>
        </w:rPr>
        <w:t>can apply for benefits during a furlough.</w:t>
      </w:r>
      <w:r w:rsidRPr="0009377C">
        <w:rPr>
          <w:rFonts w:eastAsia="Times New Roman" w:cs="Times New Roman"/>
          <w:color w:val="222222"/>
          <w:szCs w:val="24"/>
        </w:rPr>
        <w:t xml:space="preserve"> School Food Authorities (SFAs) should manage the application process in a manner which refle</w:t>
      </w:r>
      <w:r w:rsidR="00B12E8A">
        <w:rPr>
          <w:rFonts w:eastAsia="Times New Roman" w:cs="Times New Roman"/>
          <w:color w:val="222222"/>
          <w:szCs w:val="24"/>
        </w:rPr>
        <w:t xml:space="preserve">cts their unique circumstances. </w:t>
      </w:r>
      <w:r w:rsidRPr="0009377C">
        <w:rPr>
          <w:rFonts w:eastAsia="Times New Roman" w:cs="Times New Roman"/>
          <w:color w:val="222222"/>
          <w:szCs w:val="24"/>
        </w:rPr>
        <w:t>During the furlough period, these households may not have information on the duration of the furlough or its ultimate impact on household income. Therefore, it is reasonable for SFAs to remind households that free or reduced price eligibility is intended to reflect actual annual income. </w:t>
      </w:r>
    </w:p>
    <w:p w:rsidR="0009377C" w:rsidRPr="002240B6" w:rsidRDefault="005034FF" w:rsidP="002240B6">
      <w:pPr>
        <w:shd w:val="clear" w:color="auto" w:fill="FFFFFF"/>
        <w:spacing w:after="240" w:line="240" w:lineRule="auto"/>
        <w:rPr>
          <w:rFonts w:eastAsia="Times New Roman" w:cs="Times New Roman"/>
          <w:szCs w:val="24"/>
        </w:rPr>
      </w:pPr>
      <w:r>
        <w:rPr>
          <w:rFonts w:cs="Times New Roman"/>
          <w:bCs/>
        </w:rPr>
        <w:t>While households</w:t>
      </w:r>
      <w:r w:rsidR="00E30FF2" w:rsidRPr="00E30FF2">
        <w:rPr>
          <w:rFonts w:cs="Times New Roman"/>
          <w:bCs/>
        </w:rPr>
        <w:t xml:space="preserve"> can apply at any point during the school year for free </w:t>
      </w:r>
      <w:r w:rsidR="00096B55">
        <w:rPr>
          <w:rFonts w:cs="Times New Roman"/>
          <w:bCs/>
        </w:rPr>
        <w:t xml:space="preserve">or </w:t>
      </w:r>
      <w:r w:rsidR="00961214">
        <w:rPr>
          <w:rFonts w:cs="Times New Roman"/>
          <w:bCs/>
        </w:rPr>
        <w:t>reduced price school meals, e</w:t>
      </w:r>
      <w:r w:rsidR="00E30FF2" w:rsidRPr="00E30FF2">
        <w:rPr>
          <w:rFonts w:cs="Times New Roman"/>
          <w:bCs/>
        </w:rPr>
        <w:t xml:space="preserve">ligibility remains based on annual income. </w:t>
      </w:r>
      <w:r w:rsidR="00E30FF2">
        <w:rPr>
          <w:rFonts w:cs="Times New Roman"/>
          <w:bCs/>
        </w:rPr>
        <w:t>If a</w:t>
      </w:r>
      <w:r w:rsidR="00E30FF2" w:rsidRPr="00E30FF2">
        <w:rPr>
          <w:rFonts w:cs="Times New Roman"/>
          <w:bCs/>
        </w:rPr>
        <w:t xml:space="preserve"> </w:t>
      </w:r>
      <w:r w:rsidR="00E30FF2">
        <w:rPr>
          <w:rFonts w:cs="Times New Roman"/>
          <w:bCs/>
        </w:rPr>
        <w:t xml:space="preserve">household </w:t>
      </w:r>
      <w:r w:rsidR="004E4B5E">
        <w:rPr>
          <w:rFonts w:cs="Times New Roman"/>
          <w:bCs/>
        </w:rPr>
        <w:t xml:space="preserve">meets the </w:t>
      </w:r>
      <w:r w:rsidR="00E30FF2">
        <w:rPr>
          <w:rFonts w:cs="Times New Roman"/>
          <w:bCs/>
        </w:rPr>
        <w:t xml:space="preserve">income </w:t>
      </w:r>
      <w:r w:rsidR="00E30FF2" w:rsidRPr="00E30FF2">
        <w:rPr>
          <w:rFonts w:cs="Times New Roman"/>
          <w:bCs/>
        </w:rPr>
        <w:t xml:space="preserve">eligibility guidelines </w:t>
      </w:r>
      <w:r w:rsidR="004E4B5E">
        <w:rPr>
          <w:rFonts w:cs="Times New Roman"/>
          <w:bCs/>
        </w:rPr>
        <w:t>because</w:t>
      </w:r>
      <w:r w:rsidR="00E30FF2" w:rsidRPr="00E30FF2">
        <w:rPr>
          <w:rFonts w:cs="Times New Roman"/>
          <w:bCs/>
        </w:rPr>
        <w:t xml:space="preserve"> </w:t>
      </w:r>
      <w:r w:rsidR="00E30FF2">
        <w:rPr>
          <w:rFonts w:cs="Times New Roman"/>
          <w:bCs/>
        </w:rPr>
        <w:t>a household member is</w:t>
      </w:r>
      <w:r w:rsidR="00E30FF2" w:rsidRPr="00E30FF2">
        <w:rPr>
          <w:rFonts w:cs="Times New Roman"/>
          <w:bCs/>
        </w:rPr>
        <w:t xml:space="preserve"> furloughed</w:t>
      </w:r>
      <w:r w:rsidR="004E4B5E">
        <w:rPr>
          <w:rFonts w:cs="Times New Roman"/>
          <w:bCs/>
        </w:rPr>
        <w:t xml:space="preserve"> or income has been reduced due to contractor</w:t>
      </w:r>
      <w:r w:rsidR="00096B55">
        <w:rPr>
          <w:rFonts w:cs="Times New Roman"/>
          <w:bCs/>
        </w:rPr>
        <w:t xml:space="preserve">s </w:t>
      </w:r>
      <w:r w:rsidR="004E4B5E">
        <w:rPr>
          <w:rFonts w:cs="Times New Roman"/>
          <w:bCs/>
        </w:rPr>
        <w:t>or vendors not receiving payments, and the household income meets the income eligibility guidelines</w:t>
      </w:r>
      <w:r w:rsidR="00096B55">
        <w:rPr>
          <w:rFonts w:cs="Times New Roman"/>
          <w:bCs/>
        </w:rPr>
        <w:t xml:space="preserve">, </w:t>
      </w:r>
      <w:r w:rsidR="004E4B5E">
        <w:rPr>
          <w:rFonts w:cs="Times New Roman"/>
          <w:bCs/>
        </w:rPr>
        <w:t xml:space="preserve">the household students would likely be eligible for free or reduced price meals.  </w:t>
      </w:r>
      <w:r w:rsidR="00E30FF2" w:rsidRPr="00E30FF2">
        <w:rPr>
          <w:rFonts w:cs="Times New Roman"/>
          <w:bCs/>
        </w:rPr>
        <w:t>However,</w:t>
      </w:r>
      <w:r w:rsidR="00E30FF2">
        <w:rPr>
          <w:rFonts w:cs="Times New Roman"/>
          <w:bCs/>
        </w:rPr>
        <w:t xml:space="preserve"> employees,</w:t>
      </w:r>
      <w:r w:rsidR="00E30FF2" w:rsidRPr="00E30FF2">
        <w:rPr>
          <w:rFonts w:cs="Times New Roman"/>
          <w:bCs/>
        </w:rPr>
        <w:t xml:space="preserve"> contractors</w:t>
      </w:r>
      <w:r w:rsidR="00E30FF2">
        <w:rPr>
          <w:rFonts w:cs="Times New Roman"/>
          <w:bCs/>
        </w:rPr>
        <w:t>,</w:t>
      </w:r>
      <w:r w:rsidR="004E4B5E">
        <w:rPr>
          <w:rFonts w:cs="Times New Roman"/>
          <w:bCs/>
        </w:rPr>
        <w:t xml:space="preserve"> and vendors that</w:t>
      </w:r>
      <w:r w:rsidR="00E30FF2" w:rsidRPr="00E30FF2">
        <w:rPr>
          <w:rFonts w:cs="Times New Roman"/>
          <w:bCs/>
        </w:rPr>
        <w:t xml:space="preserve"> recoup the</w:t>
      </w:r>
      <w:r w:rsidR="004E4B5E">
        <w:rPr>
          <w:rFonts w:cs="Times New Roman"/>
          <w:bCs/>
        </w:rPr>
        <w:t>ir salary or payments</w:t>
      </w:r>
      <w:r w:rsidR="00096B55">
        <w:rPr>
          <w:rFonts w:cs="Times New Roman"/>
          <w:bCs/>
        </w:rPr>
        <w:t xml:space="preserve"> </w:t>
      </w:r>
      <w:r w:rsidR="004E4B5E">
        <w:rPr>
          <w:rFonts w:cs="Times New Roman"/>
          <w:bCs/>
        </w:rPr>
        <w:t>and</w:t>
      </w:r>
      <w:r w:rsidR="00096B55">
        <w:rPr>
          <w:rFonts w:cs="Times New Roman"/>
          <w:bCs/>
        </w:rPr>
        <w:t>,</w:t>
      </w:r>
      <w:r w:rsidR="004E4B5E">
        <w:rPr>
          <w:rFonts w:cs="Times New Roman"/>
          <w:bCs/>
        </w:rPr>
        <w:t xml:space="preserve"> therefore</w:t>
      </w:r>
      <w:r w:rsidR="00096B55">
        <w:rPr>
          <w:rFonts w:cs="Times New Roman"/>
          <w:bCs/>
        </w:rPr>
        <w:t>,</w:t>
      </w:r>
      <w:r w:rsidR="004E4B5E">
        <w:rPr>
          <w:rFonts w:cs="Times New Roman"/>
          <w:bCs/>
        </w:rPr>
        <w:t xml:space="preserve"> the annual income exceeds the income eligibility guidelines, the household should contact the school division to </w:t>
      </w:r>
      <w:r w:rsidR="00B128DA">
        <w:rPr>
          <w:rFonts w:cs="Times New Roman"/>
          <w:bCs/>
        </w:rPr>
        <w:t xml:space="preserve">notify </w:t>
      </w:r>
      <w:r w:rsidR="004E4B5E">
        <w:rPr>
          <w:rFonts w:cs="Times New Roman"/>
          <w:bCs/>
        </w:rPr>
        <w:t xml:space="preserve">them of a change in status. </w:t>
      </w:r>
      <w:r w:rsidR="00E30FF2" w:rsidRPr="00E30FF2">
        <w:rPr>
          <w:rFonts w:cs="Times New Roman"/>
          <w:bCs/>
        </w:rPr>
        <w:t xml:space="preserve">Once </w:t>
      </w:r>
      <w:r w:rsidR="00E30FF2">
        <w:rPr>
          <w:rFonts w:cs="Times New Roman"/>
          <w:bCs/>
        </w:rPr>
        <w:t>students are</w:t>
      </w:r>
      <w:r w:rsidR="00E30FF2" w:rsidRPr="00E30FF2">
        <w:rPr>
          <w:rFonts w:cs="Times New Roman"/>
          <w:bCs/>
        </w:rPr>
        <w:t xml:space="preserve"> eligible for free or reduced price meals for the school year, their status remains the sam</w:t>
      </w:r>
      <w:r w:rsidR="00E30FF2">
        <w:rPr>
          <w:rFonts w:cs="Times New Roman"/>
          <w:bCs/>
        </w:rPr>
        <w:t xml:space="preserve">e for the remainder of the </w:t>
      </w:r>
      <w:r w:rsidR="00B128DA">
        <w:rPr>
          <w:rFonts w:cs="Times New Roman"/>
          <w:bCs/>
        </w:rPr>
        <w:t xml:space="preserve">school </w:t>
      </w:r>
      <w:r w:rsidR="00E30FF2">
        <w:rPr>
          <w:rFonts w:cs="Times New Roman"/>
          <w:bCs/>
        </w:rPr>
        <w:t>year,</w:t>
      </w:r>
      <w:r w:rsidR="00E30FF2" w:rsidRPr="00E30FF2">
        <w:rPr>
          <w:rFonts w:cs="Times New Roman"/>
          <w:bCs/>
        </w:rPr>
        <w:t xml:space="preserve"> unless they re-apply and no longer meet the criteria or are selected </w:t>
      </w:r>
      <w:r w:rsidR="00E30FF2">
        <w:rPr>
          <w:rFonts w:cs="Times New Roman"/>
          <w:bCs/>
        </w:rPr>
        <w:t>for verification and documentation is inadequate to support the free or reduced price meal</w:t>
      </w:r>
      <w:r w:rsidR="00E30FF2" w:rsidRPr="00E30FF2">
        <w:rPr>
          <w:rFonts w:cs="Times New Roman"/>
          <w:bCs/>
        </w:rPr>
        <w:t xml:space="preserve"> eligibility.</w:t>
      </w:r>
      <w:r w:rsidR="004E4B5E">
        <w:rPr>
          <w:rFonts w:cs="Times New Roman"/>
          <w:bCs/>
        </w:rPr>
        <w:t xml:space="preserve"> The distinction in this circumstance is that the funds, salary, or payments may be </w:t>
      </w:r>
      <w:r w:rsidR="00961214">
        <w:rPr>
          <w:rFonts w:cs="Times New Roman"/>
          <w:bCs/>
        </w:rPr>
        <w:t>recovered</w:t>
      </w:r>
      <w:r w:rsidR="004E4B5E">
        <w:rPr>
          <w:rFonts w:cs="Times New Roman"/>
          <w:bCs/>
        </w:rPr>
        <w:t>, which is not the case for laid off or unemployed household members.</w:t>
      </w:r>
    </w:p>
    <w:p w:rsidR="0009377C" w:rsidRPr="0009377C" w:rsidRDefault="0009377C" w:rsidP="002240B6">
      <w:pPr>
        <w:shd w:val="clear" w:color="auto" w:fill="FFFFFF"/>
        <w:spacing w:after="240" w:line="240" w:lineRule="auto"/>
        <w:rPr>
          <w:rFonts w:eastAsia="Times New Roman" w:cs="Times New Roman"/>
          <w:color w:val="222222"/>
          <w:szCs w:val="24"/>
        </w:rPr>
      </w:pPr>
      <w:r w:rsidRPr="0009377C">
        <w:rPr>
          <w:rFonts w:eastAsia="Times New Roman" w:cs="Times New Roman"/>
          <w:color w:val="222222"/>
          <w:szCs w:val="24"/>
        </w:rPr>
        <w:t xml:space="preserve">In addition, </w:t>
      </w:r>
      <w:r w:rsidR="00E30FF2">
        <w:rPr>
          <w:rFonts w:eastAsia="Times New Roman" w:cs="Times New Roman"/>
          <w:color w:val="222222"/>
          <w:szCs w:val="24"/>
        </w:rPr>
        <w:t>households</w:t>
      </w:r>
      <w:r w:rsidRPr="0009377C">
        <w:rPr>
          <w:rFonts w:eastAsia="Times New Roman" w:cs="Times New Roman"/>
          <w:color w:val="222222"/>
          <w:szCs w:val="24"/>
        </w:rPr>
        <w:t xml:space="preserve"> should be made aware that if they are selected for verification later in the school year, they will be required to produce documentation of actual income for the application </w:t>
      </w:r>
      <w:r w:rsidRPr="0009377C">
        <w:rPr>
          <w:rFonts w:eastAsia="Times New Roman" w:cs="Times New Roman"/>
          <w:color w:val="222222"/>
          <w:szCs w:val="24"/>
        </w:rPr>
        <w:lastRenderedPageBreak/>
        <w:t xml:space="preserve">month. School </w:t>
      </w:r>
      <w:r w:rsidR="00096B55">
        <w:rPr>
          <w:rFonts w:eastAsia="Times New Roman" w:cs="Times New Roman"/>
          <w:color w:val="222222"/>
          <w:szCs w:val="24"/>
        </w:rPr>
        <w:t>divisions</w:t>
      </w:r>
      <w:r w:rsidR="00096B55" w:rsidRPr="0009377C">
        <w:rPr>
          <w:rFonts w:eastAsia="Times New Roman" w:cs="Times New Roman"/>
          <w:color w:val="222222"/>
          <w:szCs w:val="24"/>
        </w:rPr>
        <w:t xml:space="preserve"> </w:t>
      </w:r>
      <w:r w:rsidRPr="0009377C">
        <w:rPr>
          <w:rFonts w:eastAsia="Times New Roman" w:cs="Times New Roman"/>
          <w:color w:val="222222"/>
          <w:szCs w:val="24"/>
        </w:rPr>
        <w:t>may choose to verify applications “for cause” if they have specific information indicating that the information on the application is not accurate.  </w:t>
      </w:r>
    </w:p>
    <w:p w:rsidR="0009377C" w:rsidRPr="002240B6" w:rsidRDefault="0009377C" w:rsidP="002240B6">
      <w:pPr>
        <w:shd w:val="clear" w:color="auto" w:fill="FFFFFF"/>
        <w:spacing w:after="240" w:line="240" w:lineRule="auto"/>
        <w:rPr>
          <w:rFonts w:eastAsia="Times New Roman" w:cs="Times New Roman"/>
          <w:color w:val="222222"/>
          <w:szCs w:val="24"/>
        </w:rPr>
      </w:pPr>
      <w:r w:rsidRPr="0009377C">
        <w:rPr>
          <w:rFonts w:eastAsia="Times New Roman" w:cs="Times New Roman"/>
          <w:color w:val="222222"/>
          <w:szCs w:val="24"/>
        </w:rPr>
        <w:t>Please contact your SNP Regional Specialist assigned to your school division or</w:t>
      </w:r>
      <w:r w:rsidR="00AD1F85">
        <w:rPr>
          <w:rFonts w:eastAsia="Times New Roman" w:cs="Times New Roman"/>
          <w:color w:val="222222"/>
          <w:szCs w:val="24"/>
        </w:rPr>
        <w:t xml:space="preserve"> </w:t>
      </w:r>
      <w:r w:rsidR="00B128DA">
        <w:rPr>
          <w:rFonts w:eastAsia="Times New Roman" w:cs="Times New Roman"/>
          <w:color w:val="222222"/>
          <w:szCs w:val="24"/>
        </w:rPr>
        <w:t xml:space="preserve">Dr. </w:t>
      </w:r>
      <w:r w:rsidR="00AD1F85">
        <w:rPr>
          <w:rFonts w:eastAsia="Times New Roman" w:cs="Times New Roman"/>
          <w:color w:val="222222"/>
          <w:szCs w:val="24"/>
        </w:rPr>
        <w:t xml:space="preserve">Sandy Curwood at </w:t>
      </w:r>
      <w:hyperlink r:id="rId10" w:history="1">
        <w:r w:rsidR="00AD1F85" w:rsidRPr="007406FB">
          <w:rPr>
            <w:rStyle w:val="Hyperlink"/>
            <w:rFonts w:eastAsia="Times New Roman" w:cs="Times New Roman"/>
            <w:szCs w:val="24"/>
          </w:rPr>
          <w:t>sandra.curwood@doe.virginia.gov</w:t>
        </w:r>
      </w:hyperlink>
      <w:r w:rsidR="00AD1F85">
        <w:rPr>
          <w:rFonts w:eastAsia="Times New Roman" w:cs="Times New Roman"/>
          <w:color w:val="222222"/>
          <w:szCs w:val="24"/>
        </w:rPr>
        <w:t xml:space="preserve"> or by phone at </w:t>
      </w:r>
      <w:r w:rsidR="00B128DA">
        <w:rPr>
          <w:rFonts w:eastAsia="Times New Roman" w:cs="Times New Roman"/>
          <w:color w:val="222222"/>
          <w:szCs w:val="24"/>
        </w:rPr>
        <w:t xml:space="preserve">(804) </w:t>
      </w:r>
      <w:r w:rsidR="00AD1F85">
        <w:rPr>
          <w:rFonts w:eastAsia="Times New Roman" w:cs="Times New Roman"/>
          <w:color w:val="222222"/>
          <w:szCs w:val="24"/>
        </w:rPr>
        <w:t>225-2074</w:t>
      </w:r>
      <w:r w:rsidRPr="0009377C">
        <w:rPr>
          <w:rFonts w:eastAsia="Times New Roman" w:cs="Times New Roman"/>
          <w:color w:val="222222"/>
          <w:szCs w:val="24"/>
        </w:rPr>
        <w:t xml:space="preserve"> with any additional questions.</w:t>
      </w:r>
    </w:p>
    <w:p w:rsidR="008C4A46" w:rsidRPr="002F2AF8" w:rsidRDefault="005E064F" w:rsidP="00167950">
      <w:pPr>
        <w:rPr>
          <w:color w:val="000000"/>
          <w:szCs w:val="24"/>
        </w:rPr>
      </w:pPr>
      <w:r w:rsidRPr="002F2AF8">
        <w:rPr>
          <w:rStyle w:val="PlaceholderText"/>
          <w:color w:val="auto"/>
          <w:szCs w:val="24"/>
        </w:rPr>
        <w:t>JFL/</w:t>
      </w:r>
      <w:r w:rsidR="00A73890">
        <w:rPr>
          <w:color w:val="000000"/>
          <w:szCs w:val="24"/>
        </w:rPr>
        <w:t>SCC/dbd</w:t>
      </w:r>
    </w:p>
    <w:p w:rsidR="001A2460" w:rsidRPr="001A2460" w:rsidRDefault="001A2460" w:rsidP="001A2460">
      <w:pPr>
        <w:spacing w:after="0"/>
      </w:pPr>
      <w:r>
        <w:t xml:space="preserve"> </w:t>
      </w:r>
    </w:p>
    <w:sectPr w:rsidR="001A2460" w:rsidRPr="001A2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159" w:rsidRDefault="00DB0159" w:rsidP="00B25322">
      <w:pPr>
        <w:spacing w:after="0" w:line="240" w:lineRule="auto"/>
      </w:pPr>
      <w:r>
        <w:separator/>
      </w:r>
    </w:p>
  </w:endnote>
  <w:endnote w:type="continuationSeparator" w:id="0">
    <w:p w:rsidR="00DB0159" w:rsidRDefault="00DB015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159" w:rsidRDefault="00DB0159" w:rsidP="00B25322">
      <w:pPr>
        <w:spacing w:after="0" w:line="240" w:lineRule="auto"/>
      </w:pPr>
      <w:r>
        <w:separator/>
      </w:r>
    </w:p>
  </w:footnote>
  <w:footnote w:type="continuationSeparator" w:id="0">
    <w:p w:rsidR="00DB0159" w:rsidRDefault="00DB015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00A0"/>
    <w:rsid w:val="00062952"/>
    <w:rsid w:val="0009377C"/>
    <w:rsid w:val="00096B55"/>
    <w:rsid w:val="000E2D83"/>
    <w:rsid w:val="000F7E11"/>
    <w:rsid w:val="00167950"/>
    <w:rsid w:val="001A2460"/>
    <w:rsid w:val="001C724F"/>
    <w:rsid w:val="00223595"/>
    <w:rsid w:val="002240B6"/>
    <w:rsid w:val="00227B1E"/>
    <w:rsid w:val="00262596"/>
    <w:rsid w:val="0027145D"/>
    <w:rsid w:val="002A6350"/>
    <w:rsid w:val="002F2AF8"/>
    <w:rsid w:val="002F2DAF"/>
    <w:rsid w:val="0031177E"/>
    <w:rsid w:val="003238EA"/>
    <w:rsid w:val="0032598C"/>
    <w:rsid w:val="00406FF4"/>
    <w:rsid w:val="00414707"/>
    <w:rsid w:val="004E4B5E"/>
    <w:rsid w:val="004F6547"/>
    <w:rsid w:val="005034FF"/>
    <w:rsid w:val="005840A5"/>
    <w:rsid w:val="005E064F"/>
    <w:rsid w:val="005E06EF"/>
    <w:rsid w:val="00625A9B"/>
    <w:rsid w:val="00633BDA"/>
    <w:rsid w:val="00653DCC"/>
    <w:rsid w:val="006E111F"/>
    <w:rsid w:val="00726AE8"/>
    <w:rsid w:val="0073236D"/>
    <w:rsid w:val="00756255"/>
    <w:rsid w:val="00793593"/>
    <w:rsid w:val="007A73B4"/>
    <w:rsid w:val="007C0B3F"/>
    <w:rsid w:val="007C3E67"/>
    <w:rsid w:val="00851C0B"/>
    <w:rsid w:val="008631A7"/>
    <w:rsid w:val="008C4A46"/>
    <w:rsid w:val="008D3F34"/>
    <w:rsid w:val="00961214"/>
    <w:rsid w:val="00977AFA"/>
    <w:rsid w:val="009B51FA"/>
    <w:rsid w:val="009C7253"/>
    <w:rsid w:val="009E2B98"/>
    <w:rsid w:val="009E38A6"/>
    <w:rsid w:val="00A26586"/>
    <w:rsid w:val="00A30BC9"/>
    <w:rsid w:val="00A3144F"/>
    <w:rsid w:val="00A65EE6"/>
    <w:rsid w:val="00A67B2F"/>
    <w:rsid w:val="00A73890"/>
    <w:rsid w:val="00A81436"/>
    <w:rsid w:val="00AD1F85"/>
    <w:rsid w:val="00AE65FD"/>
    <w:rsid w:val="00B01E92"/>
    <w:rsid w:val="00B128DA"/>
    <w:rsid w:val="00B12E8A"/>
    <w:rsid w:val="00B25322"/>
    <w:rsid w:val="00BC1A9C"/>
    <w:rsid w:val="00BE00E6"/>
    <w:rsid w:val="00C23584"/>
    <w:rsid w:val="00C25FA1"/>
    <w:rsid w:val="00CA70A4"/>
    <w:rsid w:val="00CF0233"/>
    <w:rsid w:val="00D534B4"/>
    <w:rsid w:val="00D55B56"/>
    <w:rsid w:val="00D95780"/>
    <w:rsid w:val="00DA0871"/>
    <w:rsid w:val="00DA14B1"/>
    <w:rsid w:val="00DB0159"/>
    <w:rsid w:val="00DD368F"/>
    <w:rsid w:val="00DE36A1"/>
    <w:rsid w:val="00E04510"/>
    <w:rsid w:val="00E12E2F"/>
    <w:rsid w:val="00E30FF2"/>
    <w:rsid w:val="00E3376B"/>
    <w:rsid w:val="00E4085F"/>
    <w:rsid w:val="00E75FCE"/>
    <w:rsid w:val="00E760E6"/>
    <w:rsid w:val="00ED79E7"/>
    <w:rsid w:val="00F41943"/>
    <w:rsid w:val="00F81813"/>
    <w:rsid w:val="00F8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32584">
      <w:bodyDiv w:val="1"/>
      <w:marLeft w:val="0"/>
      <w:marRight w:val="0"/>
      <w:marTop w:val="0"/>
      <w:marBottom w:val="0"/>
      <w:divBdr>
        <w:top w:val="none" w:sz="0" w:space="0" w:color="auto"/>
        <w:left w:val="none" w:sz="0" w:space="0" w:color="auto"/>
        <w:bottom w:val="none" w:sz="0" w:space="0" w:color="auto"/>
        <w:right w:val="none" w:sz="0" w:space="0" w:color="auto"/>
      </w:divBdr>
      <w:divsChild>
        <w:div w:id="1630017068">
          <w:marLeft w:val="0"/>
          <w:marRight w:val="0"/>
          <w:marTop w:val="0"/>
          <w:marBottom w:val="0"/>
          <w:divBdr>
            <w:top w:val="none" w:sz="0" w:space="0" w:color="auto"/>
            <w:left w:val="none" w:sz="0" w:space="0" w:color="auto"/>
            <w:bottom w:val="none" w:sz="0" w:space="0" w:color="auto"/>
            <w:right w:val="none" w:sz="0" w:space="0" w:color="auto"/>
          </w:divBdr>
        </w:div>
        <w:div w:id="633412200">
          <w:marLeft w:val="0"/>
          <w:marRight w:val="0"/>
          <w:marTop w:val="0"/>
          <w:marBottom w:val="0"/>
          <w:divBdr>
            <w:top w:val="none" w:sz="0" w:space="0" w:color="auto"/>
            <w:left w:val="none" w:sz="0" w:space="0" w:color="auto"/>
            <w:bottom w:val="none" w:sz="0" w:space="0" w:color="auto"/>
            <w:right w:val="none" w:sz="0" w:space="0" w:color="auto"/>
          </w:divBdr>
        </w:div>
        <w:div w:id="341005956">
          <w:marLeft w:val="0"/>
          <w:marRight w:val="0"/>
          <w:marTop w:val="0"/>
          <w:marBottom w:val="0"/>
          <w:divBdr>
            <w:top w:val="none" w:sz="0" w:space="0" w:color="auto"/>
            <w:left w:val="none" w:sz="0" w:space="0" w:color="auto"/>
            <w:bottom w:val="none" w:sz="0" w:space="0" w:color="auto"/>
            <w:right w:val="none" w:sz="0" w:space="0" w:color="auto"/>
          </w:divBdr>
        </w:div>
        <w:div w:id="718091896">
          <w:marLeft w:val="0"/>
          <w:marRight w:val="0"/>
          <w:marTop w:val="0"/>
          <w:marBottom w:val="0"/>
          <w:divBdr>
            <w:top w:val="none" w:sz="0" w:space="0" w:color="auto"/>
            <w:left w:val="none" w:sz="0" w:space="0" w:color="auto"/>
            <w:bottom w:val="none" w:sz="0" w:space="0" w:color="auto"/>
            <w:right w:val="none" w:sz="0" w:space="0" w:color="auto"/>
          </w:divBdr>
        </w:div>
        <w:div w:id="69619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ra.curwood@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43B4-E99B-47CC-82F8-6E8CDE2A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 #029-19 Meal applications and benefits for households impacted by the federal government partial shutdown</vt:lpstr>
    </vt:vector>
  </TitlesOfParts>
  <LinksUpToDate>false</LinksUpToDate>
  <CharactersWithSpaces>3111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#029-19 Meal applications and benefits for households impacted by the federal government partial shutdown</dc:title>
  <dc:creator/>
  <cp:lastModifiedBy/>
  <cp:revision>1</cp:revision>
  <dcterms:created xsi:type="dcterms:W3CDTF">2019-01-25T16:25:00Z</dcterms:created>
  <dcterms:modified xsi:type="dcterms:W3CDTF">2019-01-25T16:25:00Z</dcterms:modified>
</cp:coreProperties>
</file>